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ascii="方正小标宋_GBK" w:hAnsi="方正小标宋_GBK" w:eastAsia="方正小标宋_GBK" w:cs="方正小标宋_GBK"/>
          <w:sz w:val="52"/>
        </w:rPr>
        <w:t xml:space="preserve"> </w:t>
      </w:r>
    </w:p>
    <w:p>
      <w:pPr>
        <w:jc w:val="center"/>
      </w:pPr>
      <w:r>
        <w:rPr>
          <w:rFonts w:ascii="方正小标宋_GBK" w:hAnsi="方正小标宋_GBK" w:eastAsia="方正小标宋_GBK" w:cs="方正小标宋_GBK"/>
          <w:sz w:val="52"/>
        </w:rPr>
        <w:t xml:space="preserve"> </w:t>
      </w:r>
    </w:p>
    <w:p>
      <w:pPr>
        <w:jc w:val="center"/>
      </w:pPr>
      <w:r>
        <w:rPr>
          <w:rFonts w:ascii="方正小标宋_GBK" w:hAnsi="方正小标宋_GBK" w:eastAsia="方正小标宋_GBK" w:cs="方正小标宋_GBK"/>
          <w:sz w:val="52"/>
        </w:rPr>
        <w:t xml:space="preserve"> </w:t>
      </w:r>
    </w:p>
    <w:p>
      <w:pPr>
        <w:jc w:val="center"/>
      </w:pPr>
      <w:r>
        <w:rPr>
          <w:rFonts w:ascii="方正小标宋_GBK" w:hAnsi="方正小标宋_GBK" w:eastAsia="方正小标宋_GBK" w:cs="方正小标宋_GBK"/>
          <w:sz w:val="72"/>
        </w:rPr>
        <w:t>中新天津生态城</w:t>
      </w:r>
      <w:r>
        <w:rPr>
          <w:rFonts w:hint="eastAsia" w:ascii="方正小标宋_GBK" w:hAnsi="方正小标宋_GBK" w:eastAsia="方正小标宋_GBK" w:cs="方正小标宋_GBK"/>
          <w:sz w:val="72"/>
          <w:lang w:val="en-US" w:eastAsia="zh-CN"/>
        </w:rPr>
        <w:t>第一中学</w:t>
      </w:r>
      <w:r>
        <w:rPr>
          <w:rFonts w:ascii="方正小标宋_GBK" w:hAnsi="方正小标宋_GBK" w:eastAsia="方正小标宋_GBK" w:cs="方正小标宋_GBK"/>
          <w:sz w:val="72"/>
        </w:rPr>
        <w:t>2024年部门预算绩效文本</w:t>
      </w:r>
    </w:p>
    <w:p>
      <w:pPr>
        <w:jc w:val="center"/>
      </w:pP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方正楷体_GBK" w:hAnsi="方正楷体_GBK" w:eastAsia="方正楷体_GBK" w:cs="方正楷体_GBK"/>
          <w:b/>
          <w:sz w:val="32"/>
        </w:rPr>
        <w:t>中新天津生态城</w:t>
      </w:r>
      <w:r>
        <w:rPr>
          <w:rFonts w:hint="eastAsia" w:ascii="方正楷体_GBK" w:hAnsi="方正楷体_GBK" w:eastAsia="方正楷体_GBK" w:cs="方正楷体_GBK"/>
          <w:b/>
          <w:sz w:val="32"/>
          <w:lang w:val="en-US" w:eastAsia="zh-CN"/>
        </w:rPr>
        <w:t>第一中学</w:t>
      </w:r>
      <w:r>
        <w:rPr>
          <w:rFonts w:ascii="方正楷体_GBK" w:hAnsi="方正楷体_GBK" w:eastAsia="方正楷体_GBK" w:cs="方正楷体_GBK"/>
          <w:b/>
          <w:sz w:val="32"/>
        </w:rPr>
        <w:t>编制</w:t>
      </w:r>
    </w:p>
    <w:p>
      <w:pPr>
        <w:jc w:val="center"/>
        <w:sectPr>
          <w:pgSz w:w="11900" w:h="16840"/>
          <w:pgMar w:top="1984" w:right="1304" w:bottom="1134" w:left="1304" w:header="720" w:footer="720" w:gutter="0"/>
          <w:cols w:space="720" w:num="1"/>
          <w:titlePg/>
        </w:sectPr>
      </w:pPr>
    </w:p>
    <w:p>
      <w:pPr>
        <w:jc w:val="center"/>
      </w:pPr>
      <w:r>
        <w:rPr>
          <w:rFonts w:ascii="方正小标宋_GBK" w:hAnsi="方正小标宋_GBK" w:eastAsia="方正小标宋_GBK" w:cs="方正小标宋_GBK"/>
          <w:sz w:val="36"/>
        </w:rPr>
        <w:t xml:space="preserve"> </w:t>
      </w:r>
    </w:p>
    <w:p>
      <w:pPr>
        <w:jc w:val="center"/>
      </w:pPr>
      <w:r>
        <w:rPr>
          <w:rFonts w:ascii="方正小标宋_GBK" w:hAnsi="方正小标宋_GBK" w:eastAsia="方正小标宋_GBK" w:cs="方正小标宋_GBK"/>
          <w:sz w:val="44"/>
        </w:rPr>
        <w:t xml:space="preserve"> </w:t>
      </w: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0" w:name="_Toc_4_4_0000000004"/>
      <w:r>
        <w:rPr>
          <w:rFonts w:ascii="方正仿宋_GBK" w:hAnsi="方正仿宋_GBK" w:eastAsia="方正仿宋_GBK" w:cs="方正仿宋_GBK"/>
          <w:sz w:val="28"/>
        </w:rPr>
        <w:t>1.</w:t>
      </w:r>
      <w:r>
        <w:rPr>
          <w:rFonts w:hint="eastAsia" w:ascii="方正仿宋_GBK" w:hAnsi="方正仿宋_GBK" w:eastAsia="方正仿宋_GBK" w:cs="方正仿宋_GBK"/>
          <w:sz w:val="28"/>
          <w:lang w:eastAsia="zh-CN"/>
        </w:rPr>
        <w:t>项目</w:t>
      </w:r>
      <w:r>
        <w:rPr>
          <w:rFonts w:ascii="方正仿宋_GBK" w:hAnsi="方正仿宋_GBK" w:eastAsia="方正仿宋_GBK" w:cs="方正仿宋_GBK"/>
          <w:sz w:val="28"/>
        </w:rPr>
        <w:t>绩效目标表</w:t>
      </w:r>
      <w:bookmarkEnd w:id="0"/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  <w:rPr>
                <w:rFonts w:asciiTheme="minorHAnsi" w:hAnsiTheme="minorHAnsi"/>
                <w:lang w:val="uk-UA"/>
              </w:rPr>
            </w:pPr>
            <w:r>
              <w:rPr>
                <w:rFonts w:hint="eastAsia" w:asciiTheme="minorHAnsi" w:hAnsiTheme="minorHAnsi"/>
                <w:lang w:val="uk-UA"/>
              </w:rPr>
              <w:t>党建经费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  <w:rPr>
                <w:rFonts w:hint="default" w:eastAsia="方正书宋_GBK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  <w:rPr>
                <w:rFonts w:hint="default" w:eastAsia="方正书宋_GBK"/>
                <w:lang w:val="en-US" w:eastAsia="zh-CN"/>
              </w:rPr>
            </w:pPr>
            <w:r>
              <w:t xml:space="preserve"> </w:t>
            </w:r>
            <w:r>
              <w:rPr>
                <w:rFonts w:hint="eastAsia"/>
                <w:lang w:val="en-US" w:eastAsia="zh-CN"/>
              </w:rPr>
              <w:t>100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  <w:rPr>
                <w:rFonts w:hint="eastAsia" w:eastAsia="方正书宋_GBK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rPr>
                <w:rFonts w:hint="eastAsia"/>
              </w:rPr>
              <w:t>用于支付党员学习材料、党建宣传活动、党章刻印以及党建活动日费用。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rPr>
                <w:rFonts w:hint="eastAsia"/>
              </w:rPr>
              <w:t>用于支付党员学习材料、党建宣传活动、党章刻印以及党建活动日费用。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9865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607"/>
        <w:gridCol w:w="2560"/>
        <w:gridCol w:w="2630"/>
        <w:gridCol w:w="179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607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2560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26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1792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607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2560" w:type="dxa"/>
            <w:vAlign w:val="top"/>
          </w:tcPr>
          <w:p>
            <w:pPr>
              <w:pStyle w:val="13"/>
              <w:rPr>
                <w:rFonts w:hint="eastAsia"/>
              </w:rPr>
            </w:pPr>
            <w:r>
              <w:rPr>
                <w:rFonts w:hint="default"/>
                <w:lang w:val="en-US" w:eastAsia="zh-CN"/>
              </w:rPr>
              <w:t>受益人数</w:t>
            </w:r>
          </w:p>
        </w:tc>
        <w:tc>
          <w:tcPr>
            <w:tcW w:w="2630" w:type="dxa"/>
            <w:vAlign w:val="top"/>
          </w:tcPr>
          <w:p>
            <w:pPr>
              <w:pStyle w:val="13"/>
              <w:rPr>
                <w:rFonts w:hint="eastAsia"/>
              </w:rPr>
            </w:pPr>
            <w:r>
              <w:rPr>
                <w:rFonts w:hint="default"/>
                <w:lang w:val="en-US" w:eastAsia="zh-CN"/>
              </w:rPr>
              <w:t>受益人数</w:t>
            </w:r>
          </w:p>
        </w:tc>
        <w:tc>
          <w:tcPr>
            <w:tcW w:w="1792" w:type="dxa"/>
            <w:vAlign w:val="top"/>
          </w:tcPr>
          <w:p>
            <w:pPr>
              <w:pStyle w:val="13"/>
              <w:rPr>
                <w:rFonts w:hint="eastAsia"/>
              </w:rPr>
            </w:pPr>
            <w:r>
              <w:rPr>
                <w:rFonts w:hint="default"/>
                <w:lang w:val="en-US" w:eastAsia="zh-CN"/>
              </w:rPr>
              <w:t>≥103</w:t>
            </w:r>
            <w:r>
              <w:rPr>
                <w:rFonts w:hint="eastAsia"/>
                <w:lang w:val="en-US" w:eastAsia="zh-CN"/>
              </w:rPr>
              <w:t>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607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2560" w:type="dxa"/>
            <w:vAlign w:val="top"/>
          </w:tcPr>
          <w:p>
            <w:pPr>
              <w:pStyle w:val="13"/>
              <w:rPr>
                <w:rFonts w:hint="eastAsia"/>
              </w:rPr>
            </w:pPr>
            <w:r>
              <w:rPr>
                <w:rFonts w:hint="default"/>
                <w:lang w:val="en-US" w:eastAsia="zh-CN"/>
              </w:rPr>
              <w:t>党建工作年度考评合格率</w:t>
            </w:r>
          </w:p>
        </w:tc>
        <w:tc>
          <w:tcPr>
            <w:tcW w:w="2630" w:type="dxa"/>
            <w:vAlign w:val="top"/>
          </w:tcPr>
          <w:p>
            <w:pPr>
              <w:pStyle w:val="13"/>
              <w:rPr>
                <w:rFonts w:hint="eastAsia"/>
              </w:rPr>
            </w:pPr>
            <w:r>
              <w:rPr>
                <w:rFonts w:hint="default"/>
                <w:lang w:val="en-US" w:eastAsia="zh-CN"/>
              </w:rPr>
              <w:t>党建工作年度考评合格率</w:t>
            </w:r>
          </w:p>
        </w:tc>
        <w:tc>
          <w:tcPr>
            <w:tcW w:w="1792" w:type="dxa"/>
            <w:vAlign w:val="top"/>
          </w:tcPr>
          <w:p>
            <w:pPr>
              <w:pStyle w:val="13"/>
              <w:rPr>
                <w:rFonts w:hint="eastAsia"/>
              </w:rPr>
            </w:pPr>
            <w:r>
              <w:rPr>
                <w:rFonts w:hint="default"/>
                <w:lang w:val="en-US" w:eastAsia="zh-CN"/>
              </w:rPr>
              <w:t>=100%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607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2560" w:type="dxa"/>
            <w:vAlign w:val="top"/>
          </w:tcPr>
          <w:p>
            <w:pPr>
              <w:pStyle w:val="13"/>
              <w:rPr>
                <w:rFonts w:hint="eastAsia"/>
              </w:rPr>
            </w:pPr>
            <w:r>
              <w:rPr>
                <w:rFonts w:hint="default"/>
                <w:lang w:val="en-US" w:eastAsia="zh-CN"/>
              </w:rPr>
              <w:t>党建工作完善及时率</w:t>
            </w:r>
          </w:p>
        </w:tc>
        <w:tc>
          <w:tcPr>
            <w:tcW w:w="2630" w:type="dxa"/>
            <w:vAlign w:val="top"/>
          </w:tcPr>
          <w:p>
            <w:pPr>
              <w:pStyle w:val="13"/>
              <w:rPr>
                <w:rFonts w:hint="eastAsia"/>
              </w:rPr>
            </w:pPr>
            <w:r>
              <w:rPr>
                <w:rFonts w:hint="default"/>
                <w:lang w:val="en-US" w:eastAsia="zh-CN"/>
              </w:rPr>
              <w:t>党建工作完善及时率</w:t>
            </w:r>
          </w:p>
        </w:tc>
        <w:tc>
          <w:tcPr>
            <w:tcW w:w="1792" w:type="dxa"/>
            <w:vAlign w:val="top"/>
          </w:tcPr>
          <w:p>
            <w:pPr>
              <w:pStyle w:val="13"/>
              <w:rPr>
                <w:rFonts w:hint="eastAsia"/>
              </w:rPr>
            </w:pPr>
            <w:r>
              <w:rPr>
                <w:rFonts w:hint="default"/>
                <w:lang w:val="en-US" w:eastAsia="zh-CN"/>
              </w:rPr>
              <w:t>=100%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607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2560" w:type="dxa"/>
            <w:vAlign w:val="top"/>
          </w:tcPr>
          <w:p>
            <w:pPr>
              <w:pStyle w:val="13"/>
              <w:rPr>
                <w:rFonts w:hint="eastAsia"/>
              </w:rPr>
            </w:pPr>
            <w:r>
              <w:rPr>
                <w:rFonts w:hint="default"/>
                <w:lang w:val="en-US" w:eastAsia="zh-CN"/>
              </w:rPr>
              <w:t>预计成本</w:t>
            </w:r>
          </w:p>
        </w:tc>
        <w:tc>
          <w:tcPr>
            <w:tcW w:w="2630" w:type="dxa"/>
            <w:vAlign w:val="top"/>
          </w:tcPr>
          <w:p>
            <w:pPr>
              <w:pStyle w:val="13"/>
              <w:rPr>
                <w:rFonts w:hint="eastAsia"/>
              </w:rPr>
            </w:pPr>
            <w:r>
              <w:rPr>
                <w:rFonts w:hint="default"/>
                <w:lang w:val="en-US" w:eastAsia="zh-CN"/>
              </w:rPr>
              <w:t>预计成本</w:t>
            </w:r>
          </w:p>
        </w:tc>
        <w:tc>
          <w:tcPr>
            <w:tcW w:w="1792" w:type="dxa"/>
            <w:vAlign w:val="top"/>
          </w:tcPr>
          <w:p>
            <w:pPr>
              <w:pStyle w:val="13"/>
              <w:rPr>
                <w:rFonts w:hint="eastAsia"/>
              </w:rPr>
            </w:pPr>
            <w:r>
              <w:rPr>
                <w:rFonts w:hint="default"/>
                <w:lang w:val="en-US" w:eastAsia="zh-CN"/>
              </w:rPr>
              <w:t>≤100</w:t>
            </w:r>
            <w:r>
              <w:rPr>
                <w:rFonts w:hint="eastAsia"/>
                <w:lang w:val="en-US" w:eastAsia="zh-CN"/>
              </w:rPr>
              <w:t>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607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2560" w:type="dxa"/>
            <w:vAlign w:val="top"/>
          </w:tcPr>
          <w:p>
            <w:pPr>
              <w:pStyle w:val="13"/>
              <w:rPr>
                <w:rFonts w:hint="eastAsia"/>
              </w:rPr>
            </w:pPr>
            <w:r>
              <w:rPr>
                <w:rFonts w:hint="default"/>
                <w:lang w:val="en-US" w:eastAsia="zh-CN"/>
              </w:rPr>
              <w:t>服务党员教育</w:t>
            </w:r>
          </w:p>
        </w:tc>
        <w:tc>
          <w:tcPr>
            <w:tcW w:w="2630" w:type="dxa"/>
            <w:vAlign w:val="top"/>
          </w:tcPr>
          <w:p>
            <w:pPr>
              <w:pStyle w:val="13"/>
              <w:rPr>
                <w:rFonts w:hint="eastAsia"/>
              </w:rPr>
            </w:pPr>
            <w:r>
              <w:rPr>
                <w:rFonts w:hint="default"/>
                <w:lang w:val="en-US" w:eastAsia="zh-CN"/>
              </w:rPr>
              <w:t>服务党员教育</w:t>
            </w:r>
          </w:p>
        </w:tc>
        <w:tc>
          <w:tcPr>
            <w:tcW w:w="1792" w:type="dxa"/>
            <w:vAlign w:val="top"/>
          </w:tcPr>
          <w:p>
            <w:pPr>
              <w:pStyle w:val="13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服从情况良好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607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2560" w:type="dxa"/>
            <w:vAlign w:val="top"/>
          </w:tcPr>
          <w:p>
            <w:pPr>
              <w:pStyle w:val="13"/>
              <w:rPr>
                <w:rFonts w:hint="eastAsia"/>
              </w:rPr>
            </w:pPr>
            <w:r>
              <w:rPr>
                <w:rFonts w:hint="default"/>
                <w:lang w:val="en-US" w:eastAsia="zh-CN"/>
              </w:rPr>
              <w:t>全校党员满意度</w:t>
            </w:r>
          </w:p>
        </w:tc>
        <w:tc>
          <w:tcPr>
            <w:tcW w:w="2630" w:type="dxa"/>
            <w:vAlign w:val="top"/>
          </w:tcPr>
          <w:p>
            <w:pPr>
              <w:pStyle w:val="13"/>
              <w:rPr>
                <w:rFonts w:hint="eastAsia"/>
              </w:rPr>
            </w:pPr>
            <w:r>
              <w:rPr>
                <w:rFonts w:hint="default"/>
                <w:lang w:val="en-US" w:eastAsia="zh-CN"/>
              </w:rPr>
              <w:t>全校党员满意度</w:t>
            </w:r>
          </w:p>
        </w:tc>
        <w:tc>
          <w:tcPr>
            <w:tcW w:w="1792" w:type="dxa"/>
            <w:vAlign w:val="top"/>
          </w:tcPr>
          <w:p>
            <w:pPr>
              <w:pStyle w:val="13"/>
              <w:rPr>
                <w:rFonts w:hint="eastAsia"/>
              </w:rPr>
            </w:pPr>
            <w:r>
              <w:rPr>
                <w:rFonts w:hint="default"/>
                <w:lang w:val="en-US" w:eastAsia="zh-CN"/>
              </w:rPr>
              <w:t>≥90%</w:t>
            </w:r>
          </w:p>
        </w:tc>
      </w:tr>
    </w:tbl>
    <w:p>
      <w:pPr>
        <w:jc w:val="center"/>
        <w:rPr>
          <w:rFonts w:ascii="方正仿宋_GBK" w:hAnsi="方正仿宋_GBK" w:eastAsia="方正仿宋_GBK" w:cs="方正仿宋_GBK"/>
          <w:sz w:val="28"/>
        </w:rPr>
      </w:pPr>
    </w:p>
    <w:p>
      <w:pPr>
        <w:jc w:val="center"/>
        <w:rPr>
          <w:rFonts w:ascii="方正仿宋_GBK" w:hAnsi="方正仿宋_GBK" w:eastAsia="方正仿宋_GBK" w:cs="方正仿宋_GBK"/>
          <w:sz w:val="28"/>
        </w:rPr>
      </w:pPr>
    </w:p>
    <w:p>
      <w:pPr>
        <w:jc w:val="center"/>
        <w:rPr>
          <w:rFonts w:ascii="方正仿宋_GBK" w:hAnsi="方正仿宋_GBK" w:eastAsia="方正仿宋_GBK" w:cs="方正仿宋_GBK"/>
          <w:sz w:val="28"/>
        </w:rPr>
      </w:pPr>
    </w:p>
    <w:p>
      <w:pPr>
        <w:jc w:val="center"/>
        <w:rPr>
          <w:rFonts w:ascii="方正仿宋_GBK" w:hAnsi="方正仿宋_GBK" w:eastAsia="方正仿宋_GBK" w:cs="方正仿宋_GBK"/>
          <w:sz w:val="28"/>
        </w:rPr>
      </w:pPr>
    </w:p>
    <w:p>
      <w:pPr>
        <w:jc w:val="center"/>
        <w:rPr>
          <w:rFonts w:ascii="方正仿宋_GBK" w:hAnsi="方正仿宋_GBK" w:eastAsia="方正仿宋_GBK" w:cs="方正仿宋_GBK"/>
          <w:sz w:val="28"/>
        </w:rPr>
      </w:pPr>
    </w:p>
    <w:p>
      <w:pPr>
        <w:jc w:val="center"/>
        <w:rPr>
          <w:rFonts w:ascii="方正仿宋_GBK" w:hAnsi="方正仿宋_GBK" w:eastAsia="方正仿宋_GBK" w:cs="方正仿宋_GBK"/>
          <w:sz w:val="28"/>
        </w:rPr>
      </w:pPr>
    </w:p>
    <w:p>
      <w:pPr>
        <w:jc w:val="center"/>
        <w:rPr>
          <w:rFonts w:ascii="方正仿宋_GBK" w:hAnsi="方正仿宋_GBK" w:eastAsia="方正仿宋_GBK" w:cs="方正仿宋_GBK"/>
          <w:sz w:val="28"/>
        </w:rPr>
      </w:pPr>
    </w:p>
    <w:p>
      <w:pPr>
        <w:jc w:val="center"/>
        <w:rPr>
          <w:rFonts w:ascii="方正仿宋_GBK" w:hAnsi="方正仿宋_GBK" w:eastAsia="方正仿宋_GBK" w:cs="方正仿宋_GBK"/>
          <w:sz w:val="28"/>
        </w:rPr>
      </w:pPr>
    </w:p>
    <w:p>
      <w:pPr>
        <w:jc w:val="center"/>
        <w:rPr>
          <w:rFonts w:ascii="方正仿宋_GBK" w:hAnsi="方正仿宋_GBK" w:eastAsia="方正仿宋_GBK" w:cs="方正仿宋_GBK"/>
          <w:sz w:val="28"/>
        </w:rPr>
      </w:pPr>
    </w:p>
    <w:p>
      <w:pPr>
        <w:jc w:val="center"/>
        <w:rPr>
          <w:rFonts w:ascii="方正仿宋_GBK" w:hAnsi="方正仿宋_GBK" w:eastAsia="方正仿宋_GBK" w:cs="方正仿宋_GBK"/>
          <w:sz w:val="28"/>
        </w:rPr>
      </w:pPr>
    </w:p>
    <w:p>
      <w:pPr>
        <w:jc w:val="center"/>
        <w:rPr>
          <w:rFonts w:ascii="方正仿宋_GBK" w:hAnsi="方正仿宋_GBK" w:eastAsia="方正仿宋_GBK" w:cs="方正仿宋_GBK"/>
          <w:sz w:val="28"/>
        </w:rPr>
      </w:pPr>
    </w:p>
    <w:p>
      <w:pPr>
        <w:jc w:val="center"/>
        <w:rPr>
          <w:rFonts w:ascii="方正仿宋_GBK" w:hAnsi="方正仿宋_GBK" w:eastAsia="方正仿宋_GBK" w:cs="方正仿宋_GBK"/>
          <w:sz w:val="28"/>
        </w:rPr>
      </w:pPr>
    </w:p>
    <w:p>
      <w:pPr>
        <w:jc w:val="center"/>
        <w:rPr>
          <w:rFonts w:ascii="方正仿宋_GBK" w:hAnsi="方正仿宋_GBK" w:eastAsia="方正仿宋_GBK" w:cs="方正仿宋_GBK"/>
          <w:sz w:val="28"/>
        </w:rPr>
      </w:pPr>
    </w:p>
    <w:p>
      <w:pPr>
        <w:jc w:val="center"/>
        <w:rPr>
          <w:rFonts w:ascii="方正仿宋_GBK" w:hAnsi="方正仿宋_GBK" w:eastAsia="方正仿宋_GBK" w:cs="方正仿宋_GBK"/>
          <w:sz w:val="28"/>
        </w:rPr>
      </w:pPr>
    </w:p>
    <w:p>
      <w:pPr>
        <w:jc w:val="center"/>
        <w:rPr>
          <w:rFonts w:ascii="方正仿宋_GBK" w:hAnsi="方正仿宋_GBK" w:eastAsia="方正仿宋_GBK" w:cs="方正仿宋_GBK"/>
          <w:sz w:val="28"/>
        </w:rPr>
      </w:pPr>
    </w:p>
    <w:p>
      <w:pPr>
        <w:jc w:val="center"/>
        <w:rPr>
          <w:rFonts w:ascii="方正仿宋_GBK" w:hAnsi="方正仿宋_GBK" w:eastAsia="方正仿宋_GBK" w:cs="方正仿宋_GBK"/>
          <w:sz w:val="28"/>
        </w:rPr>
      </w:pPr>
    </w:p>
    <w:p>
      <w:pPr>
        <w:jc w:val="both"/>
        <w:rPr>
          <w:rFonts w:ascii="方正仿宋_GBK" w:hAnsi="方正仿宋_GBK" w:eastAsia="方正仿宋_GBK" w:cs="方正仿宋_GBK"/>
          <w:sz w:val="28"/>
        </w:rPr>
      </w:pPr>
    </w:p>
    <w:p>
      <w:pPr>
        <w:jc w:val="center"/>
        <w:rPr>
          <w:rFonts w:ascii="方正仿宋_GBK" w:hAnsi="方正仿宋_GBK" w:eastAsia="方正仿宋_GBK" w:cs="方正仿宋_GBK"/>
          <w:sz w:val="28"/>
        </w:rPr>
      </w:pPr>
    </w:p>
    <w:p>
      <w:pPr>
        <w:ind w:firstLine="560"/>
        <w:outlineLvl w:val="3"/>
      </w:pPr>
      <w:r>
        <w:rPr>
          <w:rFonts w:hint="eastAsia" w:ascii="方正仿宋_GBK" w:hAnsi="方正仿宋_GBK" w:eastAsia="方正仿宋_GBK" w:cs="方正仿宋_GBK"/>
          <w:sz w:val="28"/>
          <w:lang w:val="en-US" w:eastAsia="zh-CN"/>
        </w:rPr>
        <w:t>2</w:t>
      </w:r>
      <w:r>
        <w:rPr>
          <w:rFonts w:ascii="方正仿宋_GBK" w:hAnsi="方正仿宋_GBK" w:eastAsia="方正仿宋_GBK" w:cs="方正仿宋_GBK"/>
          <w:sz w:val="28"/>
        </w:rPr>
        <w:t>.</w:t>
      </w:r>
      <w:r>
        <w:rPr>
          <w:rFonts w:hint="eastAsia" w:ascii="方正仿宋_GBK" w:hAnsi="方正仿宋_GBK" w:eastAsia="方正仿宋_GBK" w:cs="方正仿宋_GBK"/>
          <w:sz w:val="28"/>
          <w:lang w:eastAsia="zh-CN"/>
        </w:rPr>
        <w:t>项目</w:t>
      </w:r>
      <w:r>
        <w:rPr>
          <w:rFonts w:ascii="方正仿宋_GBK" w:hAnsi="方正仿宋_GBK" w:eastAsia="方正仿宋_GBK" w:cs="方正仿宋_GBK"/>
          <w:sz w:val="28"/>
        </w:rPr>
        <w:t>绩效目标表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  <w:rPr>
                <w:rFonts w:hint="eastAsia" w:eastAsia="方正书宋_GBK" w:asciiTheme="minorHAnsi" w:hAnsiTheme="minorHAnsi"/>
                <w:lang w:val="en-US" w:eastAsia="zh-CN"/>
              </w:rPr>
            </w:pPr>
            <w:r>
              <w:rPr>
                <w:rFonts w:hint="eastAsia" w:asciiTheme="minorHAnsi" w:hAnsiTheme="minorHAnsi"/>
                <w:lang w:val="en-US" w:eastAsia="zh-CN"/>
              </w:rPr>
              <w:t>工会经费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  <w:rPr>
                <w:rFonts w:hint="default" w:eastAsia="方正书宋_GBK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440000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  <w:rPr>
                <w:rFonts w:hint="default" w:eastAsia="方正书宋_GBK"/>
                <w:lang w:val="en-US" w:eastAsia="zh-CN"/>
              </w:rPr>
            </w:pPr>
            <w:r>
              <w:t xml:space="preserve"> </w:t>
            </w:r>
            <w:r>
              <w:rPr>
                <w:rFonts w:hint="eastAsia"/>
                <w:lang w:val="en-US" w:eastAsia="zh-CN"/>
              </w:rPr>
              <w:t>440000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  <w:rPr>
                <w:rFonts w:hint="default" w:eastAsia="方正书宋_GBK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rPr>
                <w:rFonts w:hint="eastAsia"/>
              </w:rPr>
              <w:t>通过开展教师节联欢会，新年联欢会等文体活动，发放教职工节假日、结婚生育慰问礼品，以及发放教职工直系亲属去世慰问费等福利形式，合理、规范、高效地使用经费，保障教职工集体福利，增加其职业幸福感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rPr>
                <w:rFonts w:hint="eastAsia"/>
              </w:rPr>
              <w:t>通过开展教师节联欢会，新年联欢会等文体活动，发放教职工节假日、结婚生育慰问礼品，以及发放教职工直系亲属去世慰问费等福利形式，合理、规范、高效地使用经费，保障教职工集体福利，增加其职业幸福感。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9865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547"/>
        <w:gridCol w:w="2470"/>
        <w:gridCol w:w="2240"/>
        <w:gridCol w:w="233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547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2470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224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332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547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2470" w:type="dxa"/>
            <w:vAlign w:val="top"/>
          </w:tcPr>
          <w:p>
            <w:pPr>
              <w:pStyle w:val="13"/>
              <w:rPr>
                <w:rFonts w:hint="eastAsia" w:asciiTheme="minorHAnsi" w:hAnsiTheme="minorHAnsi"/>
                <w:lang w:val="en-US" w:eastAsia="zh-CN"/>
              </w:rPr>
            </w:pPr>
            <w:r>
              <w:rPr>
                <w:rFonts w:hint="default" w:asciiTheme="minorHAnsi" w:hAnsiTheme="minorHAnsi"/>
                <w:lang w:val="en-US" w:eastAsia="zh-CN"/>
              </w:rPr>
              <w:t>保障教职工数量</w:t>
            </w:r>
          </w:p>
        </w:tc>
        <w:tc>
          <w:tcPr>
            <w:tcW w:w="2240" w:type="dxa"/>
            <w:vAlign w:val="top"/>
          </w:tcPr>
          <w:p>
            <w:pPr>
              <w:pStyle w:val="13"/>
              <w:rPr>
                <w:rFonts w:hint="eastAsia" w:asciiTheme="minorHAnsi" w:hAnsiTheme="minorHAnsi"/>
                <w:lang w:val="en-US" w:eastAsia="zh-CN"/>
              </w:rPr>
            </w:pPr>
            <w:r>
              <w:rPr>
                <w:rFonts w:hint="default" w:asciiTheme="minorHAnsi" w:hAnsiTheme="minorHAnsi"/>
                <w:lang w:val="en-US" w:eastAsia="zh-CN"/>
              </w:rPr>
              <w:t>保障教职工数量</w:t>
            </w:r>
          </w:p>
        </w:tc>
        <w:tc>
          <w:tcPr>
            <w:tcW w:w="233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≥197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547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2470" w:type="dxa"/>
            <w:vAlign w:val="top"/>
          </w:tcPr>
          <w:p>
            <w:pPr>
              <w:pStyle w:val="13"/>
              <w:rPr>
                <w:rFonts w:hint="eastAsia" w:asciiTheme="minorHAnsi" w:hAnsiTheme="minorHAnsi"/>
                <w:lang w:val="en-US" w:eastAsia="zh-CN"/>
              </w:rPr>
            </w:pPr>
            <w:r>
              <w:rPr>
                <w:rFonts w:hint="default" w:asciiTheme="minorHAnsi" w:hAnsiTheme="minorHAnsi"/>
                <w:lang w:val="en-US" w:eastAsia="zh-CN"/>
              </w:rPr>
              <w:t>福利发放覆盖率</w:t>
            </w:r>
          </w:p>
        </w:tc>
        <w:tc>
          <w:tcPr>
            <w:tcW w:w="2240" w:type="dxa"/>
            <w:vAlign w:val="top"/>
          </w:tcPr>
          <w:p>
            <w:pPr>
              <w:pStyle w:val="13"/>
              <w:rPr>
                <w:rFonts w:hint="eastAsia" w:asciiTheme="minorHAnsi" w:hAnsiTheme="minorHAnsi"/>
                <w:lang w:val="en-US" w:eastAsia="zh-CN"/>
              </w:rPr>
            </w:pPr>
            <w:r>
              <w:rPr>
                <w:rFonts w:hint="default" w:asciiTheme="minorHAnsi" w:hAnsiTheme="minorHAnsi"/>
                <w:lang w:val="en-US" w:eastAsia="zh-CN"/>
              </w:rPr>
              <w:t>福利发放覆盖率</w:t>
            </w:r>
          </w:p>
        </w:tc>
        <w:tc>
          <w:tcPr>
            <w:tcW w:w="233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547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2470" w:type="dxa"/>
            <w:vAlign w:val="top"/>
          </w:tcPr>
          <w:p>
            <w:pPr>
              <w:pStyle w:val="13"/>
              <w:rPr>
                <w:rFonts w:hint="eastAsia" w:asciiTheme="minorHAnsi" w:hAnsiTheme="minorHAnsi"/>
                <w:lang w:val="en-US" w:eastAsia="zh-CN"/>
              </w:rPr>
            </w:pPr>
            <w:r>
              <w:rPr>
                <w:rFonts w:hint="default" w:asciiTheme="minorHAnsi" w:hAnsiTheme="minorHAnsi"/>
                <w:lang w:val="en-US" w:eastAsia="zh-CN"/>
              </w:rPr>
              <w:t>福利发放及时率</w:t>
            </w:r>
          </w:p>
        </w:tc>
        <w:tc>
          <w:tcPr>
            <w:tcW w:w="2240" w:type="dxa"/>
            <w:vAlign w:val="top"/>
          </w:tcPr>
          <w:p>
            <w:pPr>
              <w:pStyle w:val="13"/>
              <w:rPr>
                <w:rFonts w:hint="eastAsia" w:asciiTheme="minorHAnsi" w:hAnsiTheme="minorHAnsi"/>
                <w:lang w:val="en-US" w:eastAsia="zh-CN"/>
              </w:rPr>
            </w:pPr>
            <w:r>
              <w:rPr>
                <w:rFonts w:hint="default" w:asciiTheme="minorHAnsi" w:hAnsiTheme="minorHAnsi"/>
                <w:lang w:val="en-US" w:eastAsia="zh-CN"/>
              </w:rPr>
              <w:t>福利发放及时率</w:t>
            </w:r>
          </w:p>
        </w:tc>
        <w:tc>
          <w:tcPr>
            <w:tcW w:w="233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547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2470" w:type="dxa"/>
            <w:vAlign w:val="top"/>
          </w:tcPr>
          <w:p>
            <w:pPr>
              <w:pStyle w:val="13"/>
              <w:rPr>
                <w:rFonts w:hint="eastAsia" w:asciiTheme="minorHAnsi" w:hAnsiTheme="minorHAnsi"/>
                <w:lang w:val="en-US" w:eastAsia="zh-CN"/>
              </w:rPr>
            </w:pPr>
            <w:r>
              <w:rPr>
                <w:rFonts w:hint="default" w:asciiTheme="minorHAnsi" w:hAnsiTheme="minorHAnsi"/>
                <w:lang w:val="en-US" w:eastAsia="zh-CN"/>
              </w:rPr>
              <w:t>工会经费提取标准</w:t>
            </w:r>
          </w:p>
        </w:tc>
        <w:tc>
          <w:tcPr>
            <w:tcW w:w="2240" w:type="dxa"/>
            <w:vAlign w:val="top"/>
          </w:tcPr>
          <w:p>
            <w:pPr>
              <w:pStyle w:val="13"/>
              <w:rPr>
                <w:rFonts w:hint="eastAsia" w:asciiTheme="minorHAnsi" w:hAnsiTheme="minorHAnsi"/>
                <w:lang w:val="en-US" w:eastAsia="zh-CN"/>
              </w:rPr>
            </w:pPr>
            <w:r>
              <w:rPr>
                <w:rFonts w:hint="default" w:asciiTheme="minorHAnsi" w:hAnsiTheme="minorHAnsi"/>
                <w:lang w:val="en-US" w:eastAsia="zh-CN"/>
              </w:rPr>
              <w:t>占计提工资总额比例</w:t>
            </w:r>
          </w:p>
        </w:tc>
        <w:tc>
          <w:tcPr>
            <w:tcW w:w="233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=2%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547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2470" w:type="dxa"/>
            <w:vAlign w:val="top"/>
          </w:tcPr>
          <w:p>
            <w:pPr>
              <w:pStyle w:val="13"/>
              <w:rPr>
                <w:rFonts w:hint="eastAsia" w:asciiTheme="minorHAnsi" w:hAnsiTheme="minorHAnsi"/>
                <w:lang w:val="en-US" w:eastAsia="zh-CN"/>
              </w:rPr>
            </w:pPr>
            <w:r>
              <w:rPr>
                <w:rFonts w:hint="default" w:asciiTheme="minorHAnsi" w:hAnsiTheme="minorHAnsi"/>
                <w:lang w:val="en-US" w:eastAsia="zh-CN"/>
              </w:rPr>
              <w:t>保障教职工集体福利</w:t>
            </w:r>
          </w:p>
        </w:tc>
        <w:tc>
          <w:tcPr>
            <w:tcW w:w="2240" w:type="dxa"/>
            <w:vAlign w:val="top"/>
          </w:tcPr>
          <w:p>
            <w:pPr>
              <w:pStyle w:val="13"/>
              <w:rPr>
                <w:rFonts w:hint="eastAsia" w:asciiTheme="minorHAnsi" w:hAnsiTheme="minorHAnsi"/>
                <w:lang w:val="en-US" w:eastAsia="zh-CN"/>
              </w:rPr>
            </w:pPr>
            <w:r>
              <w:rPr>
                <w:rFonts w:hint="default" w:asciiTheme="minorHAnsi" w:hAnsiTheme="minorHAnsi"/>
                <w:lang w:val="en-US" w:eastAsia="zh-CN"/>
              </w:rPr>
              <w:t>保障教职工集体福利</w:t>
            </w:r>
          </w:p>
        </w:tc>
        <w:tc>
          <w:tcPr>
            <w:tcW w:w="2332" w:type="dxa"/>
            <w:vAlign w:val="top"/>
          </w:tcPr>
          <w:p>
            <w:pPr>
              <w:pStyle w:val="13"/>
              <w:rPr>
                <w:rFonts w:hint="default" w:asciiTheme="minorHAnsi" w:hAnsiTheme="minorHAnsi"/>
                <w:lang w:val="en-US" w:eastAsia="zh-CN"/>
              </w:rPr>
            </w:pPr>
            <w:r>
              <w:rPr>
                <w:rFonts w:hint="eastAsia" w:asciiTheme="minorHAnsi" w:hAnsiTheme="minorHAnsi"/>
                <w:lang w:val="en-US" w:eastAsia="zh-CN"/>
              </w:rPr>
              <w:t>效果显著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547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2470" w:type="dxa"/>
            <w:vAlign w:val="top"/>
          </w:tcPr>
          <w:p>
            <w:pPr>
              <w:pStyle w:val="13"/>
              <w:rPr>
                <w:rFonts w:hint="eastAsia" w:asciiTheme="minorHAnsi" w:hAnsiTheme="minorHAnsi"/>
                <w:lang w:val="en-US" w:eastAsia="zh-CN"/>
              </w:rPr>
            </w:pPr>
            <w:r>
              <w:rPr>
                <w:rFonts w:hint="default" w:asciiTheme="minorHAnsi" w:hAnsiTheme="minorHAnsi"/>
                <w:lang w:val="en-US" w:eastAsia="zh-CN"/>
              </w:rPr>
              <w:t>教职工满意度</w:t>
            </w:r>
          </w:p>
        </w:tc>
        <w:tc>
          <w:tcPr>
            <w:tcW w:w="2240" w:type="dxa"/>
            <w:vAlign w:val="top"/>
          </w:tcPr>
          <w:p>
            <w:pPr>
              <w:pStyle w:val="13"/>
              <w:rPr>
                <w:rFonts w:hint="eastAsia" w:asciiTheme="minorHAnsi" w:hAnsiTheme="minorHAnsi"/>
                <w:lang w:val="en-US" w:eastAsia="zh-CN"/>
              </w:rPr>
            </w:pPr>
            <w:r>
              <w:rPr>
                <w:rFonts w:hint="default" w:asciiTheme="minorHAnsi" w:hAnsiTheme="minorHAnsi"/>
                <w:lang w:val="en-US" w:eastAsia="zh-CN"/>
              </w:rPr>
              <w:t>教职工满意度</w:t>
            </w:r>
          </w:p>
        </w:tc>
        <w:tc>
          <w:tcPr>
            <w:tcW w:w="233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≥90%</w:t>
            </w:r>
          </w:p>
        </w:tc>
      </w:tr>
    </w:tbl>
    <w:p>
      <w:pPr>
        <w:jc w:val="center"/>
        <w:rPr>
          <w:rFonts w:ascii="方正仿宋_GBK" w:hAnsi="方正仿宋_GBK" w:eastAsia="方正仿宋_GBK" w:cs="方正仿宋_GBK"/>
          <w:sz w:val="28"/>
        </w:rPr>
      </w:pPr>
    </w:p>
    <w:p>
      <w:pPr>
        <w:jc w:val="center"/>
        <w:rPr>
          <w:rFonts w:ascii="方正仿宋_GBK" w:hAnsi="方正仿宋_GBK" w:eastAsia="方正仿宋_GBK" w:cs="方正仿宋_GBK"/>
          <w:sz w:val="28"/>
        </w:rPr>
      </w:pPr>
    </w:p>
    <w:p>
      <w:pPr>
        <w:jc w:val="both"/>
        <w:rPr>
          <w:rFonts w:ascii="方正仿宋_GBK" w:hAnsi="方正仿宋_GBK" w:eastAsia="方正仿宋_GBK" w:cs="方正仿宋_GBK"/>
          <w:sz w:val="28"/>
        </w:rPr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bidi w:val="0"/>
        <w:rPr>
          <w:rFonts w:ascii="Times New Roman" w:hAnsi="Times New Roman" w:eastAsia="Times New Roman" w:cs="Times New Roman"/>
          <w:sz w:val="24"/>
          <w:szCs w:val="24"/>
          <w:lang w:val="en-US" w:eastAsia="uk-UA" w:bidi="ar-SA"/>
        </w:rPr>
      </w:pPr>
    </w:p>
    <w:p>
      <w:pPr>
        <w:bidi w:val="0"/>
        <w:rPr>
          <w:lang w:val="en-US" w:eastAsia="uk-UA"/>
        </w:rPr>
      </w:pPr>
    </w:p>
    <w:p>
      <w:pPr>
        <w:bidi w:val="0"/>
        <w:rPr>
          <w:lang w:val="en-US" w:eastAsia="uk-UA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ab/>
      </w: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ind w:firstLine="560"/>
        <w:outlineLvl w:val="3"/>
      </w:pPr>
      <w:r>
        <w:rPr>
          <w:rFonts w:hint="eastAsia" w:ascii="方正仿宋_GBK" w:hAnsi="方正仿宋_GBK" w:eastAsia="方正仿宋_GBK" w:cs="方正仿宋_GBK"/>
          <w:sz w:val="28"/>
          <w:lang w:val="en-US" w:eastAsia="zh-CN"/>
        </w:rPr>
        <w:t>3</w:t>
      </w:r>
      <w:r>
        <w:rPr>
          <w:rFonts w:ascii="方正仿宋_GBK" w:hAnsi="方正仿宋_GBK" w:eastAsia="方正仿宋_GBK" w:cs="方正仿宋_GBK"/>
          <w:sz w:val="28"/>
        </w:rPr>
        <w:t>.</w:t>
      </w:r>
      <w:r>
        <w:rPr>
          <w:rFonts w:hint="eastAsia" w:ascii="方正仿宋_GBK" w:hAnsi="方正仿宋_GBK" w:eastAsia="方正仿宋_GBK" w:cs="方正仿宋_GBK"/>
          <w:sz w:val="28"/>
          <w:lang w:eastAsia="zh-CN"/>
        </w:rPr>
        <w:t>项目</w:t>
      </w:r>
      <w:r>
        <w:rPr>
          <w:rFonts w:ascii="方正仿宋_GBK" w:hAnsi="方正仿宋_GBK" w:eastAsia="方正仿宋_GBK" w:cs="方正仿宋_GBK"/>
          <w:sz w:val="28"/>
        </w:rPr>
        <w:t>绩效目标表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  <w:rPr>
                <w:rFonts w:hint="eastAsia" w:eastAsia="方正书宋_GBK" w:asciiTheme="minorHAnsi" w:hAnsiTheme="minorHAnsi"/>
                <w:lang w:val="en-US" w:eastAsia="zh-CN"/>
              </w:rPr>
            </w:pPr>
            <w:r>
              <w:rPr>
                <w:rFonts w:hint="eastAsia" w:asciiTheme="minorHAnsi" w:hAnsiTheme="minorHAnsi"/>
                <w:lang w:val="en-US" w:eastAsia="zh-CN"/>
              </w:rPr>
              <w:t>课后服务费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  <w:rPr>
                <w:rFonts w:hint="default" w:eastAsia="方正书宋_GBK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5000000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  <w:rPr>
                <w:rFonts w:hint="default" w:eastAsia="方正书宋_GBK"/>
                <w:lang w:val="en-US" w:eastAsia="zh-CN"/>
              </w:rPr>
            </w:pPr>
            <w:r>
              <w:t xml:space="preserve"> </w:t>
            </w:r>
            <w:r>
              <w:rPr>
                <w:rFonts w:hint="eastAsia"/>
                <w:lang w:val="en-US" w:eastAsia="zh-CN"/>
              </w:rPr>
              <w:t>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  <w:rPr>
                <w:rFonts w:hint="default" w:eastAsia="方正书宋_GBK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5000000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rPr>
                <w:rFonts w:hint="eastAsia"/>
              </w:rPr>
              <w:t>根据津滨教体【2021】45号文件指示，做好课后服务费的收支工作。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rPr>
                <w:rFonts w:hint="eastAsia"/>
              </w:rPr>
              <w:t>根据津滨教体【2021】45号文件指示，做好课后服务费的收支工作。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9865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577"/>
        <w:gridCol w:w="2840"/>
        <w:gridCol w:w="2780"/>
        <w:gridCol w:w="139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577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2840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278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1392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577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2840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收取课后服务费学生数量</w:t>
            </w:r>
          </w:p>
        </w:tc>
        <w:tc>
          <w:tcPr>
            <w:tcW w:w="2780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收取课后服务费学生数量</w:t>
            </w:r>
          </w:p>
        </w:tc>
        <w:tc>
          <w:tcPr>
            <w:tcW w:w="139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≥1600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577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2840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课后服务费收取支出合规率</w:t>
            </w:r>
          </w:p>
        </w:tc>
        <w:tc>
          <w:tcPr>
            <w:tcW w:w="2780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课后服务费收取支出合规率</w:t>
            </w:r>
          </w:p>
        </w:tc>
        <w:tc>
          <w:tcPr>
            <w:tcW w:w="139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577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2840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课后服务费收取及时率</w:t>
            </w:r>
          </w:p>
        </w:tc>
        <w:tc>
          <w:tcPr>
            <w:tcW w:w="2780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课后服务费收取及时率</w:t>
            </w:r>
          </w:p>
        </w:tc>
        <w:tc>
          <w:tcPr>
            <w:tcW w:w="139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577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2840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课后服务费发放总额</w:t>
            </w:r>
          </w:p>
        </w:tc>
        <w:tc>
          <w:tcPr>
            <w:tcW w:w="2780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课后服务费发放总额</w:t>
            </w:r>
          </w:p>
        </w:tc>
        <w:tc>
          <w:tcPr>
            <w:tcW w:w="1392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≤500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577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2840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保障学生课后服务需求</w:t>
            </w:r>
          </w:p>
        </w:tc>
        <w:tc>
          <w:tcPr>
            <w:tcW w:w="2780" w:type="dxa"/>
            <w:vAlign w:val="top"/>
          </w:tcPr>
          <w:p>
            <w:pPr>
              <w:pStyle w:val="13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保障学生课后服务需求</w:t>
            </w:r>
          </w:p>
        </w:tc>
        <w:tc>
          <w:tcPr>
            <w:tcW w:w="1392" w:type="dxa"/>
            <w:vAlign w:val="top"/>
          </w:tcPr>
          <w:p>
            <w:pPr>
              <w:pStyle w:val="13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有效保障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577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2840" w:type="dxa"/>
            <w:vAlign w:val="top"/>
          </w:tcPr>
          <w:p>
            <w:pPr>
              <w:pStyle w:val="13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学生家长满意度</w:t>
            </w:r>
          </w:p>
        </w:tc>
        <w:tc>
          <w:tcPr>
            <w:tcW w:w="2780" w:type="dxa"/>
            <w:vAlign w:val="top"/>
          </w:tcPr>
          <w:p>
            <w:pPr>
              <w:pStyle w:val="13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学生家长满意度</w:t>
            </w:r>
          </w:p>
        </w:tc>
        <w:tc>
          <w:tcPr>
            <w:tcW w:w="1392" w:type="dxa"/>
            <w:vAlign w:val="top"/>
          </w:tcPr>
          <w:p>
            <w:pPr>
              <w:pStyle w:val="13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≥95%</w:t>
            </w:r>
          </w:p>
        </w:tc>
      </w:tr>
    </w:tbl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ind w:firstLine="560"/>
        <w:outlineLvl w:val="3"/>
      </w:pPr>
      <w:r>
        <w:rPr>
          <w:rFonts w:hint="eastAsia" w:ascii="方正仿宋_GBK" w:hAnsi="方正仿宋_GBK" w:eastAsia="方正仿宋_GBK" w:cs="方正仿宋_GBK"/>
          <w:sz w:val="28"/>
          <w:lang w:val="en-US" w:eastAsia="zh-CN"/>
        </w:rPr>
        <w:t>4</w:t>
      </w:r>
      <w:r>
        <w:rPr>
          <w:rFonts w:ascii="方正仿宋_GBK" w:hAnsi="方正仿宋_GBK" w:eastAsia="方正仿宋_GBK" w:cs="方正仿宋_GBK"/>
          <w:sz w:val="28"/>
        </w:rPr>
        <w:t>.</w:t>
      </w:r>
      <w:r>
        <w:rPr>
          <w:rFonts w:hint="eastAsia" w:ascii="方正仿宋_GBK" w:hAnsi="方正仿宋_GBK" w:eastAsia="方正仿宋_GBK" w:cs="方正仿宋_GBK"/>
          <w:sz w:val="28"/>
          <w:lang w:eastAsia="zh-CN"/>
        </w:rPr>
        <w:t>项目</w:t>
      </w:r>
      <w:r>
        <w:rPr>
          <w:rFonts w:ascii="方正仿宋_GBK" w:hAnsi="方正仿宋_GBK" w:eastAsia="方正仿宋_GBK" w:cs="方正仿宋_GBK"/>
          <w:sz w:val="28"/>
        </w:rPr>
        <w:t>绩效目标表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  <w:rPr>
                <w:rFonts w:asciiTheme="minorHAnsi" w:hAnsiTheme="minorHAnsi"/>
                <w:lang w:val="uk-UA"/>
              </w:rPr>
            </w:pPr>
            <w:r>
              <w:rPr>
                <w:rFonts w:hint="eastAsia" w:asciiTheme="minorHAnsi" w:hAnsiTheme="minorHAnsi"/>
                <w:lang w:val="uk-UA"/>
              </w:rPr>
              <w:t>设备购置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  <w:rPr>
                <w:rFonts w:hint="default" w:eastAsia="方正书宋_GBK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169500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  <w:rPr>
                <w:rFonts w:hint="default" w:eastAsia="方正书宋_GBK"/>
                <w:lang w:val="en-US" w:eastAsia="zh-CN"/>
              </w:rPr>
            </w:pPr>
            <w:r>
              <w:t xml:space="preserve"> </w:t>
            </w:r>
            <w:r>
              <w:rPr>
                <w:rFonts w:hint="eastAsia"/>
                <w:lang w:val="en-US" w:eastAsia="zh-CN"/>
              </w:rPr>
              <w:t>169500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  <w:rPr>
                <w:rFonts w:hint="default" w:eastAsia="方正书宋_GBK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rPr>
                <w:rFonts w:hint="eastAsia"/>
              </w:rPr>
              <w:t>用于支付图书及报刊加工、往年未支付款项、设备采购尾款等费用，满足学校教学及日常办公需求。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rPr>
                <w:rFonts w:hint="eastAsia"/>
              </w:rPr>
              <w:t>用于支付图书及报刊加工、往年未支付款项、设备采购尾款等费用，满足学校教学及日常办公需求。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9865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577"/>
        <w:gridCol w:w="2440"/>
        <w:gridCol w:w="2430"/>
        <w:gridCol w:w="214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577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2440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2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142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577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2440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设备购置完成率</w:t>
            </w:r>
          </w:p>
        </w:tc>
        <w:tc>
          <w:tcPr>
            <w:tcW w:w="2430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设备购置完成率</w:t>
            </w:r>
          </w:p>
        </w:tc>
        <w:tc>
          <w:tcPr>
            <w:tcW w:w="2142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=100%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577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2440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采购物资质量达标率</w:t>
            </w:r>
          </w:p>
        </w:tc>
        <w:tc>
          <w:tcPr>
            <w:tcW w:w="2430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采购物资质量达标率</w:t>
            </w:r>
          </w:p>
        </w:tc>
        <w:tc>
          <w:tcPr>
            <w:tcW w:w="2142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=100%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577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2440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设备购置完成及时率</w:t>
            </w:r>
          </w:p>
        </w:tc>
        <w:tc>
          <w:tcPr>
            <w:tcW w:w="2430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设备购置完成及时率</w:t>
            </w:r>
          </w:p>
        </w:tc>
        <w:tc>
          <w:tcPr>
            <w:tcW w:w="2142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=100%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577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2440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购置设备成本</w:t>
            </w:r>
          </w:p>
        </w:tc>
        <w:tc>
          <w:tcPr>
            <w:tcW w:w="2430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购置设备成本</w:t>
            </w:r>
          </w:p>
        </w:tc>
        <w:tc>
          <w:tcPr>
            <w:tcW w:w="2142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≤169500</w:t>
            </w:r>
            <w:r>
              <w:rPr>
                <w:rFonts w:hint="eastAsia"/>
                <w:lang w:val="en-US" w:eastAsia="zh-CN"/>
              </w:rPr>
              <w:t>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577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2440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学校办学环境改善情况</w:t>
            </w:r>
          </w:p>
        </w:tc>
        <w:tc>
          <w:tcPr>
            <w:tcW w:w="2430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学校办学环境改善情况</w:t>
            </w:r>
          </w:p>
        </w:tc>
        <w:tc>
          <w:tcPr>
            <w:tcW w:w="2142" w:type="dxa"/>
            <w:vAlign w:val="top"/>
          </w:tcPr>
          <w:p>
            <w:pPr>
              <w:pStyle w:val="13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能够提供有效保障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577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2440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师生满意度</w:t>
            </w:r>
          </w:p>
        </w:tc>
        <w:tc>
          <w:tcPr>
            <w:tcW w:w="2430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师生满意度</w:t>
            </w:r>
          </w:p>
        </w:tc>
        <w:tc>
          <w:tcPr>
            <w:tcW w:w="2142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≥90%</w:t>
            </w:r>
          </w:p>
        </w:tc>
      </w:tr>
    </w:tbl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ind w:firstLine="560"/>
        <w:outlineLvl w:val="3"/>
      </w:pPr>
      <w:r>
        <w:rPr>
          <w:rFonts w:hint="eastAsia" w:ascii="方正仿宋_GBK" w:hAnsi="方正仿宋_GBK" w:eastAsia="方正仿宋_GBK" w:cs="方正仿宋_GBK"/>
          <w:sz w:val="28"/>
          <w:lang w:val="en-US" w:eastAsia="zh-CN"/>
        </w:rPr>
        <w:t>5</w:t>
      </w:r>
      <w:r>
        <w:rPr>
          <w:rFonts w:ascii="方正仿宋_GBK" w:hAnsi="方正仿宋_GBK" w:eastAsia="方正仿宋_GBK" w:cs="方正仿宋_GBK"/>
          <w:sz w:val="28"/>
        </w:rPr>
        <w:t>.</w:t>
      </w:r>
      <w:r>
        <w:rPr>
          <w:rFonts w:hint="eastAsia" w:ascii="方正仿宋_GBK" w:hAnsi="方正仿宋_GBK" w:eastAsia="方正仿宋_GBK" w:cs="方正仿宋_GBK"/>
          <w:sz w:val="28"/>
          <w:lang w:eastAsia="zh-CN"/>
        </w:rPr>
        <w:t>项目</w:t>
      </w:r>
      <w:r>
        <w:rPr>
          <w:rFonts w:ascii="方正仿宋_GBK" w:hAnsi="方正仿宋_GBK" w:eastAsia="方正仿宋_GBK" w:cs="方正仿宋_GBK"/>
          <w:sz w:val="28"/>
        </w:rPr>
        <w:t>绩效目标表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  <w:rPr>
                <w:rFonts w:asciiTheme="minorHAnsi" w:hAnsiTheme="minorHAnsi"/>
                <w:lang w:val="uk-UA"/>
              </w:rPr>
            </w:pPr>
            <w:r>
              <w:rPr>
                <w:rFonts w:hint="eastAsia" w:asciiTheme="minorHAnsi" w:hAnsiTheme="minorHAnsi"/>
                <w:lang w:val="uk-UA"/>
              </w:rPr>
              <w:t>校园文化建设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  <w:rPr>
                <w:rFonts w:hint="default" w:eastAsia="方正书宋_GBK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  <w:rPr>
                <w:rFonts w:hint="default" w:eastAsia="方正书宋_GBK"/>
                <w:lang w:val="en-US" w:eastAsia="zh-CN"/>
              </w:rPr>
            </w:pPr>
            <w:r>
              <w:t xml:space="preserve"> </w:t>
            </w:r>
            <w:r>
              <w:rPr>
                <w:rFonts w:hint="eastAsia"/>
                <w:lang w:val="en-US" w:eastAsia="zh-CN"/>
              </w:rPr>
              <w:t>100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  <w:rPr>
                <w:rFonts w:hint="default" w:eastAsia="方正书宋_GBK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rPr>
                <w:rFonts w:hint="eastAsia"/>
              </w:rPr>
              <w:t>展示学校办学特色。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rPr>
                <w:rFonts w:hint="eastAsia"/>
              </w:rPr>
              <w:t>展示学校办学特色。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9865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2781"/>
        <w:gridCol w:w="2760"/>
        <w:gridCol w:w="177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2781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276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1772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2781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受益人数</w:t>
            </w:r>
          </w:p>
        </w:tc>
        <w:tc>
          <w:tcPr>
            <w:tcW w:w="2760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受益人数</w:t>
            </w:r>
          </w:p>
        </w:tc>
        <w:tc>
          <w:tcPr>
            <w:tcW w:w="1772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≥1979</w:t>
            </w:r>
            <w:r>
              <w:rPr>
                <w:rFonts w:hint="eastAsia"/>
                <w:lang w:val="en-US" w:eastAsia="zh-CN"/>
              </w:rPr>
              <w:t>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2781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工程验收合格</w:t>
            </w:r>
          </w:p>
        </w:tc>
        <w:tc>
          <w:tcPr>
            <w:tcW w:w="2760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工程验收合格</w:t>
            </w:r>
          </w:p>
        </w:tc>
        <w:tc>
          <w:tcPr>
            <w:tcW w:w="1772" w:type="dxa"/>
            <w:vAlign w:val="top"/>
          </w:tcPr>
          <w:p>
            <w:pPr>
              <w:pStyle w:val="13"/>
            </w:pPr>
            <w:r>
              <w:rPr>
                <w:rFonts w:hint="eastAsia"/>
                <w:lang w:val="en-US" w:eastAsia="zh-CN"/>
              </w:rPr>
              <w:t>项目验收合格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2781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项目按计划完工率</w:t>
            </w:r>
          </w:p>
        </w:tc>
        <w:tc>
          <w:tcPr>
            <w:tcW w:w="2760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项目按计划完工率</w:t>
            </w:r>
          </w:p>
        </w:tc>
        <w:tc>
          <w:tcPr>
            <w:tcW w:w="1772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=100%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2781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建设成本</w:t>
            </w:r>
          </w:p>
        </w:tc>
        <w:tc>
          <w:tcPr>
            <w:tcW w:w="2760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建设成本</w:t>
            </w:r>
          </w:p>
        </w:tc>
        <w:tc>
          <w:tcPr>
            <w:tcW w:w="1772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≤100</w:t>
            </w:r>
            <w:r>
              <w:rPr>
                <w:rFonts w:hint="eastAsia"/>
                <w:lang w:val="en-US" w:eastAsia="zh-CN"/>
              </w:rPr>
              <w:t>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2781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展现学校办学特点，</w:t>
            </w:r>
            <w:r>
              <w:rPr>
                <w:rFonts w:hint="eastAsia"/>
                <w:lang w:val="en-US" w:eastAsia="zh-CN"/>
              </w:rPr>
              <w:t>丰</w:t>
            </w:r>
            <w:r>
              <w:rPr>
                <w:rFonts w:hint="default"/>
                <w:lang w:val="en-US" w:eastAsia="zh-CN"/>
              </w:rPr>
              <w:t>富学生活动空间，提升办学效率</w:t>
            </w:r>
          </w:p>
        </w:tc>
        <w:tc>
          <w:tcPr>
            <w:tcW w:w="2760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展现学校办学特点，丰富学生活动</w:t>
            </w:r>
            <w:r>
              <w:rPr>
                <w:rFonts w:hint="eastAsia"/>
                <w:lang w:val="en-US" w:eastAsia="zh-CN"/>
              </w:rPr>
              <w:t>空间</w:t>
            </w:r>
            <w:r>
              <w:rPr>
                <w:rFonts w:hint="default"/>
                <w:lang w:val="en-US" w:eastAsia="zh-CN"/>
              </w:rPr>
              <w:t>，提升办学效率</w:t>
            </w:r>
          </w:p>
        </w:tc>
        <w:tc>
          <w:tcPr>
            <w:tcW w:w="1772" w:type="dxa"/>
            <w:vAlign w:val="top"/>
          </w:tcPr>
          <w:p>
            <w:pPr>
              <w:pStyle w:val="13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效果良好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2781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全校师生满意度</w:t>
            </w:r>
          </w:p>
        </w:tc>
        <w:tc>
          <w:tcPr>
            <w:tcW w:w="2760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全校师生满意度</w:t>
            </w:r>
          </w:p>
        </w:tc>
        <w:tc>
          <w:tcPr>
            <w:tcW w:w="1772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≥90%</w:t>
            </w:r>
          </w:p>
        </w:tc>
      </w:tr>
    </w:tbl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ind w:firstLine="560"/>
        <w:outlineLvl w:val="3"/>
      </w:pPr>
      <w:r>
        <w:rPr>
          <w:rFonts w:hint="eastAsia" w:ascii="方正仿宋_GBK" w:hAnsi="方正仿宋_GBK" w:eastAsia="方正仿宋_GBK" w:cs="方正仿宋_GBK"/>
          <w:sz w:val="28"/>
          <w:lang w:val="en-US" w:eastAsia="zh-CN"/>
        </w:rPr>
        <w:t>6</w:t>
      </w:r>
      <w:r>
        <w:rPr>
          <w:rFonts w:ascii="方正仿宋_GBK" w:hAnsi="方正仿宋_GBK" w:eastAsia="方正仿宋_GBK" w:cs="方正仿宋_GBK"/>
          <w:sz w:val="28"/>
        </w:rPr>
        <w:t>.</w:t>
      </w:r>
      <w:r>
        <w:rPr>
          <w:rFonts w:hint="eastAsia" w:ascii="方正仿宋_GBK" w:hAnsi="方正仿宋_GBK" w:eastAsia="方正仿宋_GBK" w:cs="方正仿宋_GBK"/>
          <w:sz w:val="28"/>
          <w:lang w:eastAsia="zh-CN"/>
        </w:rPr>
        <w:t>项目</w:t>
      </w:r>
      <w:r>
        <w:rPr>
          <w:rFonts w:ascii="方正仿宋_GBK" w:hAnsi="方正仿宋_GBK" w:eastAsia="方正仿宋_GBK" w:cs="方正仿宋_GBK"/>
          <w:sz w:val="28"/>
        </w:rPr>
        <w:t>绩效目标表</w:t>
      </w:r>
    </w:p>
    <w:tbl>
      <w:tblPr>
        <w:tblStyle w:val="5"/>
        <w:tblW w:w="9866" w:type="dxa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90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  <w:rPr>
                <w:rFonts w:asciiTheme="minorHAnsi" w:hAnsiTheme="minorHAnsi"/>
                <w:lang w:val="uk-UA"/>
              </w:rPr>
            </w:pPr>
            <w:r>
              <w:rPr>
                <w:rFonts w:hint="eastAsia" w:asciiTheme="minorHAnsi" w:hAnsiTheme="minorHAnsi"/>
                <w:lang w:val="uk-UA"/>
              </w:rPr>
              <w:t>后勤物业费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  <w:rPr>
                <w:rFonts w:hint="default" w:eastAsia="方正书宋_GBK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  <w:rPr>
                <w:rFonts w:hint="default" w:eastAsia="方正书宋_GBK"/>
                <w:lang w:val="en-US" w:eastAsia="zh-CN"/>
              </w:rPr>
            </w:pPr>
            <w:r>
              <w:t xml:space="preserve"> </w:t>
            </w:r>
            <w:r>
              <w:rPr>
                <w:rFonts w:hint="eastAsia"/>
                <w:lang w:val="en-US" w:eastAsia="zh-CN"/>
              </w:rPr>
              <w:t>100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  <w:rPr>
                <w:rFonts w:hint="default" w:eastAsia="方正书宋_GBK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90" w:type="dxa"/>
            <w:gridSpan w:val="6"/>
            <w:vAlign w:val="top"/>
          </w:tcPr>
          <w:p>
            <w:pPr>
              <w:pStyle w:val="13"/>
              <w:rPr>
                <w:rFonts w:hint="eastAsia"/>
                <w:lang w:val="en-US" w:eastAsia="uk-UA"/>
              </w:rPr>
            </w:pPr>
            <w:r>
              <w:rPr>
                <w:rFonts w:hint="eastAsia"/>
                <w:lang w:val="en-US" w:eastAsia="zh-CN"/>
              </w:rPr>
              <w:t>保障学校正常运维运转，及时提供保洁、安保等物业服务保障，保障学校卫生环境和治安情况。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90" w:type="dxa"/>
            <w:gridSpan w:val="6"/>
            <w:vAlign w:val="top"/>
          </w:tcPr>
          <w:p>
            <w:pPr>
              <w:pStyle w:val="13"/>
            </w:pPr>
            <w:r>
              <w:rPr>
                <w:rFonts w:hint="eastAsia"/>
                <w:lang w:val="en-US" w:eastAsia="zh-CN"/>
              </w:rPr>
              <w:t>保障学校正常运维运转，及时提供保洁、安保等物业服务保障，保障学校卫生环境和治安情况。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9865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657"/>
        <w:gridCol w:w="2570"/>
        <w:gridCol w:w="2610"/>
        <w:gridCol w:w="175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657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2570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261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1752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657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2570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受益人数</w:t>
            </w:r>
          </w:p>
        </w:tc>
        <w:tc>
          <w:tcPr>
            <w:tcW w:w="2610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受益人数</w:t>
            </w:r>
          </w:p>
        </w:tc>
        <w:tc>
          <w:tcPr>
            <w:tcW w:w="1752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≥1979</w:t>
            </w:r>
            <w:r>
              <w:rPr>
                <w:rFonts w:hint="eastAsia"/>
                <w:lang w:val="en-US" w:eastAsia="zh-CN"/>
              </w:rPr>
              <w:t>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657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2570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物业服务达标率</w:t>
            </w:r>
          </w:p>
        </w:tc>
        <w:tc>
          <w:tcPr>
            <w:tcW w:w="2610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物业服务达标率</w:t>
            </w:r>
          </w:p>
        </w:tc>
        <w:tc>
          <w:tcPr>
            <w:tcW w:w="1752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657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2570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各项任务完成及时率</w:t>
            </w:r>
          </w:p>
        </w:tc>
        <w:tc>
          <w:tcPr>
            <w:tcW w:w="2610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各项任务完成及时率</w:t>
            </w:r>
          </w:p>
        </w:tc>
        <w:tc>
          <w:tcPr>
            <w:tcW w:w="1752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=100%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657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2570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物业服务费</w:t>
            </w:r>
          </w:p>
        </w:tc>
        <w:tc>
          <w:tcPr>
            <w:tcW w:w="2610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物业服务费</w:t>
            </w:r>
          </w:p>
        </w:tc>
        <w:tc>
          <w:tcPr>
            <w:tcW w:w="1752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≤100</w:t>
            </w:r>
            <w:r>
              <w:rPr>
                <w:rFonts w:hint="eastAsia"/>
                <w:lang w:val="en-US" w:eastAsia="zh-CN"/>
              </w:rPr>
              <w:t>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657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2570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保障学校卫生环境和治安</w:t>
            </w:r>
          </w:p>
        </w:tc>
        <w:tc>
          <w:tcPr>
            <w:tcW w:w="2610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保障学校卫生环境和治安</w:t>
            </w:r>
          </w:p>
        </w:tc>
        <w:tc>
          <w:tcPr>
            <w:tcW w:w="1752" w:type="dxa"/>
            <w:vAlign w:val="top"/>
          </w:tcPr>
          <w:p>
            <w:pPr>
              <w:pStyle w:val="13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效果显著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657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2570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 xml:space="preserve"> 在校师生满意度</w:t>
            </w:r>
          </w:p>
        </w:tc>
        <w:tc>
          <w:tcPr>
            <w:tcW w:w="2610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 xml:space="preserve"> 在校师生满意度</w:t>
            </w:r>
          </w:p>
        </w:tc>
        <w:tc>
          <w:tcPr>
            <w:tcW w:w="1752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≥90%</w:t>
            </w:r>
          </w:p>
        </w:tc>
      </w:tr>
    </w:tbl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ind w:firstLine="560"/>
        <w:outlineLvl w:val="3"/>
      </w:pPr>
      <w:r>
        <w:rPr>
          <w:rFonts w:hint="eastAsia" w:ascii="方正仿宋_GBK" w:hAnsi="方正仿宋_GBK" w:eastAsia="方正仿宋_GBK" w:cs="方正仿宋_GBK"/>
          <w:sz w:val="28"/>
          <w:lang w:val="en-US" w:eastAsia="zh-CN"/>
        </w:rPr>
        <w:t>7</w:t>
      </w:r>
      <w:r>
        <w:rPr>
          <w:rFonts w:ascii="方正仿宋_GBK" w:hAnsi="方正仿宋_GBK" w:eastAsia="方正仿宋_GBK" w:cs="方正仿宋_GBK"/>
          <w:sz w:val="28"/>
        </w:rPr>
        <w:t>.</w:t>
      </w:r>
      <w:r>
        <w:rPr>
          <w:rFonts w:hint="eastAsia" w:ascii="方正仿宋_GBK" w:hAnsi="方正仿宋_GBK" w:eastAsia="方正仿宋_GBK" w:cs="方正仿宋_GBK"/>
          <w:sz w:val="28"/>
          <w:lang w:eastAsia="zh-CN"/>
        </w:rPr>
        <w:t>项目</w:t>
      </w:r>
      <w:r>
        <w:rPr>
          <w:rFonts w:ascii="方正仿宋_GBK" w:hAnsi="方正仿宋_GBK" w:eastAsia="方正仿宋_GBK" w:cs="方正仿宋_GBK"/>
          <w:sz w:val="28"/>
        </w:rPr>
        <w:t>绩效目标表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  <w:rPr>
                <w:rFonts w:hint="eastAsia" w:eastAsia="方正书宋_GBK" w:asciiTheme="minorHAnsi" w:hAnsiTheme="minorHAnsi"/>
                <w:lang w:val="en-US" w:eastAsia="zh-CN"/>
              </w:rPr>
            </w:pPr>
            <w:r>
              <w:rPr>
                <w:rFonts w:hint="eastAsia" w:asciiTheme="minorHAnsi" w:hAnsiTheme="minorHAnsi"/>
                <w:lang w:val="en-US" w:eastAsia="zh-CN"/>
              </w:rPr>
              <w:t>能源费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  <w:rPr>
                <w:rFonts w:hint="default" w:eastAsia="方正书宋_GBK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300000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  <w:rPr>
                <w:rFonts w:hint="default" w:eastAsia="方正书宋_GBK"/>
                <w:lang w:val="en-US" w:eastAsia="zh-CN"/>
              </w:rPr>
            </w:pPr>
            <w:r>
              <w:t xml:space="preserve"> </w:t>
            </w:r>
            <w:r>
              <w:rPr>
                <w:rFonts w:hint="eastAsia"/>
                <w:lang w:val="en-US" w:eastAsia="zh-CN"/>
              </w:rPr>
              <w:t>300000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  <w:rPr>
                <w:rFonts w:hint="default" w:eastAsia="方正书宋_GBK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rPr>
                <w:rFonts w:hint="eastAsia"/>
              </w:rPr>
              <w:t>按照生态城相关能源部门缴费标准，及时缴纳能源费，保障学校正常运行。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rPr>
                <w:rFonts w:hint="eastAsia"/>
              </w:rPr>
              <w:t>按照生态城相关能源部门缴费标准，及时缴纳能源费，保障学校正常运行。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9865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2631"/>
        <w:gridCol w:w="2640"/>
        <w:gridCol w:w="204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2631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264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042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2631" w:type="dxa"/>
            <w:vAlign w:val="top"/>
          </w:tcPr>
          <w:p>
            <w:pPr>
              <w:pStyle w:val="13"/>
              <w:rPr>
                <w:rFonts w:hint="default" w:eastAsia="方正书宋_GBK"/>
                <w:lang w:val="en-US" w:eastAsia="zh-CN"/>
              </w:rPr>
            </w:pPr>
            <w:r>
              <w:rPr>
                <w:rFonts w:hint="default" w:eastAsia="方正书宋_GBK"/>
                <w:lang w:val="en-US" w:eastAsia="zh-CN"/>
              </w:rPr>
              <w:t>受益人数</w:t>
            </w:r>
          </w:p>
        </w:tc>
        <w:tc>
          <w:tcPr>
            <w:tcW w:w="2640" w:type="dxa"/>
            <w:vAlign w:val="top"/>
          </w:tcPr>
          <w:p>
            <w:pPr>
              <w:pStyle w:val="13"/>
              <w:rPr>
                <w:rFonts w:hint="default" w:eastAsia="方正书宋_GBK"/>
                <w:lang w:val="en-US" w:eastAsia="zh-CN"/>
              </w:rPr>
            </w:pPr>
            <w:r>
              <w:rPr>
                <w:rFonts w:hint="default" w:eastAsia="方正书宋_GBK"/>
                <w:lang w:val="en-US" w:eastAsia="zh-CN"/>
              </w:rPr>
              <w:t>受益人数</w:t>
            </w:r>
          </w:p>
        </w:tc>
        <w:tc>
          <w:tcPr>
            <w:tcW w:w="2042" w:type="dxa"/>
            <w:vAlign w:val="top"/>
          </w:tcPr>
          <w:p>
            <w:pPr>
              <w:pStyle w:val="13"/>
              <w:rPr>
                <w:rFonts w:hint="default" w:eastAsia="方正书宋_GBK"/>
                <w:lang w:val="en-US" w:eastAsia="zh-CN"/>
              </w:rPr>
            </w:pPr>
            <w:r>
              <w:rPr>
                <w:rFonts w:hint="default" w:eastAsia="方正书宋_GBK"/>
                <w:lang w:val="en-US" w:eastAsia="zh-CN"/>
              </w:rPr>
              <w:t>≥1979</w:t>
            </w:r>
            <w:r>
              <w:rPr>
                <w:rFonts w:hint="eastAsia" w:eastAsia="方正书宋_GBK"/>
                <w:lang w:val="en-US" w:eastAsia="zh-CN"/>
              </w:rPr>
              <w:t>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2631" w:type="dxa"/>
            <w:vAlign w:val="top"/>
          </w:tcPr>
          <w:p>
            <w:pPr>
              <w:pStyle w:val="13"/>
              <w:rPr>
                <w:rFonts w:hint="default" w:eastAsia="方正书宋_GBK"/>
                <w:lang w:val="en-US" w:eastAsia="zh-CN"/>
              </w:rPr>
            </w:pPr>
            <w:r>
              <w:rPr>
                <w:rFonts w:hint="default" w:eastAsia="方正书宋_GBK"/>
                <w:lang w:val="en-US" w:eastAsia="zh-CN"/>
              </w:rPr>
              <w:t>能源供给达标率</w:t>
            </w:r>
          </w:p>
        </w:tc>
        <w:tc>
          <w:tcPr>
            <w:tcW w:w="2640" w:type="dxa"/>
            <w:vAlign w:val="top"/>
          </w:tcPr>
          <w:p>
            <w:pPr>
              <w:pStyle w:val="13"/>
              <w:rPr>
                <w:rFonts w:hint="default" w:eastAsia="方正书宋_GBK"/>
                <w:lang w:val="en-US" w:eastAsia="zh-CN"/>
              </w:rPr>
            </w:pPr>
            <w:r>
              <w:rPr>
                <w:rFonts w:hint="default" w:eastAsia="方正书宋_GBK"/>
                <w:lang w:val="en-US" w:eastAsia="zh-CN"/>
              </w:rPr>
              <w:t>能源供给达标率</w:t>
            </w:r>
          </w:p>
        </w:tc>
        <w:tc>
          <w:tcPr>
            <w:tcW w:w="2042" w:type="dxa"/>
            <w:vAlign w:val="top"/>
          </w:tcPr>
          <w:p>
            <w:pPr>
              <w:pStyle w:val="13"/>
              <w:rPr>
                <w:rFonts w:hint="default" w:eastAsia="方正书宋_GBK"/>
                <w:lang w:val="en-US" w:eastAsia="zh-CN"/>
              </w:rPr>
            </w:pPr>
            <w:r>
              <w:rPr>
                <w:rFonts w:hint="default" w:eastAsia="方正书宋_GBK"/>
                <w:lang w:val="en-US" w:eastAsia="zh-CN"/>
              </w:rPr>
              <w:t>=100%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2631" w:type="dxa"/>
            <w:vAlign w:val="top"/>
          </w:tcPr>
          <w:p>
            <w:pPr>
              <w:pStyle w:val="13"/>
              <w:rPr>
                <w:rFonts w:hint="default" w:eastAsia="方正书宋_GBK"/>
                <w:lang w:val="en-US" w:eastAsia="zh-CN"/>
              </w:rPr>
            </w:pPr>
            <w:r>
              <w:rPr>
                <w:rFonts w:hint="default" w:eastAsia="方正书宋_GBK"/>
                <w:lang w:val="en-US" w:eastAsia="zh-CN"/>
              </w:rPr>
              <w:t>能源供给及时率</w:t>
            </w:r>
          </w:p>
        </w:tc>
        <w:tc>
          <w:tcPr>
            <w:tcW w:w="2640" w:type="dxa"/>
            <w:vAlign w:val="top"/>
          </w:tcPr>
          <w:p>
            <w:pPr>
              <w:pStyle w:val="13"/>
              <w:rPr>
                <w:rFonts w:hint="default" w:eastAsia="方正书宋_GBK"/>
                <w:lang w:val="en-US" w:eastAsia="zh-CN"/>
              </w:rPr>
            </w:pPr>
            <w:r>
              <w:rPr>
                <w:rFonts w:hint="default" w:eastAsia="方正书宋_GBK"/>
                <w:lang w:val="en-US" w:eastAsia="zh-CN"/>
              </w:rPr>
              <w:t>能源供给及时率</w:t>
            </w:r>
          </w:p>
        </w:tc>
        <w:tc>
          <w:tcPr>
            <w:tcW w:w="2042" w:type="dxa"/>
            <w:vAlign w:val="top"/>
          </w:tcPr>
          <w:p>
            <w:pPr>
              <w:pStyle w:val="13"/>
              <w:rPr>
                <w:rFonts w:hint="default" w:eastAsia="方正书宋_GBK"/>
                <w:lang w:val="en-US" w:eastAsia="zh-CN"/>
              </w:rPr>
            </w:pPr>
            <w:r>
              <w:rPr>
                <w:rFonts w:hint="default" w:eastAsia="方正书宋_GBK"/>
                <w:lang w:val="en-US" w:eastAsia="zh-CN"/>
              </w:rPr>
              <w:t>=100%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2631" w:type="dxa"/>
            <w:vAlign w:val="top"/>
          </w:tcPr>
          <w:p>
            <w:pPr>
              <w:pStyle w:val="13"/>
              <w:rPr>
                <w:rFonts w:hint="default" w:eastAsia="方正书宋_GBK"/>
                <w:lang w:val="en-US" w:eastAsia="zh-CN"/>
              </w:rPr>
            </w:pPr>
            <w:r>
              <w:rPr>
                <w:rFonts w:hint="default" w:eastAsia="方正书宋_GBK"/>
                <w:lang w:val="en-US" w:eastAsia="zh-CN"/>
              </w:rPr>
              <w:t>总成本</w:t>
            </w:r>
          </w:p>
        </w:tc>
        <w:tc>
          <w:tcPr>
            <w:tcW w:w="2640" w:type="dxa"/>
            <w:vAlign w:val="top"/>
          </w:tcPr>
          <w:p>
            <w:pPr>
              <w:pStyle w:val="13"/>
              <w:rPr>
                <w:rFonts w:hint="default" w:eastAsia="方正书宋_GBK"/>
                <w:lang w:val="en-US" w:eastAsia="zh-CN"/>
              </w:rPr>
            </w:pPr>
            <w:r>
              <w:rPr>
                <w:rFonts w:hint="default" w:eastAsia="方正书宋_GBK"/>
                <w:lang w:val="en-US" w:eastAsia="zh-CN"/>
              </w:rPr>
              <w:t>总成本</w:t>
            </w:r>
          </w:p>
        </w:tc>
        <w:tc>
          <w:tcPr>
            <w:tcW w:w="2042" w:type="dxa"/>
            <w:vAlign w:val="top"/>
          </w:tcPr>
          <w:p>
            <w:pPr>
              <w:pStyle w:val="13"/>
              <w:rPr>
                <w:rFonts w:hint="default" w:eastAsia="方正书宋_GBK"/>
                <w:lang w:val="en-US" w:eastAsia="zh-CN"/>
              </w:rPr>
            </w:pPr>
            <w:r>
              <w:rPr>
                <w:rFonts w:hint="default" w:eastAsia="方正书宋_GBK"/>
                <w:lang w:val="en-US" w:eastAsia="zh-CN"/>
              </w:rPr>
              <w:t>≤300000</w:t>
            </w:r>
            <w:r>
              <w:rPr>
                <w:rFonts w:hint="eastAsia" w:eastAsia="方正书宋_GBK"/>
                <w:lang w:val="en-US" w:eastAsia="zh-CN"/>
              </w:rPr>
              <w:t>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2631" w:type="dxa"/>
            <w:vAlign w:val="top"/>
          </w:tcPr>
          <w:p>
            <w:pPr>
              <w:pStyle w:val="13"/>
              <w:rPr>
                <w:rFonts w:hint="default" w:eastAsia="方正书宋_GBK"/>
                <w:lang w:val="en-US" w:eastAsia="zh-CN"/>
              </w:rPr>
            </w:pPr>
            <w:r>
              <w:rPr>
                <w:rFonts w:hint="default" w:eastAsia="方正书宋_GBK"/>
                <w:lang w:val="en-US" w:eastAsia="zh-CN"/>
              </w:rPr>
              <w:t xml:space="preserve"> 保障学校教学活动正常开展</w:t>
            </w:r>
          </w:p>
        </w:tc>
        <w:tc>
          <w:tcPr>
            <w:tcW w:w="2640" w:type="dxa"/>
            <w:vAlign w:val="top"/>
          </w:tcPr>
          <w:p>
            <w:pPr>
              <w:pStyle w:val="13"/>
              <w:rPr>
                <w:rFonts w:hint="default" w:eastAsia="方正书宋_GBK"/>
                <w:lang w:val="en-US" w:eastAsia="zh-CN"/>
              </w:rPr>
            </w:pPr>
            <w:r>
              <w:rPr>
                <w:rFonts w:hint="default" w:eastAsia="方正书宋_GBK"/>
                <w:lang w:val="en-US" w:eastAsia="zh-CN"/>
              </w:rPr>
              <w:t xml:space="preserve"> 保障学校教学活动正常开展</w:t>
            </w:r>
          </w:p>
        </w:tc>
        <w:tc>
          <w:tcPr>
            <w:tcW w:w="2042" w:type="dxa"/>
            <w:vAlign w:val="top"/>
          </w:tcPr>
          <w:p>
            <w:pPr>
              <w:pStyle w:val="13"/>
              <w:rPr>
                <w:rFonts w:hint="default" w:eastAsia="方正书宋_GBK"/>
                <w:lang w:val="en-US" w:eastAsia="zh-CN"/>
              </w:rPr>
            </w:pPr>
            <w:r>
              <w:rPr>
                <w:rFonts w:hint="eastAsia" w:eastAsia="方正书宋_GBK"/>
                <w:lang w:val="en-US" w:eastAsia="zh-CN"/>
              </w:rPr>
              <w:t>有效保障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2631" w:type="dxa"/>
            <w:vAlign w:val="top"/>
          </w:tcPr>
          <w:p>
            <w:pPr>
              <w:pStyle w:val="13"/>
              <w:rPr>
                <w:rFonts w:hint="default" w:eastAsia="方正书宋_GBK"/>
                <w:lang w:val="en-US" w:eastAsia="zh-CN"/>
              </w:rPr>
            </w:pPr>
            <w:r>
              <w:rPr>
                <w:rFonts w:hint="default" w:eastAsia="方正书宋_GBK"/>
                <w:lang w:val="en-US" w:eastAsia="zh-CN"/>
              </w:rPr>
              <w:t xml:space="preserve"> 在校师生满意度</w:t>
            </w:r>
          </w:p>
        </w:tc>
        <w:tc>
          <w:tcPr>
            <w:tcW w:w="2640" w:type="dxa"/>
            <w:vAlign w:val="top"/>
          </w:tcPr>
          <w:p>
            <w:pPr>
              <w:pStyle w:val="13"/>
              <w:rPr>
                <w:rFonts w:hint="default" w:eastAsia="方正书宋_GBK"/>
                <w:lang w:val="en-US" w:eastAsia="zh-CN"/>
              </w:rPr>
            </w:pPr>
            <w:r>
              <w:rPr>
                <w:rFonts w:hint="default" w:eastAsia="方正书宋_GBK"/>
                <w:lang w:val="en-US" w:eastAsia="zh-CN"/>
              </w:rPr>
              <w:t xml:space="preserve"> 在校师生满意度</w:t>
            </w:r>
          </w:p>
        </w:tc>
        <w:tc>
          <w:tcPr>
            <w:tcW w:w="2042" w:type="dxa"/>
            <w:vAlign w:val="top"/>
          </w:tcPr>
          <w:p>
            <w:pPr>
              <w:pStyle w:val="13"/>
              <w:rPr>
                <w:rFonts w:hint="default" w:eastAsia="方正书宋_GBK"/>
                <w:lang w:val="en-US" w:eastAsia="zh-CN"/>
              </w:rPr>
            </w:pPr>
            <w:r>
              <w:rPr>
                <w:rFonts w:hint="default" w:eastAsia="方正书宋_GBK"/>
                <w:lang w:val="en-US" w:eastAsia="zh-CN"/>
              </w:rPr>
              <w:t>≥90%</w:t>
            </w:r>
          </w:p>
        </w:tc>
      </w:tr>
    </w:tbl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ind w:firstLine="560"/>
        <w:outlineLvl w:val="3"/>
      </w:pPr>
      <w:r>
        <w:rPr>
          <w:rFonts w:hint="eastAsia" w:ascii="方正仿宋_GBK" w:hAnsi="方正仿宋_GBK" w:eastAsia="方正仿宋_GBK" w:cs="方正仿宋_GBK"/>
          <w:sz w:val="28"/>
          <w:lang w:val="en-US" w:eastAsia="zh-CN"/>
        </w:rPr>
        <w:t>8</w:t>
      </w:r>
      <w:r>
        <w:rPr>
          <w:rFonts w:ascii="方正仿宋_GBK" w:hAnsi="方正仿宋_GBK" w:eastAsia="方正仿宋_GBK" w:cs="方正仿宋_GBK"/>
          <w:sz w:val="28"/>
        </w:rPr>
        <w:t>.</w:t>
      </w:r>
      <w:r>
        <w:rPr>
          <w:rFonts w:hint="eastAsia" w:ascii="方正仿宋_GBK" w:hAnsi="方正仿宋_GBK" w:eastAsia="方正仿宋_GBK" w:cs="方正仿宋_GBK"/>
          <w:sz w:val="28"/>
          <w:lang w:eastAsia="zh-CN"/>
        </w:rPr>
        <w:t>项目</w:t>
      </w:r>
      <w:r>
        <w:rPr>
          <w:rFonts w:ascii="方正仿宋_GBK" w:hAnsi="方正仿宋_GBK" w:eastAsia="方正仿宋_GBK" w:cs="方正仿宋_GBK"/>
          <w:sz w:val="28"/>
        </w:rPr>
        <w:t>绩效目标表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  <w:rPr>
                <w:rFonts w:hint="eastAsia" w:eastAsia="方正书宋_GBK" w:asciiTheme="minorHAnsi" w:hAnsiTheme="minorHAnsi"/>
                <w:lang w:val="en-US" w:eastAsia="zh-CN"/>
              </w:rPr>
            </w:pPr>
            <w:r>
              <w:rPr>
                <w:rFonts w:hint="eastAsia" w:asciiTheme="minorHAnsi" w:hAnsiTheme="minorHAnsi"/>
                <w:lang w:val="en-US" w:eastAsia="zh-CN"/>
              </w:rPr>
              <w:t>学生校服费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  <w:rPr>
                <w:rFonts w:hint="default" w:eastAsia="方正书宋_GBK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  <w:rPr>
                <w:rFonts w:hint="default" w:eastAsia="方正书宋_GBK"/>
                <w:lang w:val="en-US" w:eastAsia="zh-CN"/>
              </w:rPr>
            </w:pPr>
            <w:r>
              <w:t xml:space="preserve"> </w:t>
            </w:r>
            <w:r>
              <w:rPr>
                <w:rFonts w:hint="eastAsia"/>
                <w:lang w:val="en-US" w:eastAsia="zh-CN"/>
              </w:rPr>
              <w:t>100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  <w:rPr>
                <w:rFonts w:hint="default" w:eastAsia="方正书宋_GBK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rPr>
                <w:rFonts w:hint="eastAsia"/>
              </w:rPr>
              <w:t>根据学校的办学特色，为学生购置与学校文化和谐统一的春秋款、夏款校服，满足学生的校服使用需求，帮助学生增强集体意识，提高统一着装的规范性和整洁性，展示集体精神风貌和学校的整体形象。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rPr>
                <w:rFonts w:hint="eastAsia"/>
              </w:rPr>
              <w:t>根据学校的办学特色，为学生购置与学校文化和谐统一的春秋款、夏款校服，满足学生的校服使用需求，帮助学生增强集体意识，提高统一着装的规范性和整洁性，展示集体精神风貌和学校的整体形象。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9865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2151"/>
        <w:gridCol w:w="2730"/>
        <w:gridCol w:w="243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2151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27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432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2151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购买校服数量</w:t>
            </w:r>
          </w:p>
        </w:tc>
        <w:tc>
          <w:tcPr>
            <w:tcW w:w="2730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购买校服数量</w:t>
            </w:r>
          </w:p>
        </w:tc>
        <w:tc>
          <w:tcPr>
            <w:tcW w:w="2432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≥1600</w:t>
            </w:r>
            <w:r>
              <w:rPr>
                <w:rFonts w:hint="eastAsia"/>
                <w:lang w:val="en-US" w:eastAsia="zh-CN"/>
              </w:rPr>
              <w:t>套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2151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校服质量合格率</w:t>
            </w:r>
          </w:p>
        </w:tc>
        <w:tc>
          <w:tcPr>
            <w:tcW w:w="2730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校服质量合格率</w:t>
            </w:r>
          </w:p>
        </w:tc>
        <w:tc>
          <w:tcPr>
            <w:tcW w:w="2432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=100%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2151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校服购置及时率</w:t>
            </w:r>
          </w:p>
        </w:tc>
        <w:tc>
          <w:tcPr>
            <w:tcW w:w="2730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校服购置及时率</w:t>
            </w:r>
          </w:p>
        </w:tc>
        <w:tc>
          <w:tcPr>
            <w:tcW w:w="2432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=100%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2151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校服费用标准</w:t>
            </w:r>
          </w:p>
        </w:tc>
        <w:tc>
          <w:tcPr>
            <w:tcW w:w="2730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校服费用标准</w:t>
            </w:r>
          </w:p>
        </w:tc>
        <w:tc>
          <w:tcPr>
            <w:tcW w:w="2432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≤1200</w:t>
            </w:r>
            <w:r>
              <w:rPr>
                <w:rFonts w:hint="eastAsia"/>
                <w:lang w:val="en-US" w:eastAsia="zh-CN"/>
              </w:rPr>
              <w:t>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2151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提高统一着装的规范性和整洁性</w:t>
            </w:r>
          </w:p>
        </w:tc>
        <w:tc>
          <w:tcPr>
            <w:tcW w:w="2730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提高统一着装的规范性和整洁性</w:t>
            </w:r>
          </w:p>
        </w:tc>
        <w:tc>
          <w:tcPr>
            <w:tcW w:w="2432" w:type="dxa"/>
            <w:vAlign w:val="top"/>
          </w:tcPr>
          <w:p>
            <w:pPr>
              <w:pStyle w:val="13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效果良好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2151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全体学生满意度</w:t>
            </w:r>
          </w:p>
        </w:tc>
        <w:tc>
          <w:tcPr>
            <w:tcW w:w="2730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全体学生满意度</w:t>
            </w:r>
          </w:p>
        </w:tc>
        <w:tc>
          <w:tcPr>
            <w:tcW w:w="2432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≥90%</w:t>
            </w:r>
          </w:p>
        </w:tc>
      </w:tr>
    </w:tbl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ind w:firstLine="560"/>
        <w:outlineLvl w:val="3"/>
      </w:pPr>
      <w:r>
        <w:rPr>
          <w:rFonts w:hint="eastAsia" w:ascii="方正仿宋_GBK" w:hAnsi="方正仿宋_GBK" w:eastAsia="方正仿宋_GBK" w:cs="方正仿宋_GBK"/>
          <w:sz w:val="28"/>
          <w:lang w:val="en-US" w:eastAsia="zh-CN"/>
        </w:rPr>
        <w:t>9</w:t>
      </w:r>
      <w:r>
        <w:rPr>
          <w:rFonts w:ascii="方正仿宋_GBK" w:hAnsi="方正仿宋_GBK" w:eastAsia="方正仿宋_GBK" w:cs="方正仿宋_GBK"/>
          <w:sz w:val="28"/>
        </w:rPr>
        <w:t>.</w:t>
      </w:r>
      <w:r>
        <w:rPr>
          <w:rFonts w:hint="eastAsia" w:ascii="方正仿宋_GBK" w:hAnsi="方正仿宋_GBK" w:eastAsia="方正仿宋_GBK" w:cs="方正仿宋_GBK"/>
          <w:sz w:val="28"/>
          <w:lang w:eastAsia="zh-CN"/>
        </w:rPr>
        <w:t>项目</w:t>
      </w:r>
      <w:r>
        <w:rPr>
          <w:rFonts w:ascii="方正仿宋_GBK" w:hAnsi="方正仿宋_GBK" w:eastAsia="方正仿宋_GBK" w:cs="方正仿宋_GBK"/>
          <w:sz w:val="28"/>
        </w:rPr>
        <w:t>绩效目标表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  <w:rPr>
                <w:rFonts w:asciiTheme="minorHAnsi" w:hAnsiTheme="minorHAnsi"/>
                <w:lang w:val="uk-UA"/>
              </w:rPr>
            </w:pPr>
            <w:r>
              <w:rPr>
                <w:rFonts w:hint="eastAsia" w:asciiTheme="minorHAnsi" w:hAnsiTheme="minorHAnsi"/>
                <w:lang w:val="uk-UA"/>
              </w:rPr>
              <w:t>学校信息化建设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  <w:rPr>
                <w:rFonts w:hint="default" w:eastAsia="方正书宋_GBK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  <w:rPr>
                <w:rFonts w:hint="default" w:eastAsia="方正书宋_GBK"/>
                <w:lang w:val="en-US" w:eastAsia="zh-CN"/>
              </w:rPr>
            </w:pPr>
            <w:r>
              <w:t xml:space="preserve"> </w:t>
            </w:r>
            <w:r>
              <w:rPr>
                <w:rFonts w:hint="eastAsia"/>
                <w:lang w:val="en-US" w:eastAsia="zh-CN"/>
              </w:rPr>
              <w:t>100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  <w:rPr>
                <w:rFonts w:hint="default" w:eastAsia="方正书宋_GBK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rPr>
                <w:rFonts w:hint="eastAsia"/>
              </w:rPr>
              <w:t>为推动学校信息化建设，提升办公教学智慧化水平，加强教师与家长沟通协作能力。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rPr>
                <w:rFonts w:hint="eastAsia"/>
              </w:rPr>
              <w:t>为推动学校信息化建设，提升办公教学智慧化水平，加强教师与家长沟通协作能力。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9865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487"/>
        <w:gridCol w:w="2970"/>
        <w:gridCol w:w="2440"/>
        <w:gridCol w:w="169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487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2970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244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1692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487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2970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搭建平台数量</w:t>
            </w:r>
          </w:p>
        </w:tc>
        <w:tc>
          <w:tcPr>
            <w:tcW w:w="2440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搭建平台数量</w:t>
            </w:r>
          </w:p>
        </w:tc>
        <w:tc>
          <w:tcPr>
            <w:tcW w:w="1692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≥1</w:t>
            </w:r>
            <w:r>
              <w:rPr>
                <w:rFonts w:hint="eastAsia"/>
                <w:lang w:val="en-US" w:eastAsia="zh-CN"/>
              </w:rPr>
              <w:t>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487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2970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系统及平台验收合格率</w:t>
            </w:r>
          </w:p>
        </w:tc>
        <w:tc>
          <w:tcPr>
            <w:tcW w:w="2440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系统及平台验收合格率</w:t>
            </w:r>
          </w:p>
        </w:tc>
        <w:tc>
          <w:tcPr>
            <w:tcW w:w="1692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=100%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487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2970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设备购置及时率</w:t>
            </w:r>
          </w:p>
        </w:tc>
        <w:tc>
          <w:tcPr>
            <w:tcW w:w="2440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设备购置及时率</w:t>
            </w:r>
          </w:p>
        </w:tc>
        <w:tc>
          <w:tcPr>
            <w:tcW w:w="1692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=100%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487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2970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购买成本</w:t>
            </w:r>
          </w:p>
        </w:tc>
        <w:tc>
          <w:tcPr>
            <w:tcW w:w="2440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购买成本</w:t>
            </w:r>
          </w:p>
        </w:tc>
        <w:tc>
          <w:tcPr>
            <w:tcW w:w="1692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≤100</w:t>
            </w:r>
            <w:r>
              <w:rPr>
                <w:rFonts w:hint="eastAsia"/>
                <w:lang w:val="en-US" w:eastAsia="zh-CN"/>
              </w:rPr>
              <w:t>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487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2970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提升办公教学智慧化水平</w:t>
            </w:r>
          </w:p>
        </w:tc>
        <w:tc>
          <w:tcPr>
            <w:tcW w:w="2440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提升办公教学智慧化水平</w:t>
            </w:r>
          </w:p>
        </w:tc>
        <w:tc>
          <w:tcPr>
            <w:tcW w:w="1692" w:type="dxa"/>
            <w:vAlign w:val="top"/>
          </w:tcPr>
          <w:p>
            <w:pPr>
              <w:pStyle w:val="13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显著提升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487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2970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使用人员满意度</w:t>
            </w:r>
          </w:p>
        </w:tc>
        <w:tc>
          <w:tcPr>
            <w:tcW w:w="2440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使用人员满意度</w:t>
            </w:r>
          </w:p>
        </w:tc>
        <w:tc>
          <w:tcPr>
            <w:tcW w:w="1692" w:type="dxa"/>
            <w:vAlign w:val="top"/>
          </w:tcPr>
          <w:p>
            <w:pPr>
              <w:pStyle w:val="13"/>
            </w:pPr>
            <w:r>
              <w:rPr>
                <w:rFonts w:hint="default"/>
                <w:lang w:val="en-US" w:eastAsia="zh-CN"/>
              </w:rPr>
              <w:t>≥90%</w:t>
            </w:r>
          </w:p>
        </w:tc>
      </w:tr>
    </w:tbl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  <w:bookmarkStart w:id="1" w:name="_GoBack"/>
      <w:bookmarkEnd w:id="1"/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p>
      <w:pPr>
        <w:tabs>
          <w:tab w:val="left" w:pos="6746"/>
        </w:tabs>
        <w:bidi w:val="0"/>
        <w:jc w:val="left"/>
        <w:rPr>
          <w:rFonts w:hint="eastAsia" w:eastAsia="宋体"/>
          <w:lang w:val="en-US" w:eastAsia="zh-CN"/>
        </w:rPr>
      </w:pPr>
    </w:p>
    <w:sectPr>
      <w:footerReference r:id="rId3" w:type="default"/>
      <w:footerReference r:id="rId4" w:type="even"/>
      <w:pgSz w:w="11900" w:h="16840"/>
      <w:pgMar w:top="1984" w:right="1304" w:bottom="1134" w:left="1304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Arial Unicode MS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书宋_GBK">
    <w:altName w:val="Arial Unicode MS"/>
    <w:panose1 w:val="02000000000000000000"/>
    <w:charset w:val="86"/>
    <w:family w:val="roman"/>
    <w:pitch w:val="default"/>
    <w:sig w:usb0="00000000" w:usb1="00000000" w:usb2="00000000" w:usb3="00000000" w:csb0="00040000" w:csb1="00000000"/>
  </w:font>
  <w:font w:name="方正小标宋_GBK">
    <w:altName w:val="Arial Unicode MS"/>
    <w:panose1 w:val="02000000000000000000"/>
    <w:charset w:val="86"/>
    <w:family w:val="roman"/>
    <w:pitch w:val="default"/>
    <w:sig w:usb0="00000000" w:usb1="00000000" w:usb2="00000000" w:usb3="00000000" w:csb0="00040000" w:csb1="00000000"/>
  </w:font>
  <w:font w:name="方正楷体_GBK">
    <w:altName w:val="Arial Unicode MS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</w:pPr>
    <w:r>
      <w:fldChar w:fldCharType="begin"/>
    </w:r>
    <w:r>
      <w:instrText xml:space="preserve">PAGE "page number"</w:instrText>
    </w:r>
    <w:r>
      <w:fldChar w:fldCharType="separate"/>
    </w:r>
    <w:r>
      <w:t>page number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fldChar w:fldCharType="begin"/>
    </w:r>
    <w:r>
      <w:instrText xml:space="preserve">PAGE "page number"</w:instrText>
    </w:r>
    <w:r>
      <w:fldChar w:fldCharType="separate"/>
    </w:r>
    <w:r>
      <w:t>page number</w:t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NotTrackMoves/>
  <w:documentProtection w:enforcement="0"/>
  <w:defaultTabStop w:val="720"/>
  <w:evenAndOddHeaders w:val="1"/>
  <w:displayHorizontalDrawingGridEvery w:val="1"/>
  <w:displayVerticalDrawingGridEvery w:val="1"/>
  <w:noPunctuationKerning w:val="1"/>
  <w:characterSpacingControl w:val="doNotCompress"/>
  <w:compat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EyMGE0ZWRjZjdmNmNjNmU3NThkM2YxNTZkMTNiZTgifQ=="/>
  </w:docVars>
  <w:rsids>
    <w:rsidRoot w:val="00CE241E"/>
    <w:rsid w:val="001C0285"/>
    <w:rsid w:val="007F77BE"/>
    <w:rsid w:val="00CE241E"/>
    <w:rsid w:val="00D331BB"/>
    <w:rsid w:val="00E51673"/>
    <w:rsid w:val="6B911907"/>
    <w:rsid w:val="6FAA20C3"/>
    <w:rsid w:val="6FFF4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qFormat="1" w:unhideWhenUsed="0" w:uiPriority="0" w:semiHidden="0" w:name="toc 2"/>
    <w:lsdException w:uiPriority="39" w:name="toc 3"/>
    <w:lsdException w:qFormat="1" w:unhideWhenUsed="0" w:uiPriority="0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uk-UA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before="120"/>
    </w:pPr>
    <w:rPr>
      <w:rFonts w:eastAsia="方正仿宋_GBK"/>
      <w:color w:val="000000"/>
      <w:sz w:val="28"/>
    </w:rPr>
  </w:style>
  <w:style w:type="paragraph" w:styleId="3">
    <w:name w:val="toc 4"/>
    <w:basedOn w:val="1"/>
    <w:next w:val="1"/>
    <w:qFormat/>
    <w:uiPriority w:val="0"/>
    <w:pPr>
      <w:ind w:left="720"/>
    </w:pPr>
  </w:style>
  <w:style w:type="paragraph" w:styleId="4">
    <w:name w:val="toc 2"/>
    <w:basedOn w:val="1"/>
    <w:next w:val="1"/>
    <w:qFormat/>
    <w:uiPriority w:val="0"/>
    <w:pPr>
      <w:ind w:left="240"/>
    </w:p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customStyle="1" w:styleId="8">
    <w:name w:val="插入文本样式-插入总体目标文件"/>
    <w:basedOn w:val="1"/>
    <w:qFormat/>
    <w:uiPriority w:val="0"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9">
    <w:name w:val="插入文本样式-插入职责分类绩效目标文件"/>
    <w:basedOn w:val="1"/>
    <w:qFormat/>
    <w:uiPriority w:val="0"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10">
    <w:name w:val="插入文本样式-插入实现年度发展规划目标的保障措施文件"/>
    <w:basedOn w:val="1"/>
    <w:qFormat/>
    <w:uiPriority w:val="0"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11">
    <w:name w:val="单元格样式4"/>
    <w:basedOn w:val="1"/>
    <w:qFormat/>
    <w:uiPriority w:val="0"/>
    <w:pPr>
      <w:jc w:val="right"/>
    </w:pPr>
    <w:rPr>
      <w:rFonts w:ascii="方正书宋_GBK" w:hAnsi="方正书宋_GBK" w:eastAsia="方正书宋_GBK" w:cs="方正书宋_GBK"/>
      <w:sz w:val="21"/>
    </w:rPr>
  </w:style>
  <w:style w:type="paragraph" w:customStyle="1" w:styleId="12">
    <w:name w:val="单元格样式5"/>
    <w:basedOn w:val="1"/>
    <w:qFormat/>
    <w:uiPriority w:val="0"/>
    <w:rPr>
      <w:rFonts w:ascii="方正书宋_GBK" w:hAnsi="方正书宋_GBK" w:eastAsia="方正书宋_GBK" w:cs="方正书宋_GBK"/>
      <w:b/>
      <w:sz w:val="21"/>
    </w:rPr>
  </w:style>
  <w:style w:type="paragraph" w:customStyle="1" w:styleId="13">
    <w:name w:val="单元格样式2"/>
    <w:basedOn w:val="1"/>
    <w:qFormat/>
    <w:uiPriority w:val="0"/>
    <w:rPr>
      <w:rFonts w:ascii="方正书宋_GBK" w:hAnsi="方正书宋_GBK" w:eastAsia="方正书宋_GBK" w:cs="方正书宋_GBK"/>
      <w:sz w:val="21"/>
    </w:rPr>
  </w:style>
  <w:style w:type="paragraph" w:customStyle="1" w:styleId="14">
    <w:name w:val="单元格样式1"/>
    <w:basedOn w:val="1"/>
    <w:qFormat/>
    <w:uiPriority w:val="0"/>
    <w:pPr>
      <w:jc w:val="center"/>
    </w:pPr>
    <w:rPr>
      <w:rFonts w:ascii="方正书宋_GBK" w:hAnsi="方正书宋_GBK" w:eastAsia="方正书宋_GBK" w:cs="方正书宋_GBK"/>
      <w:b/>
      <w:sz w:val="21"/>
    </w:rPr>
  </w:style>
  <w:style w:type="paragraph" w:customStyle="1" w:styleId="15">
    <w:name w:val="单元格样式3"/>
    <w:basedOn w:val="1"/>
    <w:qFormat/>
    <w:uiPriority w:val="0"/>
    <w:pPr>
      <w:jc w:val="center"/>
    </w:pPr>
    <w:rPr>
      <w:rFonts w:ascii="方正书宋_GBK" w:hAnsi="方正书宋_GBK" w:eastAsia="方正书宋_GBK" w:cs="方正书宋_GBK"/>
      <w:sz w:val="21"/>
    </w:rPr>
  </w:style>
  <w:style w:type="character" w:customStyle="1" w:styleId="16">
    <w:name w:val="font31"/>
    <w:basedOn w:val="7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104</Words>
  <Characters>598</Characters>
  <Lines>4</Lines>
  <Paragraphs>1</Paragraphs>
  <TotalTime>37</TotalTime>
  <ScaleCrop>false</ScaleCrop>
  <LinksUpToDate>false</LinksUpToDate>
  <CharactersWithSpaces>701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2024-02-19T19:52:00Z</dcterms:created>
  <dc:creator>kylin</dc:creator>
  <cp:lastModifiedBy>Misaki~king</cp:lastModifiedBy>
  <dcterms:modified xsi:type="dcterms:W3CDTF">2024-02-26T06:28:41Z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50ADE59E715D4414A09D5A7D8B7B1D14_13</vt:lpwstr>
  </property>
</Properties>
</file>