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7FE73C">
      <w:pPr>
        <w:spacing w:line="58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天津外国语大学附属滨海外国语学校</w:t>
      </w:r>
    </w:p>
    <w:p w14:paraId="18CBA910">
      <w:pPr>
        <w:spacing w:line="580" w:lineRule="exact"/>
        <w:ind w:firstLine="640" w:firstLineChars="200"/>
        <w:rPr>
          <w:rFonts w:hint="eastAsia" w:ascii="仿宋_GB2312" w:hAnsi="仿宋" w:eastAsia="仿宋_GB2312" w:cs="仿宋"/>
          <w:sz w:val="32"/>
          <w:szCs w:val="32"/>
        </w:rPr>
      </w:pPr>
    </w:p>
    <w:p w14:paraId="46AD8EB7">
      <w:pPr>
        <w:spacing w:line="58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天津外国语大学附属滨海外国语学校（简称“滨海小外”）是由中新天津生态城管委会与天津外国语大学合作创办的集小学、初中、高中十二年制一体化办学的外国语学校，是生态城第一所公办学校。</w:t>
      </w:r>
    </w:p>
    <w:p w14:paraId="7EEC22E9">
      <w:pPr>
        <w:spacing w:line="58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学校于2012年办学，截至2024年10月，现有七个学部（五个小学部、一个初中部、一个高中部），教学班307个，在校生13491人，教职工940人。2023年3月1日获批成为滨海新区首批26个教育集团之一。</w:t>
      </w:r>
    </w:p>
    <w:p w14:paraId="4CE86FF8">
      <w:pPr>
        <w:spacing w:line="58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滨海小外坚持文化立校，校训“明德至善，博学至美”、校风“慎思至真，笃行至诚”、教风“乐教至雅，明辨至臻”、学风“勤学至远，审问至达”，大力创建“六美”学校。在“六美”特色文化的引领下，形成了“一三四六”德育体系、“六美”课程体系、“一核五翼”科研体系、“1+3”安全管理体系、“1+5+N”五彩党建体系、“四个一体 三个联动”思政体系这六大体系，并通过“七个一体化”途径（管理机制一体化、队伍建设一体化、教育教学一体化、资源配置一体化、学生培养一体化、校园文化一体化、考核评价一体化）进行工作创新。</w:t>
      </w:r>
    </w:p>
    <w:p w14:paraId="1070AE7B">
      <w:pPr>
        <w:spacing w:line="58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在党的二十大精神指引下，滨海小外在思政特色、外语特色、科创特色、国学特色、体美劳教育特色等方面硕果满枝。滨海小外2021年被天津市推荐为全国文明校园先进学校，连续获评两届天津市文明校园荣誉，获评全国生态文明教育示范学校、天津市教育系统德业双馨师德建设先进单位、天津市品德教育示范校、天津市绿色学校、天津市健康促进学校、天津市环境友好型学校、滨海新区“强基”工程实验学校等荣誉。滨海小外获得“全国青少年校园篮球特色学校”“全国青少年校园排球特色学校”“全国青少年校园足球特色学校”“全国青少年人工智能活动特色单位”“全国小学英语素养课例评展应用示范校”等多个专项荣誉。</w:t>
      </w:r>
    </w:p>
    <w:p w14:paraId="6708DCB4">
      <w:pPr>
        <w:spacing w:line="58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天津外国语大学附属滨海外国语学校教育集团将继续挺膺担当、惟实励新，为实现教育均衡，办好群众满意的“家门口”新优质学校，推动滨海新区、生态城教育的高质量发展而奋勇前行。</w:t>
      </w:r>
    </w:p>
    <w:p w14:paraId="737BF382">
      <w:pPr>
        <w:spacing w:line="580" w:lineRule="exact"/>
        <w:ind w:firstLine="640" w:firstLineChars="200"/>
        <w:rPr>
          <w:rFonts w:hint="eastAsia" w:ascii="仿宋_GB2312" w:hAnsi="仿宋" w:eastAsia="仿宋_GB2312" w:cs="仿宋"/>
          <w:sz w:val="32"/>
          <w:szCs w:val="32"/>
        </w:rPr>
      </w:pPr>
    </w:p>
    <w:p w14:paraId="1AE075C0">
      <w:pPr>
        <w:spacing w:line="58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联系电话：022-66196633</w:t>
      </w:r>
    </w:p>
    <w:p w14:paraId="4BC2BCB5">
      <w:pPr>
        <w:autoSpaceDE w:val="0"/>
        <w:autoSpaceDN w:val="0"/>
        <w:adjustRightInd w:val="0"/>
        <w:spacing w:line="580" w:lineRule="exact"/>
        <w:ind w:firstLine="640" w:firstLineChars="200"/>
        <w:contextualSpacing/>
        <w:rPr>
          <w:rFonts w:ascii="仿宋_GB2312" w:eastAsia="仿宋_GB2312"/>
          <w:sz w:val="32"/>
          <w:szCs w:val="32"/>
        </w:rPr>
      </w:pPr>
      <w:r>
        <w:rPr>
          <w:rFonts w:hint="eastAsia" w:ascii="仿宋_GB2312" w:eastAsia="仿宋_GB2312"/>
          <w:sz w:val="32"/>
          <w:szCs w:val="32"/>
        </w:rPr>
        <w:t>学校公众号二维码：</w:t>
      </w:r>
    </w:p>
    <w:p w14:paraId="5C8A99F0">
      <w:pPr>
        <w:autoSpaceDE w:val="0"/>
        <w:autoSpaceDN w:val="0"/>
        <w:adjustRightInd w:val="0"/>
        <w:spacing w:line="580" w:lineRule="exact"/>
        <w:ind w:firstLine="640" w:firstLineChars="200"/>
        <w:contextualSpacing/>
        <w:rPr>
          <w:rFonts w:hint="eastAsia" w:ascii="仿宋_GB2312" w:eastAsia="仿宋_GB2312"/>
          <w:sz w:val="32"/>
          <w:szCs w:val="32"/>
        </w:rPr>
      </w:pPr>
      <w:r>
        <w:rPr>
          <w:rFonts w:ascii="仿宋_GB2312" w:eastAsia="仿宋_GB2312"/>
          <w:sz w:val="32"/>
          <w:szCs w:val="32"/>
        </w:rPr>
        <w:drawing>
          <wp:anchor distT="0" distB="0" distL="114300" distR="114300" simplePos="0" relativeHeight="251661312" behindDoc="0" locked="0" layoutInCell="1" allowOverlap="1">
            <wp:simplePos x="0" y="0"/>
            <wp:positionH relativeFrom="column">
              <wp:posOffset>2030730</wp:posOffset>
            </wp:positionH>
            <wp:positionV relativeFrom="paragraph">
              <wp:posOffset>87630</wp:posOffset>
            </wp:positionV>
            <wp:extent cx="1470660" cy="1524635"/>
            <wp:effectExtent l="0" t="0" r="0" b="0"/>
            <wp:wrapNone/>
            <wp:docPr id="206091114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911147" name="图片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470355" cy="1524701"/>
                    </a:xfrm>
                    <a:prstGeom prst="rect">
                      <a:avLst/>
                    </a:prstGeom>
                    <a:noFill/>
                    <a:ln>
                      <a:noFill/>
                    </a:ln>
                  </pic:spPr>
                </pic:pic>
              </a:graphicData>
            </a:graphic>
          </wp:anchor>
        </w:drawing>
      </w:r>
    </w:p>
    <w:p w14:paraId="482532E6">
      <w:pPr>
        <w:spacing w:line="360" w:lineRule="auto"/>
        <w:ind w:firstLine="640" w:firstLineChars="200"/>
        <w:rPr>
          <w:rFonts w:hint="eastAsia" w:ascii="仿宋_GB2312" w:hAnsi="仿宋" w:eastAsia="仿宋_GB2312" w:cs="仿宋"/>
          <w:sz w:val="32"/>
          <w:szCs w:val="32"/>
        </w:rPr>
      </w:pPr>
    </w:p>
    <w:p w14:paraId="1EC9E8EE">
      <w:pPr>
        <w:widowControl/>
        <w:jc w:val="left"/>
        <w:rPr>
          <w:rFonts w:hint="eastAsia" w:ascii="仿宋" w:hAnsi="仿宋" w:eastAsia="仿宋" w:cs="仿宋"/>
          <w:sz w:val="24"/>
        </w:rPr>
      </w:pPr>
      <w:r>
        <w:rPr>
          <w:rFonts w:ascii="仿宋" w:hAnsi="仿宋" w:eastAsia="仿宋" w:cs="仿宋"/>
          <w:sz w:val="24"/>
        </w:rPr>
        <w:br w:type="page"/>
      </w:r>
    </w:p>
    <w:p w14:paraId="52C07554">
      <w:pPr>
        <w:spacing w:line="58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天津生态城南开小学</w:t>
      </w:r>
    </w:p>
    <w:p w14:paraId="3C62073C">
      <w:pPr>
        <w:autoSpaceDE w:val="0"/>
        <w:autoSpaceDN w:val="0"/>
        <w:adjustRightInd w:val="0"/>
        <w:spacing w:line="580" w:lineRule="exact"/>
        <w:ind w:firstLine="640" w:firstLineChars="200"/>
        <w:contextualSpacing/>
        <w:rPr>
          <w:rFonts w:ascii="仿宋_GB2312" w:eastAsia="仿宋_GB2312"/>
          <w:sz w:val="32"/>
          <w:szCs w:val="32"/>
        </w:rPr>
      </w:pPr>
    </w:p>
    <w:p w14:paraId="17BC5BF8">
      <w:pPr>
        <w:autoSpaceDE w:val="0"/>
        <w:autoSpaceDN w:val="0"/>
        <w:adjustRightInd w:val="0"/>
        <w:spacing w:line="580" w:lineRule="exact"/>
        <w:ind w:firstLine="640" w:firstLineChars="200"/>
        <w:contextualSpacing/>
        <w:rPr>
          <w:rFonts w:ascii="仿宋_GB2312" w:eastAsia="仿宋_GB2312"/>
          <w:sz w:val="32"/>
          <w:szCs w:val="32"/>
        </w:rPr>
      </w:pPr>
      <w:r>
        <w:rPr>
          <w:rFonts w:hint="eastAsia" w:ascii="仿宋_GB2312" w:eastAsia="仿宋_GB2312"/>
          <w:sz w:val="32"/>
          <w:szCs w:val="32"/>
        </w:rPr>
        <w:t>天津生态城南开小学（简称“南开小学”）是由中新天津生态城管委会与天津市南开中学合作创办的公办小学。学校于2017年8月28日，时隔80年在中新天津生态城复校。学校坐落在中新天津生态城中部片区，现有华一路校区和中泰大道校区两个校区。其中，华一路校区占地面积1.9万平方米，中泰大道校区占地面积6.5万平方米。学校目前有113个教学班，学生4999人，教职工339人，其中81.7%的教师为硕士研究生及以上学历。</w:t>
      </w:r>
    </w:p>
    <w:p w14:paraId="30210466">
      <w:pPr>
        <w:autoSpaceDE w:val="0"/>
        <w:autoSpaceDN w:val="0"/>
        <w:adjustRightInd w:val="0"/>
        <w:spacing w:line="580" w:lineRule="exact"/>
        <w:ind w:firstLine="640" w:firstLineChars="200"/>
        <w:contextualSpacing/>
        <w:rPr>
          <w:rFonts w:ascii="仿宋_GB2312" w:eastAsia="仿宋_GB2312"/>
          <w:sz w:val="32"/>
          <w:szCs w:val="32"/>
        </w:rPr>
      </w:pPr>
      <w:r>
        <w:rPr>
          <w:rFonts w:hint="eastAsia" w:ascii="仿宋_GB2312" w:eastAsia="仿宋_GB2312"/>
          <w:sz w:val="32"/>
          <w:szCs w:val="32"/>
        </w:rPr>
        <w:t>南开小学秉承“让每个孩子都成为最好的自己”的办学理念，树立了“仁爱有礼，和谐有序”的校风，“明德修业，自强不息”的教风，“切问精思，笃实好学”的学风。学校传承 “允公允能，日新月异”之百年校训，确立了以 “公能教育”为主体, “教师发展”和“学生成长”为两翼的“一体两翼”特色发展体系。在党建引领下，南开小学开展了一系列以“公能教育”为核心的特色实践活动。学校师资力量雄厚，设施设备先进，校风校纪严明，学习氛围浓郁，得到社会各界广泛的关注和认可。学校特色社团课民乐团连续三年获滨海新区学校文艺展演一等奖。学校连续四年荣获“全国青少年人工智能活动特色单位”称号。获得滨海新区“青年文明号”称号及优秀传统文化传承学校荣誉。2022年获全国中小学信息技术创新与实践大赛校级组织工作先进单位、第二届全国科创项目式学习方案征集活动优秀组织单位、天津市滨海新区第十三届青少年科技创新大赛科技创新十佳学校等各级奖项。2024年在天津市全域科普教育成果展示活动中获奇思妙想看未来优秀电视展演奖、在“拥抱蔚蓝，平安成长”首届水上安全教育发展论坛中获优秀承办单位荣誉称号。</w:t>
      </w:r>
    </w:p>
    <w:p w14:paraId="3132588D">
      <w:pPr>
        <w:autoSpaceDE w:val="0"/>
        <w:autoSpaceDN w:val="0"/>
        <w:adjustRightInd w:val="0"/>
        <w:spacing w:line="580" w:lineRule="exact"/>
        <w:ind w:firstLine="640" w:firstLineChars="200"/>
        <w:contextualSpacing/>
        <w:rPr>
          <w:rFonts w:ascii="仿宋_GB2312" w:eastAsia="仿宋_GB2312"/>
          <w:sz w:val="32"/>
          <w:szCs w:val="32"/>
        </w:rPr>
      </w:pPr>
    </w:p>
    <w:p w14:paraId="643362C0">
      <w:pPr>
        <w:autoSpaceDE w:val="0"/>
        <w:autoSpaceDN w:val="0"/>
        <w:adjustRightInd w:val="0"/>
        <w:spacing w:line="580" w:lineRule="exact"/>
        <w:ind w:firstLine="640" w:firstLineChars="200"/>
        <w:contextualSpacing/>
        <w:rPr>
          <w:rFonts w:hint="eastAsia" w:ascii="仿宋_GB2312" w:eastAsia="仿宋_GB2312"/>
          <w:sz w:val="32"/>
          <w:szCs w:val="32"/>
        </w:rPr>
      </w:pPr>
      <w:r>
        <w:rPr>
          <w:rFonts w:ascii="仿宋_GB2312" w:eastAsia="仿宋_GB2312"/>
          <w:sz w:val="32"/>
          <w:szCs w:val="32"/>
        </w:rPr>
        <w:t>联系电话：</w:t>
      </w:r>
      <w:r>
        <w:rPr>
          <w:rFonts w:hint="eastAsia" w:ascii="仿宋_GB2312" w:eastAsia="仿宋_GB2312"/>
          <w:sz w:val="32"/>
          <w:szCs w:val="32"/>
        </w:rPr>
        <w:t>022-25230667</w:t>
      </w:r>
    </w:p>
    <w:p w14:paraId="7DB28595">
      <w:pPr>
        <w:autoSpaceDE w:val="0"/>
        <w:autoSpaceDN w:val="0"/>
        <w:adjustRightInd w:val="0"/>
        <w:spacing w:line="580" w:lineRule="exact"/>
        <w:ind w:firstLine="640" w:firstLineChars="200"/>
        <w:contextualSpacing/>
        <w:rPr>
          <w:rFonts w:ascii="仿宋_GB2312" w:eastAsia="仿宋_GB2312"/>
          <w:sz w:val="32"/>
          <w:szCs w:val="32"/>
        </w:rPr>
      </w:pPr>
      <w:bookmarkStart w:id="0" w:name="OLE_LINK2"/>
      <w:bookmarkStart w:id="1" w:name="OLE_LINK1"/>
      <w:r>
        <w:rPr>
          <w:rFonts w:ascii="仿宋_GB2312" w:eastAsia="仿宋_GB2312"/>
          <w:sz w:val="32"/>
          <w:szCs w:val="32"/>
        </w:rPr>
        <w:drawing>
          <wp:anchor distT="0" distB="0" distL="114300" distR="114300" simplePos="0" relativeHeight="251659264" behindDoc="0" locked="0" layoutInCell="1" allowOverlap="1">
            <wp:simplePos x="0" y="0"/>
            <wp:positionH relativeFrom="column">
              <wp:posOffset>2157730</wp:posOffset>
            </wp:positionH>
            <wp:positionV relativeFrom="paragraph">
              <wp:posOffset>410845</wp:posOffset>
            </wp:positionV>
            <wp:extent cx="1494155" cy="1494155"/>
            <wp:effectExtent l="0" t="0" r="10795" b="10795"/>
            <wp:wrapTopAndBottom/>
            <wp:docPr id="36066169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661694"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494155" cy="1494155"/>
                    </a:xfrm>
                    <a:prstGeom prst="rect">
                      <a:avLst/>
                    </a:prstGeom>
                    <a:noFill/>
                    <a:ln>
                      <a:noFill/>
                    </a:ln>
                  </pic:spPr>
                </pic:pic>
              </a:graphicData>
            </a:graphic>
          </wp:anchor>
        </w:drawing>
      </w:r>
      <w:r>
        <w:rPr>
          <w:rFonts w:hint="eastAsia" w:ascii="仿宋_GB2312" w:eastAsia="仿宋_GB2312"/>
          <w:sz w:val="32"/>
          <w:szCs w:val="32"/>
        </w:rPr>
        <w:t>学校公众号二维码：</w:t>
      </w:r>
    </w:p>
    <w:bookmarkEnd w:id="0"/>
    <w:bookmarkEnd w:id="1"/>
    <w:p w14:paraId="5317D3F6">
      <w:pPr>
        <w:widowControl/>
        <w:jc w:val="left"/>
        <w:rPr>
          <w:rFonts w:hint="eastAsia" w:ascii="仿宋" w:hAnsi="仿宋" w:eastAsia="仿宋" w:cs="仿宋"/>
          <w:sz w:val="24"/>
        </w:rPr>
      </w:pPr>
      <w:r>
        <w:rPr>
          <w:rFonts w:ascii="仿宋" w:hAnsi="仿宋" w:eastAsia="仿宋" w:cs="仿宋"/>
          <w:sz w:val="24"/>
        </w:rPr>
        <w:br w:type="page"/>
      </w:r>
    </w:p>
    <w:p w14:paraId="186AA8B1">
      <w:pPr>
        <w:spacing w:line="58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中新天津生态城第一中学</w:t>
      </w:r>
    </w:p>
    <w:p w14:paraId="4ED653D5">
      <w:pPr>
        <w:autoSpaceDE w:val="0"/>
        <w:autoSpaceDN w:val="0"/>
        <w:adjustRightInd w:val="0"/>
        <w:spacing w:line="580" w:lineRule="exact"/>
        <w:ind w:firstLine="640" w:firstLineChars="200"/>
        <w:contextualSpacing/>
        <w:rPr>
          <w:rFonts w:ascii="仿宋_GB2312" w:eastAsia="仿宋_GB2312"/>
          <w:sz w:val="32"/>
          <w:szCs w:val="32"/>
        </w:rPr>
      </w:pPr>
    </w:p>
    <w:p w14:paraId="0F5B01CD">
      <w:pPr>
        <w:autoSpaceDE w:val="0"/>
        <w:autoSpaceDN w:val="0"/>
        <w:adjustRightInd w:val="0"/>
        <w:spacing w:line="580" w:lineRule="exact"/>
        <w:ind w:firstLine="640" w:firstLineChars="200"/>
        <w:contextualSpacing/>
        <w:rPr>
          <w:rFonts w:ascii="仿宋_GB2312" w:eastAsia="仿宋_GB2312"/>
          <w:sz w:val="32"/>
          <w:szCs w:val="32"/>
        </w:rPr>
      </w:pPr>
      <w:r>
        <w:rPr>
          <w:rFonts w:hint="eastAsia" w:ascii="仿宋_GB2312" w:eastAsia="仿宋_GB2312"/>
          <w:sz w:val="32"/>
          <w:szCs w:val="32"/>
        </w:rPr>
        <w:t>中新天津生态城第一中学（简称“生态城一中”）是由中新天津生态城管委会创办的一所自主品牌公办完中校，现有教学班70个，在校生3147人，教职工290人。</w:t>
      </w:r>
    </w:p>
    <w:p w14:paraId="3160CCC5">
      <w:pPr>
        <w:autoSpaceDE w:val="0"/>
        <w:autoSpaceDN w:val="0"/>
        <w:adjustRightInd w:val="0"/>
        <w:spacing w:line="580" w:lineRule="exact"/>
        <w:ind w:firstLine="640" w:firstLineChars="200"/>
        <w:contextualSpacing/>
        <w:rPr>
          <w:rFonts w:ascii="仿宋_GB2312" w:eastAsia="仿宋_GB2312"/>
          <w:sz w:val="32"/>
          <w:szCs w:val="32"/>
        </w:rPr>
      </w:pPr>
      <w:r>
        <w:rPr>
          <w:rFonts w:hint="eastAsia" w:ascii="仿宋_GB2312" w:eastAsia="仿宋_GB2312"/>
          <w:sz w:val="32"/>
          <w:szCs w:val="32"/>
        </w:rPr>
        <w:t>生态城第一中学始终秉承“生命因教育而精彩，使命以大爱来担当”的办学理念，遵循“办大气学校，育大器之才”的办学宗旨，践行“尚德尚能、守正创新”的校训，坚持“高、  严、细、实、新”的校风,以“乐业厚生、善导求真”为教风,以“乐学有成、善思求新”为学风。学校坚持德智体美劳全面培养育人导向，遵循融合教育、扬长发展为办学特色。着力培养“强健体魄、健全人格、创新思维”的一中青年；着力培养“信念坚定、德才兼备、理</w:t>
      </w:r>
      <w:bookmarkStart w:id="2" w:name="_GoBack"/>
      <w:bookmarkEnd w:id="2"/>
      <w:r>
        <w:rPr>
          <w:rFonts w:hint="eastAsia" w:ascii="仿宋_GB2312" w:eastAsia="仿宋_GB2312"/>
          <w:sz w:val="32"/>
          <w:szCs w:val="32"/>
        </w:rPr>
        <w:t>想远大”的大国青年；着力培养“家国情怀、国际视野、世界担当”的国际青年。</w:t>
      </w:r>
    </w:p>
    <w:p w14:paraId="699C7D5A">
      <w:pPr>
        <w:autoSpaceDE w:val="0"/>
        <w:autoSpaceDN w:val="0"/>
        <w:adjustRightInd w:val="0"/>
        <w:spacing w:line="580" w:lineRule="exact"/>
        <w:ind w:firstLine="640" w:firstLineChars="200"/>
        <w:contextualSpacing/>
        <w:rPr>
          <w:rFonts w:ascii="仿宋_GB2312" w:eastAsia="仿宋_GB2312"/>
          <w:sz w:val="32"/>
          <w:szCs w:val="32"/>
        </w:rPr>
      </w:pPr>
      <w:r>
        <w:rPr>
          <w:rFonts w:hint="eastAsia" w:ascii="仿宋_GB2312" w:eastAsia="仿宋_GB2312"/>
          <w:sz w:val="32"/>
          <w:szCs w:val="32"/>
        </w:rPr>
        <w:t>全体一中人以习近平新时代中国特色社会主义思想为指引，坚守“立德树人、追求卓越”之教育初心使命，以实现中华民族的伟大复兴为己任，努力开创“走内涵发展之路，创自主品牌学校”的新征程！</w:t>
      </w:r>
    </w:p>
    <w:p w14:paraId="33FA4348">
      <w:pPr>
        <w:autoSpaceDE w:val="0"/>
        <w:autoSpaceDN w:val="0"/>
        <w:adjustRightInd w:val="0"/>
        <w:spacing w:line="580" w:lineRule="exact"/>
        <w:ind w:firstLine="640" w:firstLineChars="200"/>
        <w:contextualSpacing/>
        <w:rPr>
          <w:rFonts w:hint="eastAsia" w:ascii="仿宋_GB2312" w:eastAsia="仿宋_GB2312"/>
          <w:sz w:val="32"/>
          <w:szCs w:val="32"/>
        </w:rPr>
      </w:pPr>
      <w:r>
        <w:rPr>
          <w:rFonts w:ascii="仿宋_GB2312" w:eastAsia="仿宋_GB2312"/>
          <w:sz w:val="32"/>
          <w:szCs w:val="32"/>
        </w:rPr>
        <w:t>联系电话：</w:t>
      </w:r>
      <w:r>
        <w:rPr>
          <w:rFonts w:hint="eastAsia" w:ascii="仿宋_GB2312" w:eastAsia="仿宋_GB2312"/>
          <w:sz w:val="32"/>
          <w:szCs w:val="32"/>
        </w:rPr>
        <w:t>022-60607007</w:t>
      </w:r>
    </w:p>
    <w:p w14:paraId="3381D317">
      <w:pPr>
        <w:autoSpaceDE w:val="0"/>
        <w:autoSpaceDN w:val="0"/>
        <w:adjustRightInd w:val="0"/>
        <w:spacing w:line="580" w:lineRule="exact"/>
        <w:ind w:firstLine="640" w:firstLineChars="200"/>
        <w:contextualSpacing/>
        <w:rPr>
          <w:rFonts w:ascii="仿宋_GB2312" w:eastAsia="仿宋_GB2312"/>
          <w:sz w:val="32"/>
          <w:szCs w:val="32"/>
        </w:rPr>
      </w:pPr>
      <w:r>
        <w:rPr>
          <w:rFonts w:ascii="仿宋_GB2312" w:eastAsia="仿宋_GB2312"/>
          <w:sz w:val="32"/>
          <w:szCs w:val="32"/>
        </w:rPr>
        <w:drawing>
          <wp:anchor distT="0" distB="0" distL="114300" distR="114300" simplePos="0" relativeHeight="251660288" behindDoc="0" locked="0" layoutInCell="1" allowOverlap="1">
            <wp:simplePos x="0" y="0"/>
            <wp:positionH relativeFrom="column">
              <wp:posOffset>2144395</wp:posOffset>
            </wp:positionH>
            <wp:positionV relativeFrom="paragraph">
              <wp:posOffset>392430</wp:posOffset>
            </wp:positionV>
            <wp:extent cx="1494155" cy="1494155"/>
            <wp:effectExtent l="0" t="0" r="0" b="0"/>
            <wp:wrapTopAndBottom/>
            <wp:docPr id="51000539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005395" name="图片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494155" cy="1494155"/>
                    </a:xfrm>
                    <a:prstGeom prst="rect">
                      <a:avLst/>
                    </a:prstGeom>
                    <a:noFill/>
                    <a:ln>
                      <a:noFill/>
                    </a:ln>
                  </pic:spPr>
                </pic:pic>
              </a:graphicData>
            </a:graphic>
          </wp:anchor>
        </w:drawing>
      </w:r>
      <w:r>
        <w:rPr>
          <w:rFonts w:hint="eastAsia" w:ascii="仿宋_GB2312" w:eastAsia="仿宋_GB2312"/>
          <w:sz w:val="32"/>
          <w:szCs w:val="32"/>
        </w:rPr>
        <w:t>学校公众号二维码：</w:t>
      </w:r>
    </w:p>
    <w:p w14:paraId="41C5D445">
      <w:pPr>
        <w:spacing w:line="58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 xml:space="preserve">天津市新华中学中新生态城北岛学校 </w:t>
      </w:r>
    </w:p>
    <w:p w14:paraId="5D6D2086">
      <w:pPr>
        <w:spacing w:line="580" w:lineRule="exact"/>
        <w:ind w:firstLine="640" w:firstLineChars="200"/>
        <w:rPr>
          <w:rFonts w:ascii="仿宋_GB2312" w:eastAsia="仿宋_GB2312"/>
          <w:sz w:val="32"/>
          <w:szCs w:val="32"/>
        </w:rPr>
      </w:pPr>
    </w:p>
    <w:p w14:paraId="3E859D21">
      <w:pPr>
        <w:spacing w:line="580" w:lineRule="exact"/>
        <w:ind w:firstLine="640" w:firstLineChars="200"/>
        <w:rPr>
          <w:rFonts w:ascii="仿宋_GB2312" w:eastAsia="仿宋_GB2312"/>
          <w:sz w:val="32"/>
          <w:szCs w:val="32"/>
        </w:rPr>
      </w:pPr>
      <w:r>
        <w:rPr>
          <w:rFonts w:hint="eastAsia" w:ascii="仿宋_GB2312" w:eastAsia="仿宋_GB2312"/>
          <w:sz w:val="32"/>
          <w:szCs w:val="32"/>
        </w:rPr>
        <w:t>天津市新华中学中新生态城北岛学校（简称“新华北岛学校”）是由中新天津生态城管委会与天津市新华中学合作创办的九年制公办学校，隶属于天津市新华中学教育集团。学校位于中新天津生态城北岛片区，</w:t>
      </w:r>
      <w:r>
        <w:rPr>
          <w:rFonts w:ascii="仿宋_GB2312" w:eastAsia="仿宋_GB2312"/>
          <w:sz w:val="32"/>
          <w:szCs w:val="32"/>
        </w:rPr>
        <w:t>总建筑面积约3.</w:t>
      </w:r>
      <w:r>
        <w:rPr>
          <w:rFonts w:hint="eastAsia" w:ascii="仿宋_GB2312" w:eastAsia="仿宋_GB2312"/>
          <w:sz w:val="32"/>
          <w:szCs w:val="32"/>
        </w:rPr>
        <w:t>9</w:t>
      </w:r>
      <w:r>
        <w:rPr>
          <w:rFonts w:ascii="仿宋_GB2312" w:eastAsia="仿宋_GB2312"/>
          <w:sz w:val="32"/>
          <w:szCs w:val="32"/>
        </w:rPr>
        <w:t>万平方米。</w:t>
      </w:r>
      <w:r>
        <w:rPr>
          <w:rFonts w:hint="eastAsia" w:ascii="仿宋_GB2312" w:eastAsia="仿宋_GB2312"/>
          <w:sz w:val="32"/>
          <w:szCs w:val="32"/>
        </w:rPr>
        <w:t>新华北岛学校于2024年9月开学，现有教学班2</w:t>
      </w:r>
      <w:r>
        <w:rPr>
          <w:rFonts w:ascii="仿宋_GB2312" w:eastAsia="仿宋_GB2312"/>
          <w:sz w:val="32"/>
          <w:szCs w:val="32"/>
        </w:rPr>
        <w:t>7个</w:t>
      </w:r>
      <w:r>
        <w:rPr>
          <w:rFonts w:hint="eastAsia" w:ascii="仿宋_GB2312" w:eastAsia="仿宋_GB2312"/>
          <w:sz w:val="32"/>
          <w:szCs w:val="32"/>
        </w:rPr>
        <w:t>，</w:t>
      </w:r>
      <w:r>
        <w:rPr>
          <w:rFonts w:ascii="仿宋_GB2312" w:eastAsia="仿宋_GB2312"/>
          <w:sz w:val="32"/>
          <w:szCs w:val="32"/>
        </w:rPr>
        <w:t>在校生</w:t>
      </w:r>
      <w:r>
        <w:rPr>
          <w:rFonts w:hint="eastAsia" w:ascii="仿宋_GB2312" w:eastAsia="仿宋_GB2312"/>
          <w:sz w:val="32"/>
          <w:szCs w:val="32"/>
        </w:rPr>
        <w:t>1</w:t>
      </w:r>
      <w:r>
        <w:rPr>
          <w:rFonts w:ascii="仿宋_GB2312" w:eastAsia="仿宋_GB2312"/>
          <w:sz w:val="32"/>
          <w:szCs w:val="32"/>
        </w:rPr>
        <w:t>124人</w:t>
      </w:r>
      <w:r>
        <w:rPr>
          <w:rFonts w:hint="eastAsia" w:ascii="仿宋_GB2312" w:eastAsia="仿宋_GB2312"/>
          <w:sz w:val="32"/>
          <w:szCs w:val="32"/>
        </w:rPr>
        <w:t>，</w:t>
      </w:r>
      <w:r>
        <w:rPr>
          <w:rFonts w:ascii="仿宋_GB2312" w:eastAsia="仿宋_GB2312"/>
          <w:sz w:val="32"/>
          <w:szCs w:val="32"/>
        </w:rPr>
        <w:t>教职员工</w:t>
      </w:r>
      <w:r>
        <w:rPr>
          <w:rFonts w:hint="eastAsia" w:ascii="仿宋_GB2312" w:eastAsia="仿宋_GB2312"/>
          <w:sz w:val="32"/>
          <w:szCs w:val="32"/>
        </w:rPr>
        <w:t>1</w:t>
      </w:r>
      <w:r>
        <w:rPr>
          <w:rFonts w:ascii="仿宋_GB2312" w:eastAsia="仿宋_GB2312"/>
          <w:sz w:val="32"/>
          <w:szCs w:val="32"/>
        </w:rPr>
        <w:t>13人</w:t>
      </w:r>
      <w:r>
        <w:rPr>
          <w:rFonts w:hint="eastAsia" w:ascii="仿宋_GB2312" w:eastAsia="仿宋_GB2312"/>
          <w:sz w:val="32"/>
          <w:szCs w:val="32"/>
        </w:rPr>
        <w:t>。</w:t>
      </w:r>
    </w:p>
    <w:p w14:paraId="26E9DCC6">
      <w:pPr>
        <w:spacing w:line="580" w:lineRule="exact"/>
        <w:ind w:firstLine="640" w:firstLineChars="200"/>
        <w:rPr>
          <w:rFonts w:ascii="仿宋_GB2312" w:eastAsia="仿宋_GB2312"/>
          <w:sz w:val="32"/>
          <w:szCs w:val="32"/>
        </w:rPr>
      </w:pPr>
      <w:r>
        <w:rPr>
          <w:rFonts w:hint="eastAsia" w:ascii="仿宋_GB2312" w:eastAsia="仿宋_GB2312"/>
          <w:sz w:val="32"/>
          <w:szCs w:val="32"/>
        </w:rPr>
        <w:t>新华北岛学校坚持“大气新华，精致北岛”的办学理念，秉承“日竟一事”的校训，“严勤和实新”的校风，“学高为师，身正为范”的教风，“勤奋多思，活泼创新”的学风，全面落实立德树人根本任务，养为人之正气，养求学之正法，养发展之正途。持新华中学教育观下的整体高素养教育，注重学生全面发展，提供丰富多彩的课外活动和社团组织，如科技创新、艺术表演、体育竞技等，鼓励学生发挥特长，培养创新精神和实践能力，彰显新华中学水平和特色。</w:t>
      </w:r>
    </w:p>
    <w:p w14:paraId="74C74CFA">
      <w:pPr>
        <w:spacing w:line="580" w:lineRule="exact"/>
        <w:ind w:firstLine="640" w:firstLineChars="200"/>
        <w:rPr>
          <w:rFonts w:ascii="仿宋_GB2312" w:eastAsia="仿宋_GB2312"/>
          <w:sz w:val="32"/>
          <w:szCs w:val="32"/>
        </w:rPr>
      </w:pPr>
      <w:r>
        <w:rPr>
          <w:rFonts w:hint="eastAsia" w:ascii="仿宋_GB2312" w:eastAsia="仿宋_GB2312"/>
          <w:sz w:val="32"/>
          <w:szCs w:val="32"/>
        </w:rPr>
        <w:t>新华北岛学校注重教师队伍建设。在传承新华百年优秀文化和经验做法的基础上，与新华中学交流教师，并结成师徒关系，进行浸润式、涵养式的深度培养。在新华中学的引领下做到课程体系统一、教师成长方案统一、教学资源统一，定期组织教师参加各类培训和学术研讨，不断提升教师的专业素养和教学能力。</w:t>
      </w:r>
    </w:p>
    <w:p w14:paraId="1CE103BD">
      <w:pPr>
        <w:spacing w:line="580" w:lineRule="exact"/>
        <w:ind w:firstLine="640" w:firstLineChars="200"/>
        <w:rPr>
          <w:rFonts w:ascii="仿宋_GB2312" w:eastAsia="仿宋_GB2312"/>
          <w:sz w:val="32"/>
          <w:szCs w:val="32"/>
        </w:rPr>
      </w:pPr>
      <w:r>
        <w:rPr>
          <w:rFonts w:hint="eastAsia" w:ascii="仿宋_GB2312" w:eastAsia="仿宋_GB2312"/>
          <w:sz w:val="32"/>
          <w:szCs w:val="32"/>
        </w:rPr>
        <w:t>新华北岛学校拥有先进的校园设施，包括现代化的教学楼、多功能厅、图书馆、实验室、体育馆、艺术中心等，为学生提供良好的学习和活动环境。学校注重生态环保，校园内绿化覆盖率高，为师生创造一个宜居、和谐的学习和工作环境。</w:t>
      </w:r>
    </w:p>
    <w:p w14:paraId="1CF868C3">
      <w:pPr>
        <w:spacing w:line="580" w:lineRule="exact"/>
        <w:ind w:firstLine="640" w:firstLineChars="200"/>
        <w:rPr>
          <w:rFonts w:ascii="仿宋_GB2312" w:eastAsia="仿宋_GB2312"/>
          <w:sz w:val="32"/>
          <w:szCs w:val="32"/>
        </w:rPr>
      </w:pPr>
      <w:r>
        <w:rPr>
          <w:rFonts w:hint="eastAsia" w:ascii="仿宋_GB2312" w:eastAsia="仿宋_GB2312"/>
          <w:sz w:val="32"/>
          <w:szCs w:val="32"/>
        </w:rPr>
        <w:t>新华北岛学校与名校合作，实施品牌化、集团化办学，努力发展特色教育。围绕生态城区域教育发展主线，以高品质“生态·智慧”为基本追求，坚持生态城“生态、环保、节能、自然、宜居、和谐”的发展理念，注重内涵发展，激发办学活力，不断提升办学水平。努力深化育人方式改革，打造高品质创新人才培养高地。</w:t>
      </w:r>
    </w:p>
    <w:p w14:paraId="31BF2392">
      <w:pPr>
        <w:spacing w:line="580" w:lineRule="exact"/>
        <w:ind w:firstLine="640" w:firstLineChars="200"/>
        <w:rPr>
          <w:rFonts w:ascii="仿宋_GB2312" w:eastAsia="仿宋_GB2312"/>
          <w:sz w:val="32"/>
          <w:szCs w:val="32"/>
        </w:rPr>
      </w:pPr>
    </w:p>
    <w:p w14:paraId="00D7CB66">
      <w:pPr>
        <w:spacing w:line="580" w:lineRule="exact"/>
        <w:ind w:firstLine="640" w:firstLineChars="200"/>
      </w:pPr>
      <w:r>
        <w:rPr>
          <w:rFonts w:hint="eastAsia" w:ascii="仿宋_GB2312" w:eastAsia="仿宋_GB2312"/>
          <w:sz w:val="32"/>
          <w:szCs w:val="32"/>
        </w:rPr>
        <w:t>联系电话：022-26488958</w:t>
      </w:r>
    </w:p>
    <w:p w14:paraId="71A2B143">
      <w:pPr>
        <w:spacing w:line="580" w:lineRule="exact"/>
        <w:ind w:firstLine="640" w:firstLineChars="200"/>
        <w:rPr>
          <w:rFonts w:ascii="仿宋_GB2312" w:eastAsia="仿宋_GB2312"/>
          <w:sz w:val="32"/>
          <w:szCs w:val="32"/>
        </w:rPr>
      </w:pPr>
      <w:r>
        <w:rPr>
          <w:rFonts w:hint="eastAsia" w:ascii="仿宋_GB2312" w:eastAsia="仿宋_GB2312"/>
          <w:sz w:val="32"/>
          <w:szCs w:val="32"/>
        </w:rPr>
        <w:t>学校公众号二维码：</w:t>
      </w:r>
    </w:p>
    <w:p w14:paraId="097753CD">
      <w:pPr>
        <w:spacing w:line="580" w:lineRule="exact"/>
        <w:ind w:firstLine="640" w:firstLineChars="200"/>
        <w:rPr>
          <w:rFonts w:ascii="仿宋_GB2312" w:eastAsia="仿宋_GB2312"/>
          <w:sz w:val="32"/>
          <w:szCs w:val="32"/>
        </w:rPr>
      </w:pPr>
      <w:r>
        <w:rPr>
          <w:rFonts w:ascii="仿宋_GB2312" w:eastAsia="仿宋_GB2312"/>
          <w:sz w:val="32"/>
          <w:szCs w:val="32"/>
        </w:rPr>
        <w:drawing>
          <wp:anchor distT="0" distB="0" distL="114300" distR="114300" simplePos="0" relativeHeight="251661312" behindDoc="0" locked="0" layoutInCell="1" allowOverlap="1">
            <wp:simplePos x="0" y="0"/>
            <wp:positionH relativeFrom="column">
              <wp:posOffset>2092325</wp:posOffset>
            </wp:positionH>
            <wp:positionV relativeFrom="paragraph">
              <wp:posOffset>8890</wp:posOffset>
            </wp:positionV>
            <wp:extent cx="1693545" cy="1693545"/>
            <wp:effectExtent l="0" t="0" r="0" b="0"/>
            <wp:wrapNone/>
            <wp:docPr id="1" name="图片 1" descr="06836b32c9dd6d34ce496a5e72f79b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6836b32c9dd6d34ce496a5e72f79b5"/>
                    <pic:cNvPicPr>
                      <a:picLocks noChangeAspect="1"/>
                    </pic:cNvPicPr>
                  </pic:nvPicPr>
                  <pic:blipFill>
                    <a:blip r:embed="rId7"/>
                    <a:stretch>
                      <a:fillRect/>
                    </a:stretch>
                  </pic:blipFill>
                  <pic:spPr>
                    <a:xfrm>
                      <a:off x="0" y="0"/>
                      <a:ext cx="1693628" cy="1693628"/>
                    </a:xfrm>
                    <a:prstGeom prst="rect">
                      <a:avLst/>
                    </a:prstGeom>
                  </pic:spPr>
                </pic:pic>
              </a:graphicData>
            </a:graphic>
          </wp:anchor>
        </w:drawing>
      </w:r>
    </w:p>
    <w:p w14:paraId="30ED5FDB">
      <w:pPr>
        <w:spacing w:line="360" w:lineRule="auto"/>
        <w:ind w:firstLine="480" w:firstLineChars="200"/>
        <w:rPr>
          <w:rFonts w:hint="eastAsia" w:ascii="仿宋" w:hAnsi="仿宋" w:eastAsia="仿宋" w:cs="仿宋"/>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宋?">
    <w:altName w:val="Times New Roman"/>
    <w:panose1 w:val="00000000000000000000"/>
    <w:charset w:val="00"/>
    <w:family w:val="roman"/>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hiNWY0MDQ3M2Q4YzgyMWZlMGQ3YWEyNDRjNDYzOTkifQ=="/>
  </w:docVars>
  <w:rsids>
    <w:rsidRoot w:val="007669DA"/>
    <w:rsid w:val="00070E42"/>
    <w:rsid w:val="00090270"/>
    <w:rsid w:val="000B773A"/>
    <w:rsid w:val="000C1DA8"/>
    <w:rsid w:val="000D294F"/>
    <w:rsid w:val="0016490D"/>
    <w:rsid w:val="001825C8"/>
    <w:rsid w:val="00211A55"/>
    <w:rsid w:val="002155EE"/>
    <w:rsid w:val="00225AA4"/>
    <w:rsid w:val="00274C55"/>
    <w:rsid w:val="00361B8A"/>
    <w:rsid w:val="005345E3"/>
    <w:rsid w:val="006E5B1B"/>
    <w:rsid w:val="007669DA"/>
    <w:rsid w:val="008177D7"/>
    <w:rsid w:val="008C1CD1"/>
    <w:rsid w:val="008F0731"/>
    <w:rsid w:val="009271D4"/>
    <w:rsid w:val="009B18FB"/>
    <w:rsid w:val="00A44ADE"/>
    <w:rsid w:val="00A45F62"/>
    <w:rsid w:val="00A462D8"/>
    <w:rsid w:val="00AA503C"/>
    <w:rsid w:val="00AC410D"/>
    <w:rsid w:val="00AD0CFF"/>
    <w:rsid w:val="00B37686"/>
    <w:rsid w:val="00B758D2"/>
    <w:rsid w:val="00CC4EBF"/>
    <w:rsid w:val="00D23974"/>
    <w:rsid w:val="00D30708"/>
    <w:rsid w:val="00E467AE"/>
    <w:rsid w:val="00EE57DF"/>
    <w:rsid w:val="00EE58E2"/>
    <w:rsid w:val="00F72D5D"/>
    <w:rsid w:val="00FC4951"/>
    <w:rsid w:val="02023B5A"/>
    <w:rsid w:val="02FB002A"/>
    <w:rsid w:val="09D42A46"/>
    <w:rsid w:val="0A204298"/>
    <w:rsid w:val="0E01073B"/>
    <w:rsid w:val="0EE93510"/>
    <w:rsid w:val="0F72638E"/>
    <w:rsid w:val="12FC7963"/>
    <w:rsid w:val="14D8173C"/>
    <w:rsid w:val="1F413781"/>
    <w:rsid w:val="20216FA3"/>
    <w:rsid w:val="235947C6"/>
    <w:rsid w:val="2BE74BB0"/>
    <w:rsid w:val="320204FF"/>
    <w:rsid w:val="39052A90"/>
    <w:rsid w:val="39E83777"/>
    <w:rsid w:val="3ACD2686"/>
    <w:rsid w:val="3AFD0C44"/>
    <w:rsid w:val="3B985518"/>
    <w:rsid w:val="40C513EE"/>
    <w:rsid w:val="45D71D2E"/>
    <w:rsid w:val="47751AD7"/>
    <w:rsid w:val="491C2FDF"/>
    <w:rsid w:val="498B1BBB"/>
    <w:rsid w:val="4B7309B6"/>
    <w:rsid w:val="5083536F"/>
    <w:rsid w:val="548D6868"/>
    <w:rsid w:val="5867301D"/>
    <w:rsid w:val="598534EB"/>
    <w:rsid w:val="5AB908B2"/>
    <w:rsid w:val="5EA347F8"/>
    <w:rsid w:val="622D6B06"/>
    <w:rsid w:val="62586A03"/>
    <w:rsid w:val="65AC416A"/>
    <w:rsid w:val="6A94704B"/>
    <w:rsid w:val="71665B1D"/>
    <w:rsid w:val="736F00BD"/>
    <w:rsid w:val="7B2B3C6B"/>
    <w:rsid w:val="7BF716BA"/>
    <w:rsid w:val="7C562F97"/>
    <w:rsid w:val="7F4D67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semiHidden/>
    <w:unhideWhenUsed/>
    <w:qFormat/>
    <w:uiPriority w:val="9"/>
    <w:pPr>
      <w:spacing w:beforeAutospacing="1" w:afterAutospacing="1"/>
      <w:jc w:val="left"/>
      <w:outlineLvl w:val="1"/>
    </w:pPr>
    <w:rPr>
      <w:rFonts w:hint="eastAsia" w:ascii="宋体" w:hAnsi="宋体"/>
      <w:b/>
      <w:kern w:val="0"/>
      <w:sz w:val="36"/>
      <w:szCs w:val="36"/>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Hyperlink"/>
    <w:basedOn w:val="6"/>
    <w:autoRedefine/>
    <w:semiHidden/>
    <w:unhideWhenUsed/>
    <w:qFormat/>
    <w:uiPriority w:val="99"/>
    <w:rPr>
      <w:color w:val="0000FF"/>
      <w:u w:val="single"/>
    </w:rPr>
  </w:style>
  <w:style w:type="character" w:customStyle="1" w:styleId="8">
    <w:name w:val="页眉 字符"/>
    <w:basedOn w:val="6"/>
    <w:link w:val="4"/>
    <w:autoRedefine/>
    <w:qFormat/>
    <w:uiPriority w:val="99"/>
    <w:rPr>
      <w:sz w:val="18"/>
      <w:szCs w:val="18"/>
    </w:rPr>
  </w:style>
  <w:style w:type="character" w:customStyle="1" w:styleId="9">
    <w:name w:val="页脚 字符"/>
    <w:basedOn w:val="6"/>
    <w:link w:val="3"/>
    <w:autoRedefine/>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7</Pages>
  <Words>2667</Words>
  <Characters>2782</Characters>
  <Lines>20</Lines>
  <Paragraphs>5</Paragraphs>
  <TotalTime>0</TotalTime>
  <ScaleCrop>false</ScaleCrop>
  <LinksUpToDate>false</LinksUpToDate>
  <CharactersWithSpaces>2789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2019-04-02T00:44:00Z</dcterms:created>
  <dc:creator>lijishuo</dc:creator>
  <cp:lastModifiedBy>小蘑菇</cp:lastModifiedBy>
  <cp:lastPrinted>2019-09-27T06:30:00Z</cp:lastPrinted>
  <dcterms:modified xsi:type="dcterms:W3CDTF">2025-03-07T07:54:20Z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CC93DDBDDD90462DA580D86FBB015A8C_13</vt:lpwstr>
  </property>
  <property fmtid="{D5CDD505-2E9C-101B-9397-08002B2CF9AE}" pid="4" name="KSOTemplateDocerSaveRecord">
    <vt:lpwstr>eyJoZGlkIjoiOTIyMzYwZjVkMDdiZGIzMmQzZmI2NDQ2MDRjZjVlOWEiLCJ1c2VySWQiOiIyMDU2OTQ5OTcifQ==</vt:lpwstr>
  </property>
</Properties>
</file>