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1164C" w14:textId="77777777" w:rsidR="00AD540E" w:rsidRDefault="00AD540E">
      <w:pPr>
        <w:spacing w:line="600" w:lineRule="exact"/>
        <w:jc w:val="both"/>
        <w:rPr>
          <w:rFonts w:cs="黑体"/>
          <w:kern w:val="2"/>
          <w:sz w:val="32"/>
          <w:szCs w:val="32"/>
          <w:lang w:val="zh-CN"/>
        </w:rPr>
      </w:pPr>
    </w:p>
    <w:p w14:paraId="082154C7" w14:textId="77777777" w:rsidR="00AD540E" w:rsidRDefault="00AD540E">
      <w:pPr>
        <w:spacing w:line="580" w:lineRule="exact"/>
        <w:jc w:val="center"/>
        <w:rPr>
          <w:rFonts w:cs="黑体"/>
          <w:kern w:val="2"/>
          <w:sz w:val="44"/>
          <w:szCs w:val="44"/>
          <w:lang w:val="zh-CN"/>
        </w:rPr>
      </w:pPr>
    </w:p>
    <w:p w14:paraId="01BE10BE" w14:textId="77777777" w:rsidR="00AD540E" w:rsidRDefault="00AD540E">
      <w:pPr>
        <w:spacing w:line="600" w:lineRule="exact"/>
        <w:jc w:val="both"/>
        <w:rPr>
          <w:rFonts w:cs="黑体"/>
          <w:kern w:val="2"/>
          <w:sz w:val="32"/>
          <w:szCs w:val="32"/>
          <w:lang w:val="zh-CN"/>
        </w:rPr>
      </w:pPr>
    </w:p>
    <w:p w14:paraId="7394F035" w14:textId="77777777" w:rsidR="00AD540E" w:rsidRDefault="00AD540E">
      <w:pPr>
        <w:spacing w:line="580" w:lineRule="exact"/>
        <w:jc w:val="center"/>
        <w:rPr>
          <w:rFonts w:cs="黑体"/>
          <w:kern w:val="2"/>
          <w:sz w:val="44"/>
          <w:szCs w:val="44"/>
          <w:lang w:val="zh-CN"/>
        </w:rPr>
      </w:pPr>
    </w:p>
    <w:p w14:paraId="33D02162" w14:textId="77777777" w:rsidR="00AD540E" w:rsidRDefault="00AD540E">
      <w:pPr>
        <w:spacing w:line="580" w:lineRule="exact"/>
        <w:jc w:val="center"/>
        <w:rPr>
          <w:rFonts w:ascii="Times New Roman" w:hAnsi="Times New Roman"/>
          <w:kern w:val="2"/>
          <w:sz w:val="44"/>
          <w:szCs w:val="44"/>
          <w:lang w:val="zh-CN"/>
        </w:rPr>
      </w:pPr>
    </w:p>
    <w:p w14:paraId="529D8E62" w14:textId="77777777" w:rsidR="00AD540E" w:rsidRDefault="00AD540E">
      <w:pPr>
        <w:spacing w:line="580" w:lineRule="exact"/>
        <w:jc w:val="center"/>
        <w:rPr>
          <w:rFonts w:ascii="Times New Roman" w:hAnsi="Times New Roman"/>
          <w:kern w:val="2"/>
          <w:sz w:val="44"/>
          <w:szCs w:val="44"/>
          <w:lang w:val="zh-CN"/>
        </w:rPr>
      </w:pPr>
    </w:p>
    <w:p w14:paraId="016C2105" w14:textId="77777777" w:rsidR="00AD540E" w:rsidRDefault="00AD540E">
      <w:pPr>
        <w:spacing w:line="580" w:lineRule="exact"/>
        <w:jc w:val="center"/>
        <w:rPr>
          <w:rFonts w:ascii="Times New Roman" w:hAnsi="Times New Roman"/>
          <w:kern w:val="2"/>
          <w:sz w:val="44"/>
          <w:szCs w:val="44"/>
          <w:lang w:val="zh-CN"/>
        </w:rPr>
      </w:pPr>
    </w:p>
    <w:p w14:paraId="2C3B6102" w14:textId="77777777" w:rsidR="00AD540E" w:rsidRDefault="00AD540E">
      <w:pPr>
        <w:spacing w:line="580" w:lineRule="exact"/>
        <w:jc w:val="center"/>
        <w:rPr>
          <w:rFonts w:ascii="Times New Roman" w:hAnsi="Times New Roman"/>
          <w:kern w:val="2"/>
          <w:sz w:val="44"/>
          <w:szCs w:val="44"/>
          <w:lang w:val="zh-CN"/>
        </w:rPr>
      </w:pPr>
    </w:p>
    <w:p w14:paraId="7D05594C" w14:textId="77777777" w:rsidR="00AD540E" w:rsidRDefault="00AD540E">
      <w:pPr>
        <w:spacing w:line="580" w:lineRule="exact"/>
        <w:jc w:val="center"/>
        <w:rPr>
          <w:rFonts w:ascii="Times New Roman" w:hAnsi="Times New Roman"/>
          <w:kern w:val="2"/>
          <w:sz w:val="44"/>
          <w:szCs w:val="44"/>
          <w:lang w:val="zh-CN"/>
        </w:rPr>
      </w:pPr>
    </w:p>
    <w:p w14:paraId="513FC091" w14:textId="77777777" w:rsidR="00AD540E" w:rsidRDefault="00AD540E">
      <w:pPr>
        <w:spacing w:line="580" w:lineRule="exact"/>
        <w:jc w:val="center"/>
        <w:rPr>
          <w:rFonts w:ascii="Times New Roman" w:hAnsi="Times New Roman"/>
          <w:kern w:val="2"/>
          <w:sz w:val="44"/>
          <w:szCs w:val="44"/>
          <w:lang w:val="zh-CN"/>
        </w:rPr>
      </w:pPr>
    </w:p>
    <w:p w14:paraId="15CB57F7" w14:textId="77777777" w:rsidR="00AD540E" w:rsidRDefault="00AD540E">
      <w:pPr>
        <w:spacing w:line="580" w:lineRule="exact"/>
        <w:jc w:val="center"/>
        <w:rPr>
          <w:rFonts w:ascii="Times New Roman" w:hAnsi="Times New Roman"/>
          <w:kern w:val="2"/>
          <w:sz w:val="44"/>
          <w:szCs w:val="44"/>
          <w:lang w:val="zh-CN"/>
        </w:rPr>
      </w:pPr>
    </w:p>
    <w:p w14:paraId="34FA57AD" w14:textId="77777777" w:rsidR="00AD540E" w:rsidRDefault="00AD540E">
      <w:pPr>
        <w:spacing w:line="580" w:lineRule="exact"/>
        <w:jc w:val="center"/>
        <w:rPr>
          <w:rFonts w:ascii="Times New Roman" w:hAnsi="Times New Roman"/>
          <w:kern w:val="2"/>
          <w:sz w:val="44"/>
          <w:szCs w:val="44"/>
          <w:lang w:val="zh-CN"/>
        </w:rPr>
      </w:pPr>
    </w:p>
    <w:p w14:paraId="0302637D" w14:textId="77777777" w:rsidR="00AD540E" w:rsidRDefault="00AD540E">
      <w:pPr>
        <w:spacing w:line="580" w:lineRule="exact"/>
        <w:jc w:val="center"/>
        <w:rPr>
          <w:rFonts w:ascii="Times New Roman" w:hAnsi="Times New Roman"/>
          <w:kern w:val="2"/>
          <w:sz w:val="44"/>
          <w:szCs w:val="44"/>
          <w:lang w:val="zh-CN"/>
        </w:rPr>
      </w:pPr>
    </w:p>
    <w:p w14:paraId="0DAF6B82" w14:textId="77777777" w:rsidR="00AD540E" w:rsidRDefault="00AD540E">
      <w:pPr>
        <w:jc w:val="center"/>
        <w:rPr>
          <w:rFonts w:ascii="方正小标宋简体" w:eastAsia="方正小标宋简体" w:hAnsi="Times New Roman" w:cs="方正小标宋简体"/>
          <w:sz w:val="48"/>
          <w:szCs w:val="48"/>
          <w:lang w:val="zh-CN"/>
        </w:rPr>
      </w:pPr>
      <w:r>
        <w:rPr>
          <w:rFonts w:ascii="方正小标宋简体" w:eastAsia="方正小标宋简体" w:hAnsi="Times New Roman" w:cs="方正小标宋简体" w:hint="eastAsia"/>
          <w:sz w:val="48"/>
          <w:szCs w:val="48"/>
          <w:lang w:val="zh-CN"/>
        </w:rPr>
        <w:t>中新天津生态城应急管理局</w:t>
      </w:r>
      <w:r>
        <w:rPr>
          <w:rFonts w:ascii="方正小标宋简体" w:eastAsia="方正小标宋简体" w:hAnsi="Times New Roman" w:cs="方正小标宋简体"/>
          <w:sz w:val="48"/>
          <w:szCs w:val="48"/>
          <w:lang w:val="zh-CN"/>
        </w:rPr>
        <w:t>2022</w:t>
      </w:r>
      <w:r>
        <w:rPr>
          <w:rFonts w:ascii="方正小标宋简体" w:eastAsia="方正小标宋简体" w:hAnsi="Times New Roman" w:cs="方正小标宋简体" w:hint="eastAsia"/>
          <w:sz w:val="48"/>
          <w:szCs w:val="48"/>
          <w:lang w:val="zh-CN"/>
        </w:rPr>
        <w:t>年度部门决算</w:t>
      </w:r>
    </w:p>
    <w:p w14:paraId="1DBC1D71" w14:textId="77777777" w:rsidR="00AD540E" w:rsidRDefault="00AD540E">
      <w:pPr>
        <w:spacing w:line="580" w:lineRule="exact"/>
        <w:jc w:val="center"/>
        <w:rPr>
          <w:rFonts w:hAnsi="Times New Roman" w:cs="黑体"/>
          <w:kern w:val="2"/>
          <w:sz w:val="30"/>
          <w:szCs w:val="30"/>
        </w:rPr>
      </w:pPr>
    </w:p>
    <w:p w14:paraId="54C23FE8" w14:textId="77777777" w:rsidR="00AD540E" w:rsidRDefault="00AD540E">
      <w:pPr>
        <w:spacing w:line="580" w:lineRule="exact"/>
        <w:jc w:val="center"/>
        <w:rPr>
          <w:rFonts w:hAnsi="Times New Roman" w:cs="黑体"/>
          <w:kern w:val="2"/>
          <w:sz w:val="30"/>
          <w:szCs w:val="30"/>
        </w:rPr>
      </w:pPr>
    </w:p>
    <w:p w14:paraId="3B1A888A" w14:textId="77777777" w:rsidR="00AD540E" w:rsidRDefault="00AD540E">
      <w:pPr>
        <w:spacing w:line="580" w:lineRule="exact"/>
        <w:jc w:val="center"/>
        <w:rPr>
          <w:rFonts w:hAnsi="Times New Roman" w:cs="黑体"/>
          <w:kern w:val="2"/>
          <w:sz w:val="30"/>
          <w:szCs w:val="30"/>
        </w:rPr>
      </w:pPr>
    </w:p>
    <w:p w14:paraId="03F4E722" w14:textId="77777777" w:rsidR="00AD540E" w:rsidRDefault="00AD540E">
      <w:pPr>
        <w:spacing w:line="580" w:lineRule="exact"/>
        <w:jc w:val="center"/>
        <w:rPr>
          <w:rFonts w:hAnsi="Times New Roman" w:cs="黑体"/>
          <w:kern w:val="2"/>
          <w:sz w:val="30"/>
          <w:szCs w:val="30"/>
        </w:rPr>
      </w:pPr>
    </w:p>
    <w:p w14:paraId="6553C463" w14:textId="77777777" w:rsidR="00AD540E" w:rsidRDefault="00AD540E">
      <w:pPr>
        <w:spacing w:line="580" w:lineRule="exact"/>
        <w:jc w:val="center"/>
        <w:rPr>
          <w:rFonts w:hAnsi="Times New Roman" w:cs="黑体"/>
          <w:kern w:val="2"/>
          <w:sz w:val="30"/>
          <w:szCs w:val="30"/>
        </w:rPr>
      </w:pPr>
    </w:p>
    <w:p w14:paraId="59A1FD47" w14:textId="77777777" w:rsidR="00AD540E" w:rsidRDefault="00AD540E">
      <w:pPr>
        <w:spacing w:line="600" w:lineRule="exact"/>
        <w:jc w:val="center"/>
        <w:rPr>
          <w:rFonts w:hAnsi="Times New Roman" w:cs="黑体"/>
          <w:sz w:val="44"/>
          <w:szCs w:val="44"/>
        </w:rPr>
      </w:pPr>
      <w:r>
        <w:rPr>
          <w:rFonts w:hAnsi="Times New Roman" w:cs="黑体"/>
          <w:kern w:val="2"/>
          <w:sz w:val="30"/>
          <w:szCs w:val="30"/>
        </w:rPr>
        <w:br w:type="page"/>
      </w:r>
    </w:p>
    <w:p w14:paraId="367E7B8A" w14:textId="77777777" w:rsidR="00AD540E" w:rsidRDefault="00AD540E">
      <w:pPr>
        <w:spacing w:line="600" w:lineRule="exact"/>
        <w:jc w:val="center"/>
        <w:rPr>
          <w:rFonts w:hAnsi="Times New Roman" w:cs="黑体"/>
          <w:sz w:val="44"/>
          <w:szCs w:val="44"/>
        </w:rPr>
      </w:pPr>
      <w:r>
        <w:rPr>
          <w:rFonts w:hAnsi="Times New Roman" w:cs="黑体" w:hint="eastAsia"/>
          <w:sz w:val="44"/>
          <w:szCs w:val="44"/>
        </w:rPr>
        <w:lastRenderedPageBreak/>
        <w:t>目</w:t>
      </w:r>
      <w:r>
        <w:rPr>
          <w:rFonts w:hAnsi="Times New Roman" w:cs="黑体"/>
          <w:sz w:val="44"/>
          <w:szCs w:val="44"/>
        </w:rPr>
        <w:t xml:space="preserve">   </w:t>
      </w:r>
      <w:r>
        <w:rPr>
          <w:rFonts w:hAnsi="Times New Roman" w:cs="黑体" w:hint="eastAsia"/>
          <w:sz w:val="44"/>
          <w:szCs w:val="44"/>
        </w:rPr>
        <w:t>录</w:t>
      </w:r>
    </w:p>
    <w:p w14:paraId="2D562271" w14:textId="77777777" w:rsidR="00AD540E" w:rsidRDefault="00AD540E">
      <w:pPr>
        <w:spacing w:line="600" w:lineRule="exact"/>
        <w:rPr>
          <w:rFonts w:hAnsi="Times New Roman" w:cs="黑体"/>
          <w:sz w:val="30"/>
          <w:szCs w:val="30"/>
        </w:rPr>
      </w:pPr>
    </w:p>
    <w:p w14:paraId="5C742390" w14:textId="77777777" w:rsidR="00AD540E" w:rsidRDefault="00AD540E">
      <w:pPr>
        <w:tabs>
          <w:tab w:val="right" w:leader="dot" w:pos="8306"/>
        </w:tabs>
        <w:spacing w:line="700" w:lineRule="exact"/>
        <w:rPr>
          <w:rFonts w:ascii="Times New Roman" w:eastAsia="方正小标宋简体" w:hAnsi="Times New Roman"/>
          <w:noProof/>
          <w:sz w:val="30"/>
          <w:szCs w:val="30"/>
        </w:rPr>
      </w:pPr>
      <w:r>
        <w:rPr>
          <w:rFonts w:ascii="方正小标宋简体" w:eastAsia="方正小标宋简体" w:hAnsi="Times New Roman" w:cs="方正小标宋简体" w:hint="eastAsia"/>
          <w:noProof/>
          <w:sz w:val="30"/>
          <w:szCs w:val="30"/>
        </w:rPr>
        <w:t>第一部分</w:t>
      </w:r>
      <w:r>
        <w:rPr>
          <w:rFonts w:ascii="方正小标宋简体" w:eastAsia="方正小标宋简体" w:hAnsi="Times New Roman" w:cs="方正小标宋简体"/>
          <w:noProof/>
          <w:sz w:val="30"/>
          <w:szCs w:val="30"/>
        </w:rPr>
        <w:t xml:space="preserve">  </w:t>
      </w:r>
      <w:r>
        <w:rPr>
          <w:rFonts w:ascii="方正小标宋简体" w:eastAsia="方正小标宋简体" w:hAnsi="Times New Roman" w:cs="方正小标宋简体" w:hint="eastAsia"/>
          <w:noProof/>
          <w:sz w:val="30"/>
          <w:szCs w:val="30"/>
        </w:rPr>
        <w:t>概</w:t>
      </w:r>
      <w:r>
        <w:rPr>
          <w:rFonts w:ascii="方正小标宋简体" w:eastAsia="方正小标宋简体" w:hAnsi="Times New Roman" w:cs="方正小标宋简体"/>
          <w:noProof/>
          <w:sz w:val="30"/>
          <w:szCs w:val="30"/>
        </w:rPr>
        <w:t xml:space="preserve"> </w:t>
      </w:r>
      <w:r>
        <w:rPr>
          <w:rFonts w:ascii="方正小标宋简体" w:eastAsia="方正小标宋简体" w:hAnsi="Times New Roman" w:cs="方正小标宋简体" w:hint="eastAsia"/>
          <w:noProof/>
          <w:sz w:val="30"/>
          <w:szCs w:val="30"/>
        </w:rPr>
        <w:t>况</w:t>
      </w:r>
      <w:r>
        <w:rPr>
          <w:rFonts w:ascii="Times New Roman" w:eastAsia="方正小标宋简体" w:hAnsi="Times New Roman"/>
          <w:noProof/>
          <w:sz w:val="30"/>
          <w:szCs w:val="30"/>
        </w:rPr>
        <w:tab/>
        <w:t>1</w:t>
      </w:r>
    </w:p>
    <w:p w14:paraId="6E853555"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一、主要职责</w:t>
      </w:r>
      <w:r>
        <w:rPr>
          <w:rFonts w:ascii="Times New Roman" w:eastAsia="仿宋_GB2312" w:hAnsi="Times New Roman"/>
          <w:sz w:val="30"/>
          <w:szCs w:val="30"/>
        </w:rPr>
        <w:tab/>
        <w:t>1</w:t>
      </w:r>
    </w:p>
    <w:p w14:paraId="075BFEE9"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二、机构设置</w:t>
      </w:r>
      <w:r>
        <w:rPr>
          <w:rFonts w:ascii="Times New Roman" w:eastAsia="仿宋_GB2312" w:hAnsi="Times New Roman"/>
          <w:sz w:val="30"/>
          <w:szCs w:val="30"/>
        </w:rPr>
        <w:tab/>
        <w:t>1</w:t>
      </w:r>
    </w:p>
    <w:p w14:paraId="6F4EDC07" w14:textId="77777777" w:rsidR="00AD540E" w:rsidRDefault="00AD540E">
      <w:pPr>
        <w:tabs>
          <w:tab w:val="right" w:leader="dot" w:pos="8306"/>
        </w:tabs>
        <w:spacing w:line="700" w:lineRule="exact"/>
        <w:rPr>
          <w:rFonts w:ascii="Times New Roman" w:eastAsia="方正小标宋简体" w:hAnsi="Times New Roman"/>
          <w:noProof/>
          <w:sz w:val="30"/>
          <w:szCs w:val="30"/>
        </w:rPr>
      </w:pPr>
      <w:r>
        <w:rPr>
          <w:rFonts w:ascii="方正小标宋简体" w:eastAsia="方正小标宋简体" w:hAnsi="Times New Roman" w:cs="方正小标宋简体" w:hint="eastAsia"/>
          <w:noProof/>
          <w:sz w:val="30"/>
          <w:szCs w:val="30"/>
        </w:rPr>
        <w:t>第二部分</w:t>
      </w:r>
      <w:r>
        <w:rPr>
          <w:rFonts w:ascii="方正小标宋简体" w:eastAsia="方正小标宋简体" w:hAnsi="Times New Roman" w:cs="方正小标宋简体"/>
          <w:noProof/>
          <w:sz w:val="30"/>
          <w:szCs w:val="30"/>
        </w:rPr>
        <w:t xml:space="preserve">  2022</w:t>
      </w:r>
      <w:r>
        <w:rPr>
          <w:rFonts w:ascii="方正小标宋简体" w:eastAsia="方正小标宋简体" w:hAnsi="Times New Roman" w:cs="方正小标宋简体" w:hint="eastAsia"/>
          <w:noProof/>
          <w:sz w:val="30"/>
          <w:szCs w:val="30"/>
        </w:rPr>
        <w:t>年度部门决算表</w:t>
      </w:r>
      <w:r>
        <w:rPr>
          <w:rFonts w:ascii="Times New Roman" w:eastAsia="方正小标宋简体" w:hAnsi="Times New Roman"/>
          <w:noProof/>
          <w:sz w:val="30"/>
          <w:szCs w:val="30"/>
        </w:rPr>
        <w:tab/>
        <w:t>2</w:t>
      </w:r>
    </w:p>
    <w:p w14:paraId="3F5BD8E7"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一、收入支出决算总表</w:t>
      </w:r>
      <w:r>
        <w:rPr>
          <w:rFonts w:ascii="Times New Roman" w:eastAsia="仿宋_GB2312" w:hAnsi="Times New Roman"/>
          <w:sz w:val="30"/>
          <w:szCs w:val="30"/>
        </w:rPr>
        <w:tab/>
        <w:t>2</w:t>
      </w:r>
    </w:p>
    <w:p w14:paraId="419CE02C"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二、收入决算表（按功能分类列示）</w:t>
      </w:r>
      <w:r>
        <w:rPr>
          <w:rFonts w:ascii="Times New Roman" w:eastAsia="仿宋_GB2312" w:hAnsi="Times New Roman"/>
          <w:sz w:val="30"/>
          <w:szCs w:val="30"/>
        </w:rPr>
        <w:tab/>
        <w:t>2</w:t>
      </w:r>
    </w:p>
    <w:p w14:paraId="3A50D20D"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三、收入决算表（按单位列示）</w:t>
      </w:r>
      <w:r>
        <w:rPr>
          <w:rFonts w:ascii="Times New Roman" w:eastAsia="仿宋_GB2312" w:hAnsi="Times New Roman"/>
          <w:sz w:val="30"/>
          <w:szCs w:val="30"/>
        </w:rPr>
        <w:tab/>
        <w:t>2</w:t>
      </w:r>
    </w:p>
    <w:p w14:paraId="4996FCF0"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四、支出决算表</w:t>
      </w:r>
      <w:r>
        <w:rPr>
          <w:rFonts w:ascii="Times New Roman" w:eastAsia="仿宋_GB2312" w:hAnsi="Times New Roman"/>
          <w:sz w:val="30"/>
          <w:szCs w:val="30"/>
        </w:rPr>
        <w:tab/>
        <w:t>2</w:t>
      </w:r>
    </w:p>
    <w:p w14:paraId="40725037"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五、财政拨款收入支出决算总表</w:t>
      </w:r>
      <w:r>
        <w:rPr>
          <w:rFonts w:ascii="Times New Roman" w:eastAsia="仿宋_GB2312" w:hAnsi="Times New Roman"/>
          <w:sz w:val="30"/>
          <w:szCs w:val="30"/>
        </w:rPr>
        <w:tab/>
        <w:t>2</w:t>
      </w:r>
    </w:p>
    <w:p w14:paraId="7C7C1D53"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六、一般公共预算财政拨款支出决算表</w:t>
      </w:r>
      <w:r>
        <w:rPr>
          <w:rFonts w:ascii="Times New Roman" w:eastAsia="仿宋_GB2312" w:hAnsi="Times New Roman"/>
          <w:sz w:val="30"/>
          <w:szCs w:val="30"/>
        </w:rPr>
        <w:tab/>
        <w:t>2</w:t>
      </w:r>
    </w:p>
    <w:p w14:paraId="407E0711"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七、一般公共预算财政拨款基本支出决算表</w:t>
      </w:r>
      <w:r>
        <w:rPr>
          <w:rFonts w:ascii="Times New Roman" w:eastAsia="仿宋_GB2312" w:hAnsi="Times New Roman"/>
          <w:sz w:val="30"/>
          <w:szCs w:val="30"/>
        </w:rPr>
        <w:tab/>
        <w:t>2</w:t>
      </w:r>
    </w:p>
    <w:p w14:paraId="3DE1F237"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八、政府性基金预算财政拨款收入支出决算表</w:t>
      </w:r>
      <w:r>
        <w:rPr>
          <w:rFonts w:ascii="Times New Roman" w:eastAsia="仿宋_GB2312" w:hAnsi="Times New Roman"/>
          <w:sz w:val="30"/>
          <w:szCs w:val="30"/>
        </w:rPr>
        <w:tab/>
        <w:t>2</w:t>
      </w:r>
    </w:p>
    <w:p w14:paraId="2015F60F"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九、国有资本经营预算财政拨款收入支出决算表</w:t>
      </w:r>
      <w:r>
        <w:rPr>
          <w:rFonts w:ascii="Times New Roman" w:eastAsia="仿宋_GB2312" w:hAnsi="Times New Roman"/>
          <w:sz w:val="30"/>
          <w:szCs w:val="30"/>
        </w:rPr>
        <w:tab/>
        <w:t>2</w:t>
      </w:r>
    </w:p>
    <w:p w14:paraId="058D5B45"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十、一般公共预算财政拨款</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经费支出决算表</w:t>
      </w:r>
      <w:r>
        <w:rPr>
          <w:rFonts w:ascii="Times New Roman" w:eastAsia="仿宋_GB2312" w:hAnsi="Times New Roman"/>
          <w:sz w:val="30"/>
          <w:szCs w:val="30"/>
        </w:rPr>
        <w:tab/>
        <w:t>2</w:t>
      </w:r>
    </w:p>
    <w:p w14:paraId="1AF313ED"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十一、项目支出决算表</w:t>
      </w:r>
      <w:r>
        <w:rPr>
          <w:rFonts w:ascii="Times New Roman" w:eastAsia="仿宋_GB2312" w:hAnsi="Times New Roman"/>
          <w:sz w:val="30"/>
          <w:szCs w:val="30"/>
        </w:rPr>
        <w:tab/>
        <w:t>2</w:t>
      </w:r>
    </w:p>
    <w:p w14:paraId="7A5024DD"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十二、关于空表的说明</w:t>
      </w:r>
      <w:r>
        <w:rPr>
          <w:rFonts w:ascii="Times New Roman" w:eastAsia="仿宋_GB2312" w:hAnsi="Times New Roman"/>
          <w:sz w:val="30"/>
          <w:szCs w:val="30"/>
        </w:rPr>
        <w:tab/>
        <w:t>3</w:t>
      </w:r>
    </w:p>
    <w:p w14:paraId="6FA33435" w14:textId="77777777" w:rsidR="00AD540E" w:rsidRDefault="00AD540E">
      <w:pPr>
        <w:tabs>
          <w:tab w:val="right" w:leader="dot" w:pos="8306"/>
        </w:tabs>
        <w:spacing w:line="700" w:lineRule="exact"/>
        <w:rPr>
          <w:rFonts w:ascii="Times New Roman" w:eastAsia="方正小标宋简体" w:hAnsi="Times New Roman"/>
          <w:noProof/>
          <w:sz w:val="30"/>
          <w:szCs w:val="30"/>
        </w:rPr>
      </w:pPr>
      <w:r>
        <w:rPr>
          <w:rFonts w:ascii="方正小标宋简体" w:eastAsia="方正小标宋简体" w:hAnsi="Times New Roman" w:cs="方正小标宋简体" w:hint="eastAsia"/>
          <w:noProof/>
          <w:sz w:val="30"/>
          <w:szCs w:val="30"/>
        </w:rPr>
        <w:lastRenderedPageBreak/>
        <w:t>第三部分</w:t>
      </w:r>
      <w:r>
        <w:rPr>
          <w:rFonts w:ascii="方正小标宋简体" w:eastAsia="方正小标宋简体" w:hAnsi="Times New Roman" w:cs="方正小标宋简体"/>
          <w:noProof/>
          <w:sz w:val="30"/>
          <w:szCs w:val="30"/>
        </w:rPr>
        <w:t xml:space="preserve">  2022</w:t>
      </w:r>
      <w:r>
        <w:rPr>
          <w:rFonts w:ascii="方正小标宋简体" w:eastAsia="方正小标宋简体" w:hAnsi="Times New Roman" w:cs="方正小标宋简体" w:hint="eastAsia"/>
          <w:noProof/>
          <w:sz w:val="30"/>
          <w:szCs w:val="30"/>
        </w:rPr>
        <w:t>年度部门决算情况说明</w:t>
      </w:r>
      <w:r>
        <w:rPr>
          <w:rFonts w:ascii="Times New Roman" w:eastAsia="方正小标宋简体" w:hAnsi="Times New Roman"/>
          <w:noProof/>
          <w:sz w:val="30"/>
          <w:szCs w:val="30"/>
        </w:rPr>
        <w:tab/>
        <w:t>4</w:t>
      </w:r>
    </w:p>
    <w:p w14:paraId="6316D441"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一、收支决算总体情况说明</w:t>
      </w:r>
      <w:r>
        <w:rPr>
          <w:rFonts w:ascii="Times New Roman" w:eastAsia="仿宋_GB2312" w:hAnsi="Times New Roman"/>
          <w:sz w:val="30"/>
          <w:szCs w:val="30"/>
        </w:rPr>
        <w:tab/>
        <w:t>4</w:t>
      </w:r>
    </w:p>
    <w:p w14:paraId="7DD9BD51"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二、收入决算情况说明</w:t>
      </w:r>
      <w:r>
        <w:rPr>
          <w:rFonts w:ascii="Times New Roman" w:eastAsia="仿宋_GB2312" w:hAnsi="Times New Roman"/>
          <w:sz w:val="30"/>
          <w:szCs w:val="30"/>
        </w:rPr>
        <w:tab/>
        <w:t>4</w:t>
      </w:r>
    </w:p>
    <w:p w14:paraId="2540C85C" w14:textId="2FDF008F"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三、支出决算情况说明</w:t>
      </w:r>
      <w:r>
        <w:rPr>
          <w:rFonts w:ascii="Times New Roman" w:eastAsia="仿宋_GB2312" w:hAnsi="Times New Roman"/>
          <w:sz w:val="30"/>
          <w:szCs w:val="30"/>
        </w:rPr>
        <w:tab/>
      </w:r>
      <w:r w:rsidR="007A78F1">
        <w:rPr>
          <w:rFonts w:ascii="Times New Roman" w:eastAsia="仿宋_GB2312" w:hAnsi="Times New Roman"/>
          <w:sz w:val="30"/>
          <w:szCs w:val="30"/>
        </w:rPr>
        <w:t>5</w:t>
      </w:r>
    </w:p>
    <w:p w14:paraId="415335AF"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四、财政拨款收支决算总体情况说明</w:t>
      </w:r>
      <w:r>
        <w:rPr>
          <w:rFonts w:ascii="Times New Roman" w:eastAsia="仿宋_GB2312" w:hAnsi="Times New Roman"/>
          <w:sz w:val="30"/>
          <w:szCs w:val="30"/>
        </w:rPr>
        <w:tab/>
        <w:t>5</w:t>
      </w:r>
    </w:p>
    <w:p w14:paraId="303F4042" w14:textId="77777777"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五、一般公共预算财政拨款支出决算情况说明</w:t>
      </w:r>
      <w:r>
        <w:rPr>
          <w:rFonts w:ascii="Times New Roman" w:eastAsia="仿宋_GB2312" w:hAnsi="Times New Roman"/>
          <w:sz w:val="30"/>
          <w:szCs w:val="30"/>
        </w:rPr>
        <w:tab/>
        <w:t>5</w:t>
      </w:r>
    </w:p>
    <w:p w14:paraId="0590FAF9" w14:textId="5F651136"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六、一般公共预算财政拨款基本支出决算情况说明</w:t>
      </w:r>
      <w:r>
        <w:rPr>
          <w:rFonts w:ascii="Times New Roman" w:eastAsia="仿宋_GB2312" w:hAnsi="Times New Roman"/>
          <w:sz w:val="30"/>
          <w:szCs w:val="30"/>
        </w:rPr>
        <w:tab/>
      </w:r>
      <w:r w:rsidR="007A78F1">
        <w:rPr>
          <w:rFonts w:ascii="Times New Roman" w:eastAsia="仿宋_GB2312" w:hAnsi="Times New Roman"/>
          <w:sz w:val="30"/>
          <w:szCs w:val="30"/>
        </w:rPr>
        <w:t>10</w:t>
      </w:r>
    </w:p>
    <w:p w14:paraId="25F8D184" w14:textId="259370D1"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七、政府性基金预算财政拨款收支决算情况说明</w:t>
      </w:r>
      <w:r>
        <w:rPr>
          <w:rFonts w:ascii="Times New Roman" w:eastAsia="仿宋_GB2312" w:hAnsi="Times New Roman"/>
          <w:sz w:val="30"/>
          <w:szCs w:val="30"/>
        </w:rPr>
        <w:tab/>
      </w:r>
      <w:r w:rsidR="007A78F1">
        <w:rPr>
          <w:rFonts w:ascii="Times New Roman" w:eastAsia="仿宋_GB2312" w:hAnsi="Times New Roman"/>
          <w:sz w:val="30"/>
          <w:szCs w:val="30"/>
        </w:rPr>
        <w:t>10</w:t>
      </w:r>
    </w:p>
    <w:p w14:paraId="558A6B20" w14:textId="229DA8A0"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八、国有资本经营预算财政拨款收支决算情况说明</w:t>
      </w:r>
      <w:r>
        <w:rPr>
          <w:rFonts w:ascii="Times New Roman" w:eastAsia="仿宋_GB2312" w:hAnsi="Times New Roman"/>
          <w:sz w:val="30"/>
          <w:szCs w:val="30"/>
        </w:rPr>
        <w:tab/>
      </w:r>
      <w:r w:rsidR="007A78F1">
        <w:rPr>
          <w:rFonts w:ascii="Times New Roman" w:eastAsia="仿宋_GB2312" w:hAnsi="Times New Roman"/>
          <w:sz w:val="30"/>
          <w:szCs w:val="30"/>
        </w:rPr>
        <w:t>10</w:t>
      </w:r>
    </w:p>
    <w:p w14:paraId="3A3C90FA" w14:textId="30B25006"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九、一般公共预算财政拨款</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经费支出决算情况说明</w:t>
      </w:r>
      <w:r>
        <w:rPr>
          <w:rFonts w:ascii="Times New Roman" w:eastAsia="仿宋_GB2312" w:hAnsi="Times New Roman"/>
          <w:sz w:val="30"/>
          <w:szCs w:val="30"/>
        </w:rPr>
        <w:tab/>
      </w:r>
      <w:r w:rsidR="007A78F1">
        <w:rPr>
          <w:rFonts w:ascii="仿宋_GB2312" w:eastAsia="仿宋_GB2312" w:hAnsi="Times New Roman" w:cs="仿宋_GB2312"/>
          <w:sz w:val="30"/>
          <w:szCs w:val="30"/>
        </w:rPr>
        <w:t>10</w:t>
      </w:r>
    </w:p>
    <w:p w14:paraId="4092A54E" w14:textId="5C432BC4"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十、机关运行经费支出情况说明</w:t>
      </w:r>
      <w:r>
        <w:rPr>
          <w:rFonts w:ascii="Times New Roman" w:eastAsia="仿宋_GB2312" w:hAnsi="Times New Roman"/>
          <w:sz w:val="30"/>
          <w:szCs w:val="30"/>
        </w:rPr>
        <w:tab/>
      </w:r>
      <w:r w:rsidR="0051409F">
        <w:rPr>
          <w:rFonts w:ascii="Times New Roman" w:eastAsia="仿宋_GB2312" w:hAnsi="Times New Roman"/>
          <w:sz w:val="30"/>
          <w:szCs w:val="30"/>
        </w:rPr>
        <w:t>12</w:t>
      </w:r>
    </w:p>
    <w:p w14:paraId="54DC7D0C" w14:textId="65726E31"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十一、政府采购支出情况说明</w:t>
      </w:r>
      <w:r>
        <w:rPr>
          <w:rFonts w:ascii="Times New Roman" w:eastAsia="仿宋_GB2312" w:hAnsi="Times New Roman"/>
          <w:sz w:val="30"/>
          <w:szCs w:val="30"/>
        </w:rPr>
        <w:tab/>
      </w:r>
      <w:r w:rsidR="0051409F">
        <w:rPr>
          <w:rFonts w:ascii="Times New Roman" w:eastAsia="仿宋_GB2312" w:hAnsi="Times New Roman"/>
          <w:sz w:val="30"/>
          <w:szCs w:val="30"/>
        </w:rPr>
        <w:t>12</w:t>
      </w:r>
    </w:p>
    <w:p w14:paraId="29B61BCA" w14:textId="5770122C"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十二、国有资产占有使用情况说明</w:t>
      </w:r>
      <w:r>
        <w:rPr>
          <w:rFonts w:ascii="Times New Roman" w:eastAsia="仿宋_GB2312" w:hAnsi="Times New Roman"/>
          <w:sz w:val="30"/>
          <w:szCs w:val="30"/>
        </w:rPr>
        <w:tab/>
      </w:r>
      <w:r w:rsidR="0051409F">
        <w:rPr>
          <w:rFonts w:ascii="Times New Roman" w:eastAsia="仿宋_GB2312" w:hAnsi="Times New Roman"/>
          <w:sz w:val="30"/>
          <w:szCs w:val="30"/>
        </w:rPr>
        <w:t>13</w:t>
      </w:r>
    </w:p>
    <w:p w14:paraId="4A54D379" w14:textId="0F97EAC2" w:rsidR="00AD540E" w:rsidRDefault="00AD540E">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十三、预算绩效情况说明</w:t>
      </w:r>
      <w:r>
        <w:rPr>
          <w:rFonts w:ascii="Times New Roman" w:eastAsia="仿宋_GB2312" w:hAnsi="Times New Roman"/>
          <w:sz w:val="30"/>
          <w:szCs w:val="30"/>
        </w:rPr>
        <w:tab/>
      </w:r>
      <w:r w:rsidR="0051409F">
        <w:rPr>
          <w:rFonts w:ascii="Times New Roman" w:eastAsia="仿宋_GB2312" w:hAnsi="Times New Roman"/>
          <w:sz w:val="30"/>
          <w:szCs w:val="30"/>
        </w:rPr>
        <w:t>13</w:t>
      </w:r>
    </w:p>
    <w:p w14:paraId="3341A08D" w14:textId="274A4CE6" w:rsidR="00AD540E" w:rsidRDefault="00AD540E">
      <w:pPr>
        <w:tabs>
          <w:tab w:val="right" w:leader="dot" w:pos="8306"/>
        </w:tabs>
        <w:spacing w:line="700" w:lineRule="exact"/>
        <w:ind w:left="220"/>
        <w:rPr>
          <w:rFonts w:ascii="Times New Roman" w:eastAsia="仿宋_GB2312" w:hAnsi="Times New Roman"/>
          <w:sz w:val="30"/>
          <w:szCs w:val="30"/>
          <w:lang w:val="en"/>
        </w:rPr>
      </w:pPr>
      <w:r>
        <w:rPr>
          <w:rFonts w:ascii="仿宋_GB2312" w:eastAsia="仿宋_GB2312" w:hAnsi="Times New Roman" w:cs="仿宋_GB2312" w:hint="eastAsia"/>
          <w:sz w:val="30"/>
          <w:szCs w:val="30"/>
        </w:rPr>
        <w:t>十四、教育、医疗卫生、社会保障和就业、住房保障、涉农补贴等民生支出情况说明</w:t>
      </w:r>
      <w:r>
        <w:rPr>
          <w:rFonts w:ascii="Times New Roman" w:eastAsia="仿宋_GB2312" w:hAnsi="Times New Roman"/>
          <w:sz w:val="30"/>
          <w:szCs w:val="30"/>
        </w:rPr>
        <w:tab/>
      </w:r>
      <w:r>
        <w:rPr>
          <w:rFonts w:ascii="Times New Roman" w:eastAsia="仿宋_GB2312" w:hAnsi="Times New Roman"/>
          <w:sz w:val="30"/>
          <w:szCs w:val="30"/>
          <w:lang w:val="en"/>
        </w:rPr>
        <w:t>1</w:t>
      </w:r>
      <w:r w:rsidR="0051409F">
        <w:rPr>
          <w:rFonts w:ascii="Times New Roman" w:eastAsia="仿宋_GB2312" w:hAnsi="Times New Roman"/>
          <w:sz w:val="30"/>
          <w:szCs w:val="30"/>
          <w:lang w:val="en"/>
        </w:rPr>
        <w:t>3</w:t>
      </w:r>
    </w:p>
    <w:p w14:paraId="34B6CC0A" w14:textId="657F92FF" w:rsidR="007A78F1" w:rsidRDefault="00AD540E">
      <w:pPr>
        <w:tabs>
          <w:tab w:val="right" w:leader="dot" w:pos="8306"/>
        </w:tabs>
        <w:spacing w:line="700" w:lineRule="exact"/>
        <w:rPr>
          <w:rFonts w:ascii="Times New Roman" w:eastAsia="方正小标宋简体" w:hAnsi="Times New Roman"/>
          <w:noProof/>
          <w:sz w:val="30"/>
          <w:szCs w:val="30"/>
          <w:lang w:val="en"/>
        </w:rPr>
        <w:sectPr w:rsidR="007A78F1">
          <w:footerReference w:type="default" r:id="rId7"/>
          <w:pgSz w:w="12240" w:h="15840"/>
          <w:pgMar w:top="1440" w:right="1800" w:bottom="1440" w:left="1800" w:header="720" w:footer="720" w:gutter="0"/>
          <w:cols w:space="720"/>
          <w:noEndnote/>
        </w:sectPr>
      </w:pPr>
      <w:r>
        <w:rPr>
          <w:rFonts w:ascii="方正小标宋简体" w:eastAsia="方正小标宋简体" w:hAnsi="Times New Roman" w:cs="方正小标宋简体" w:hint="eastAsia"/>
          <w:noProof/>
          <w:sz w:val="30"/>
          <w:szCs w:val="30"/>
          <w:lang w:val="en"/>
        </w:rPr>
        <w:t>第四部分</w:t>
      </w:r>
      <w:r>
        <w:rPr>
          <w:rFonts w:ascii="方正小标宋简体" w:eastAsia="方正小标宋简体" w:hAnsi="Times New Roman" w:cs="方正小标宋简体"/>
          <w:noProof/>
          <w:sz w:val="30"/>
          <w:szCs w:val="30"/>
          <w:lang w:val="en"/>
        </w:rPr>
        <w:t xml:space="preserve">  </w:t>
      </w:r>
      <w:r>
        <w:rPr>
          <w:rFonts w:ascii="方正小标宋简体" w:eastAsia="方正小标宋简体" w:hAnsi="Times New Roman" w:cs="方正小标宋简体" w:hint="eastAsia"/>
          <w:noProof/>
          <w:sz w:val="30"/>
          <w:szCs w:val="30"/>
          <w:lang w:val="en"/>
        </w:rPr>
        <w:t>名词解释</w:t>
      </w:r>
      <w:r>
        <w:rPr>
          <w:rFonts w:ascii="Times New Roman" w:eastAsia="方正小标宋简体" w:hAnsi="Times New Roman"/>
          <w:noProof/>
          <w:sz w:val="30"/>
          <w:szCs w:val="30"/>
          <w:lang w:val="en"/>
        </w:rPr>
        <w:tab/>
        <w:t>1</w:t>
      </w:r>
      <w:r w:rsidR="0051409F">
        <w:rPr>
          <w:rFonts w:ascii="Times New Roman" w:eastAsia="方正小标宋简体" w:hAnsi="Times New Roman"/>
          <w:noProof/>
          <w:sz w:val="30"/>
          <w:szCs w:val="30"/>
          <w:lang w:val="en"/>
        </w:rPr>
        <w:t>4</w:t>
      </w:r>
    </w:p>
    <w:p w14:paraId="0F819254" w14:textId="63BE7B9D" w:rsidR="00AD540E" w:rsidRDefault="00AD540E">
      <w:pPr>
        <w:spacing w:line="700" w:lineRule="exact"/>
        <w:rPr>
          <w:rFonts w:hAnsi="Times New Roman" w:cs="黑体"/>
          <w:kern w:val="2"/>
          <w:sz w:val="30"/>
          <w:szCs w:val="30"/>
          <w:lang w:val="zh-CN"/>
        </w:rPr>
      </w:pPr>
    </w:p>
    <w:p w14:paraId="78D76393" w14:textId="77777777" w:rsidR="00AD540E" w:rsidRDefault="00AD540E">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t>第一部分</w:t>
      </w:r>
      <w:r>
        <w:rPr>
          <w:rFonts w:ascii="方正小标宋简体" w:eastAsia="方正小标宋简体" w:hAnsi="Times New Roman" w:cs="方正小标宋简体"/>
          <w:kern w:val="44"/>
          <w:sz w:val="44"/>
          <w:szCs w:val="44"/>
        </w:rPr>
        <w:t xml:space="preserve">  </w:t>
      </w:r>
      <w:r>
        <w:rPr>
          <w:rFonts w:ascii="方正小标宋简体" w:eastAsia="方正小标宋简体" w:hAnsi="Times New Roman" w:cs="方正小标宋简体" w:hint="eastAsia"/>
          <w:kern w:val="44"/>
          <w:sz w:val="44"/>
          <w:szCs w:val="44"/>
        </w:rPr>
        <w:t>概</w:t>
      </w:r>
      <w:r>
        <w:rPr>
          <w:rFonts w:ascii="方正小标宋简体" w:eastAsia="方正小标宋简体" w:hAnsi="Times New Roman" w:cs="方正小标宋简体"/>
          <w:kern w:val="44"/>
          <w:sz w:val="44"/>
          <w:szCs w:val="44"/>
        </w:rPr>
        <w:t xml:space="preserve"> </w:t>
      </w:r>
      <w:proofErr w:type="gramStart"/>
      <w:r>
        <w:rPr>
          <w:rFonts w:ascii="方正小标宋简体" w:eastAsia="方正小标宋简体" w:hAnsi="Times New Roman" w:cs="方正小标宋简体" w:hint="eastAsia"/>
          <w:kern w:val="44"/>
          <w:sz w:val="44"/>
          <w:szCs w:val="44"/>
        </w:rPr>
        <w:t>况</w:t>
      </w:r>
      <w:proofErr w:type="gramEnd"/>
    </w:p>
    <w:p w14:paraId="7A13EE0B" w14:textId="77777777" w:rsidR="00AD540E" w:rsidRDefault="00AD540E">
      <w:pPr>
        <w:spacing w:line="600" w:lineRule="exact"/>
        <w:rPr>
          <w:rFonts w:ascii="Times New Roman" w:eastAsia="方正小标宋简体" w:hAnsi="Times New Roman"/>
        </w:rPr>
      </w:pPr>
    </w:p>
    <w:p w14:paraId="69A00EB6" w14:textId="77777777" w:rsidR="00AD540E" w:rsidRDefault="00AD540E">
      <w:pPr>
        <w:pStyle w:val="2"/>
        <w:keepNext/>
        <w:keepLines/>
        <w:spacing w:line="600" w:lineRule="exact"/>
        <w:ind w:firstLine="600"/>
        <w:rPr>
          <w:rFonts w:hAnsi="Times New Roman" w:cs="黑体"/>
          <w:sz w:val="30"/>
          <w:szCs w:val="30"/>
        </w:rPr>
      </w:pPr>
      <w:r>
        <w:rPr>
          <w:rFonts w:hAnsi="Times New Roman" w:cs="黑体" w:hint="eastAsia"/>
          <w:sz w:val="30"/>
          <w:szCs w:val="30"/>
        </w:rPr>
        <w:t>一、主要职责</w:t>
      </w:r>
    </w:p>
    <w:p w14:paraId="3C61398E" w14:textId="77777777" w:rsidR="00BF3362" w:rsidRDefault="00BF3362">
      <w:pPr>
        <w:pStyle w:val="2"/>
        <w:keepNext/>
        <w:keepLines/>
        <w:spacing w:line="600" w:lineRule="exact"/>
        <w:ind w:firstLine="600"/>
        <w:rPr>
          <w:rFonts w:ascii="仿宋_GB2312" w:eastAsia="仿宋_GB2312" w:hAnsi="Times New Roman" w:cs="仿宋_GB2312"/>
          <w:sz w:val="30"/>
          <w:szCs w:val="30"/>
        </w:rPr>
      </w:pPr>
      <w:r w:rsidRPr="00BF3362">
        <w:rPr>
          <w:rFonts w:ascii="仿宋_GB2312" w:eastAsia="仿宋_GB2312" w:hAnsi="Times New Roman" w:cs="仿宋_GB2312" w:hint="eastAsia"/>
          <w:sz w:val="30"/>
          <w:szCs w:val="30"/>
        </w:rPr>
        <w:t>本</w:t>
      </w:r>
      <w:r w:rsidR="00A17904">
        <w:rPr>
          <w:rFonts w:ascii="仿宋_GB2312" w:eastAsia="仿宋_GB2312" w:hAnsi="Times New Roman" w:cs="仿宋_GB2312" w:hint="eastAsia"/>
          <w:sz w:val="30"/>
          <w:szCs w:val="30"/>
        </w:rPr>
        <w:t>部门</w:t>
      </w:r>
      <w:r w:rsidRPr="00BF3362">
        <w:rPr>
          <w:rFonts w:ascii="仿宋_GB2312" w:eastAsia="仿宋_GB2312" w:hAnsi="Times New Roman" w:cs="仿宋_GB2312" w:hint="eastAsia"/>
          <w:sz w:val="30"/>
          <w:szCs w:val="30"/>
        </w:rPr>
        <w:t>基本职能为负责区域内应急管理工作，指导各部门应对安全生产类、自然灾害类等突发事件和综合防灾减灾救灾工作；负责督查、评估区域应急管理工作的落实情况；负责区域安全生产综合监督管理和工矿商贸行业安全生产监督管理工作；推动应急预案体系、应急避难设施和应急救援力量建设；协调安全生产类、自然灾害类等突发事件应急救援；组织生产安全事故调查处理；依法查处不具备安全生产条件的生产经营单位等。</w:t>
      </w:r>
    </w:p>
    <w:p w14:paraId="78E9C377" w14:textId="77777777" w:rsidR="00AD540E" w:rsidRDefault="00AD540E">
      <w:pPr>
        <w:pStyle w:val="2"/>
        <w:keepNext/>
        <w:keepLines/>
        <w:spacing w:line="600" w:lineRule="exact"/>
        <w:ind w:firstLine="600"/>
        <w:rPr>
          <w:rFonts w:hAnsi="Times New Roman" w:cs="黑体"/>
          <w:sz w:val="30"/>
          <w:szCs w:val="30"/>
        </w:rPr>
      </w:pPr>
      <w:r>
        <w:rPr>
          <w:rFonts w:hAnsi="Times New Roman" w:cs="黑体" w:hint="eastAsia"/>
          <w:sz w:val="30"/>
          <w:szCs w:val="30"/>
        </w:rPr>
        <w:t>二、机构设置</w:t>
      </w:r>
    </w:p>
    <w:p w14:paraId="3AFCA5FD" w14:textId="5ECB7098" w:rsidR="00AD540E" w:rsidRDefault="00BF3362">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hint="eastAsia"/>
          <w:sz w:val="30"/>
          <w:szCs w:val="30"/>
        </w:rPr>
        <w:t>中新天津生态城</w:t>
      </w:r>
      <w:r w:rsidRPr="00BF3362">
        <w:rPr>
          <w:rFonts w:ascii="仿宋_GB2312" w:eastAsia="仿宋_GB2312" w:hAnsi="Times New Roman" w:cs="仿宋_GB2312" w:hint="eastAsia"/>
          <w:sz w:val="30"/>
          <w:szCs w:val="30"/>
        </w:rPr>
        <w:t>应急</w:t>
      </w:r>
      <w:r w:rsidR="008D0B2F">
        <w:rPr>
          <w:rFonts w:ascii="仿宋_GB2312" w:eastAsia="仿宋_GB2312" w:hAnsi="Times New Roman" w:cs="仿宋_GB2312" w:hint="eastAsia"/>
          <w:sz w:val="30"/>
          <w:szCs w:val="30"/>
        </w:rPr>
        <w:t>管理</w:t>
      </w:r>
      <w:r w:rsidRPr="00BF3362">
        <w:rPr>
          <w:rFonts w:ascii="仿宋_GB2312" w:eastAsia="仿宋_GB2312" w:hAnsi="Times New Roman" w:cs="仿宋_GB2312" w:hint="eastAsia"/>
          <w:sz w:val="30"/>
          <w:szCs w:val="30"/>
        </w:rPr>
        <w:t>局</w:t>
      </w:r>
      <w:r w:rsidR="00AD540E">
        <w:rPr>
          <w:rFonts w:ascii="仿宋_GB2312" w:eastAsia="仿宋_GB2312" w:hAnsi="Times New Roman" w:cs="仿宋_GB2312" w:hint="eastAsia"/>
          <w:sz w:val="30"/>
          <w:szCs w:val="30"/>
        </w:rPr>
        <w:t>内设</w:t>
      </w:r>
      <w:r w:rsidRPr="00BF3362">
        <w:rPr>
          <w:rFonts w:ascii="仿宋_GB2312" w:eastAsia="仿宋_GB2312" w:hAnsi="Times New Roman" w:cs="仿宋_GB2312"/>
          <w:sz w:val="30"/>
          <w:szCs w:val="30"/>
        </w:rPr>
        <w:t>6</w:t>
      </w:r>
      <w:r w:rsidR="00AD540E">
        <w:rPr>
          <w:rFonts w:ascii="仿宋_GB2312" w:eastAsia="仿宋_GB2312" w:hAnsi="Times New Roman" w:cs="仿宋_GB2312" w:hint="eastAsia"/>
          <w:sz w:val="30"/>
          <w:szCs w:val="30"/>
        </w:rPr>
        <w:t>个职能</w:t>
      </w:r>
      <w:r w:rsidR="00A17904">
        <w:rPr>
          <w:rFonts w:ascii="仿宋_GB2312" w:eastAsia="仿宋_GB2312" w:hAnsi="Times New Roman" w:cs="仿宋_GB2312" w:hint="eastAsia"/>
          <w:sz w:val="30"/>
          <w:szCs w:val="30"/>
        </w:rPr>
        <w:t>科室</w:t>
      </w:r>
      <w:r>
        <w:rPr>
          <w:rFonts w:ascii="仿宋_GB2312" w:eastAsia="仿宋_GB2312" w:hAnsi="Times New Roman" w:cs="仿宋_GB2312" w:hint="eastAsia"/>
          <w:sz w:val="30"/>
          <w:szCs w:val="30"/>
        </w:rPr>
        <w:t>，</w:t>
      </w:r>
      <w:r w:rsidR="00AD540E">
        <w:rPr>
          <w:rFonts w:ascii="仿宋_GB2312" w:eastAsia="仿宋_GB2312" w:hAnsi="Times New Roman" w:cs="仿宋_GB2312" w:hint="eastAsia"/>
          <w:sz w:val="30"/>
          <w:szCs w:val="30"/>
        </w:rPr>
        <w:t>纳入</w:t>
      </w:r>
      <w:r>
        <w:rPr>
          <w:rFonts w:ascii="仿宋_GB2312" w:eastAsia="仿宋_GB2312" w:hAnsi="Times New Roman" w:cs="仿宋_GB2312" w:hint="eastAsia"/>
          <w:sz w:val="30"/>
          <w:szCs w:val="30"/>
        </w:rPr>
        <w:t>中新天津生态城</w:t>
      </w:r>
      <w:proofErr w:type="gramStart"/>
      <w:r>
        <w:rPr>
          <w:rFonts w:ascii="仿宋_GB2312" w:eastAsia="仿宋_GB2312" w:hAnsi="Times New Roman" w:cs="仿宋_GB2312" w:hint="eastAsia"/>
          <w:sz w:val="30"/>
          <w:szCs w:val="30"/>
        </w:rPr>
        <w:t>应急局</w:t>
      </w:r>
      <w:proofErr w:type="gramEnd"/>
      <w:r w:rsidR="00AD540E">
        <w:rPr>
          <w:rFonts w:ascii="仿宋_GB2312" w:eastAsia="仿宋_GB2312" w:hAnsi="Times New Roman" w:cs="仿宋_GB2312"/>
          <w:sz w:val="30"/>
          <w:szCs w:val="30"/>
        </w:rPr>
        <w:t>2022</w:t>
      </w:r>
      <w:r w:rsidR="00AD540E">
        <w:rPr>
          <w:rFonts w:ascii="仿宋_GB2312" w:eastAsia="仿宋_GB2312" w:hAnsi="Times New Roman" w:cs="仿宋_GB2312" w:hint="eastAsia"/>
          <w:sz w:val="30"/>
          <w:szCs w:val="30"/>
        </w:rPr>
        <w:t>年度部门决算编制范围的单位包括：</w:t>
      </w:r>
    </w:p>
    <w:p w14:paraId="0978BB32" w14:textId="09522225" w:rsidR="00AD540E" w:rsidRPr="00BF3362" w:rsidRDefault="00AD540E">
      <w:pPr>
        <w:spacing w:line="600" w:lineRule="exact"/>
        <w:ind w:firstLine="600"/>
        <w:rPr>
          <w:rFonts w:ascii="仿宋_GB2312" w:eastAsia="仿宋_GB2312" w:hAnsi="Times New Roman" w:cs="仿宋_GB2312"/>
          <w:sz w:val="30"/>
          <w:szCs w:val="30"/>
        </w:rPr>
      </w:pPr>
      <w:r w:rsidRPr="00BF3362">
        <w:rPr>
          <w:rFonts w:ascii="仿宋_GB2312" w:eastAsia="仿宋_GB2312" w:hAnsi="Times New Roman" w:cs="仿宋_GB2312"/>
          <w:sz w:val="30"/>
          <w:szCs w:val="30"/>
        </w:rPr>
        <w:t>1.</w:t>
      </w:r>
      <w:r w:rsidR="00BF3362" w:rsidRPr="00BF3362">
        <w:rPr>
          <w:rFonts w:ascii="仿宋_GB2312" w:eastAsia="仿宋_GB2312" w:hAnsi="Times New Roman" w:cs="仿宋_GB2312" w:hint="eastAsia"/>
          <w:sz w:val="30"/>
          <w:szCs w:val="30"/>
        </w:rPr>
        <w:t>中新天津生态城应急</w:t>
      </w:r>
      <w:r w:rsidR="008D0B2F">
        <w:rPr>
          <w:rFonts w:ascii="仿宋_GB2312" w:eastAsia="仿宋_GB2312" w:hAnsi="Times New Roman" w:cs="仿宋_GB2312" w:hint="eastAsia"/>
          <w:sz w:val="30"/>
          <w:szCs w:val="30"/>
        </w:rPr>
        <w:t>管理</w:t>
      </w:r>
      <w:r w:rsidR="00BF3362" w:rsidRPr="00BF3362">
        <w:rPr>
          <w:rFonts w:ascii="仿宋_GB2312" w:eastAsia="仿宋_GB2312" w:hAnsi="Times New Roman" w:cs="仿宋_GB2312" w:hint="eastAsia"/>
          <w:sz w:val="30"/>
          <w:szCs w:val="30"/>
        </w:rPr>
        <w:t>局</w:t>
      </w:r>
      <w:r w:rsidR="003942B1">
        <w:rPr>
          <w:rFonts w:ascii="仿宋_GB2312" w:eastAsia="仿宋_GB2312" w:hAnsi="Times New Roman" w:cs="仿宋_GB2312" w:hint="eastAsia"/>
          <w:sz w:val="30"/>
          <w:szCs w:val="30"/>
        </w:rPr>
        <w:t>本级</w:t>
      </w:r>
    </w:p>
    <w:p w14:paraId="09F3CA39" w14:textId="77777777" w:rsidR="00AD540E" w:rsidRDefault="00AD540E">
      <w:pPr>
        <w:spacing w:line="360" w:lineRule="atLeast"/>
        <w:jc w:val="center"/>
        <w:rPr>
          <w:rFonts w:hAnsi="Times New Roman" w:cs="黑体"/>
          <w:kern w:val="2"/>
          <w:sz w:val="30"/>
          <w:szCs w:val="30"/>
          <w:lang w:val="zh-CN"/>
        </w:rPr>
      </w:pPr>
    </w:p>
    <w:p w14:paraId="68A1B4DC" w14:textId="77777777" w:rsidR="00AD540E" w:rsidRDefault="00AD540E">
      <w:pPr>
        <w:spacing w:line="360" w:lineRule="atLeast"/>
        <w:jc w:val="center"/>
        <w:rPr>
          <w:rFonts w:hAnsi="Times New Roman" w:cs="黑体"/>
          <w:kern w:val="2"/>
          <w:sz w:val="30"/>
          <w:szCs w:val="30"/>
          <w:lang w:val="zh-CN"/>
        </w:rPr>
      </w:pPr>
    </w:p>
    <w:p w14:paraId="1EA4590E" w14:textId="77777777" w:rsidR="00AD540E" w:rsidRDefault="00AD540E">
      <w:pPr>
        <w:spacing w:line="360" w:lineRule="atLeast"/>
        <w:jc w:val="center"/>
        <w:rPr>
          <w:rFonts w:hAnsi="Times New Roman" w:cs="黑体"/>
          <w:kern w:val="2"/>
          <w:sz w:val="30"/>
          <w:szCs w:val="30"/>
          <w:lang w:val="zh-CN"/>
        </w:rPr>
      </w:pPr>
    </w:p>
    <w:p w14:paraId="21F92E9A" w14:textId="77777777" w:rsidR="00AD540E" w:rsidRDefault="00AD540E">
      <w:pPr>
        <w:spacing w:line="360" w:lineRule="atLeast"/>
        <w:jc w:val="center"/>
        <w:rPr>
          <w:rFonts w:hAnsi="Times New Roman" w:cs="黑体"/>
          <w:kern w:val="2"/>
          <w:sz w:val="30"/>
          <w:szCs w:val="30"/>
          <w:lang w:val="zh-CN"/>
        </w:rPr>
      </w:pPr>
    </w:p>
    <w:p w14:paraId="6F7D8C7B" w14:textId="77777777" w:rsidR="00AD540E" w:rsidRDefault="00AD540E">
      <w:pPr>
        <w:spacing w:line="360" w:lineRule="atLeast"/>
        <w:jc w:val="center"/>
        <w:rPr>
          <w:rFonts w:hAnsi="Times New Roman" w:cs="黑体"/>
          <w:kern w:val="2"/>
          <w:sz w:val="30"/>
          <w:szCs w:val="30"/>
          <w:lang w:val="zh-CN"/>
        </w:rPr>
      </w:pPr>
    </w:p>
    <w:p w14:paraId="3E832FEA" w14:textId="77777777" w:rsidR="00AD540E" w:rsidRDefault="00AD540E">
      <w:pPr>
        <w:spacing w:line="360" w:lineRule="atLeast"/>
        <w:jc w:val="center"/>
        <w:rPr>
          <w:rFonts w:hAnsi="Times New Roman" w:cs="黑体"/>
          <w:kern w:val="2"/>
          <w:sz w:val="30"/>
          <w:szCs w:val="30"/>
          <w:lang w:val="zh-CN"/>
        </w:rPr>
      </w:pPr>
    </w:p>
    <w:p w14:paraId="49D1E6C5" w14:textId="77777777" w:rsidR="00AD540E" w:rsidRDefault="00AD540E">
      <w:pPr>
        <w:spacing w:line="360" w:lineRule="atLeast"/>
        <w:jc w:val="center"/>
        <w:rPr>
          <w:rFonts w:hAnsi="Times New Roman" w:cs="黑体"/>
          <w:kern w:val="2"/>
          <w:sz w:val="30"/>
          <w:szCs w:val="30"/>
          <w:lang w:val="zh-CN"/>
        </w:rPr>
      </w:pPr>
    </w:p>
    <w:p w14:paraId="148EE757" w14:textId="77777777" w:rsidR="00AD540E" w:rsidRDefault="00AD540E">
      <w:pPr>
        <w:spacing w:line="360" w:lineRule="atLeast"/>
        <w:jc w:val="center"/>
        <w:rPr>
          <w:rFonts w:hAnsi="Times New Roman" w:cs="黑体"/>
          <w:kern w:val="2"/>
          <w:sz w:val="30"/>
          <w:szCs w:val="30"/>
          <w:lang w:val="zh-CN"/>
        </w:rPr>
      </w:pPr>
    </w:p>
    <w:p w14:paraId="494DAAEE" w14:textId="77777777" w:rsidR="00AD540E" w:rsidRDefault="00AD540E">
      <w:pPr>
        <w:spacing w:line="360" w:lineRule="atLeast"/>
        <w:jc w:val="center"/>
        <w:rPr>
          <w:rFonts w:hAnsi="Times New Roman" w:cs="黑体"/>
          <w:kern w:val="2"/>
          <w:sz w:val="30"/>
          <w:szCs w:val="30"/>
          <w:lang w:val="zh-CN"/>
        </w:rPr>
      </w:pPr>
    </w:p>
    <w:p w14:paraId="385AF2DD" w14:textId="77777777" w:rsidR="00AD540E" w:rsidRDefault="00AD540E" w:rsidP="006C35EF">
      <w:pPr>
        <w:spacing w:line="360" w:lineRule="atLeast"/>
        <w:rPr>
          <w:rFonts w:hAnsi="Times New Roman" w:cs="黑体"/>
          <w:kern w:val="2"/>
          <w:sz w:val="30"/>
          <w:szCs w:val="30"/>
          <w:lang w:val="zh-CN"/>
        </w:rPr>
      </w:pPr>
    </w:p>
    <w:p w14:paraId="1423EAF8" w14:textId="77777777" w:rsidR="00AD540E" w:rsidRDefault="00AD540E">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t>第二部分</w:t>
      </w:r>
      <w:r>
        <w:rPr>
          <w:rFonts w:ascii="方正小标宋简体" w:eastAsia="方正小标宋简体" w:hAnsi="Times New Roman" w:cs="方正小标宋简体"/>
          <w:kern w:val="44"/>
          <w:sz w:val="44"/>
          <w:szCs w:val="44"/>
        </w:rPr>
        <w:t xml:space="preserve">  2022</w:t>
      </w:r>
      <w:r>
        <w:rPr>
          <w:rFonts w:ascii="方正小标宋简体" w:eastAsia="方正小标宋简体" w:hAnsi="Times New Roman" w:cs="方正小标宋简体" w:hint="eastAsia"/>
          <w:kern w:val="44"/>
          <w:sz w:val="44"/>
          <w:szCs w:val="44"/>
        </w:rPr>
        <w:t>年度部门决算表</w:t>
      </w:r>
    </w:p>
    <w:p w14:paraId="40F9E809" w14:textId="77777777" w:rsidR="00AD540E" w:rsidRDefault="00AD540E">
      <w:pPr>
        <w:spacing w:line="600" w:lineRule="exact"/>
        <w:rPr>
          <w:rFonts w:ascii="Times New Roman" w:eastAsia="方正小标宋简体" w:hAnsi="Times New Roman"/>
        </w:rPr>
      </w:pPr>
    </w:p>
    <w:p w14:paraId="4E478719"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一、《收入支出决算总表》</w:t>
      </w:r>
    </w:p>
    <w:p w14:paraId="29169E27"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二、《收入决算表（按功能分类列示）》</w:t>
      </w:r>
    </w:p>
    <w:p w14:paraId="63BE105D"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三、《收入决算表（按单位列示）》</w:t>
      </w:r>
    </w:p>
    <w:p w14:paraId="0D86A398"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四、《支出决算表》</w:t>
      </w:r>
    </w:p>
    <w:p w14:paraId="013EAF9A"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五、《财政拨款收入支出决算总表》</w:t>
      </w:r>
    </w:p>
    <w:p w14:paraId="5CE34EF5"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六、《一般公共预算财政拨款支出决算表》</w:t>
      </w:r>
    </w:p>
    <w:p w14:paraId="1758E6B2"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七、《一般公共预算财政拨款基本支出决算表》</w:t>
      </w:r>
    </w:p>
    <w:p w14:paraId="489709DD"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八、《政府性基金预算财政拨款收入支出决算表》</w:t>
      </w:r>
    </w:p>
    <w:p w14:paraId="65623CE6"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九、《国有资本经营预算财政拨款收入支出决算表》</w:t>
      </w:r>
    </w:p>
    <w:p w14:paraId="04C726B0"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十、《一般公共预算财政拨款</w:t>
      </w:r>
      <w:r>
        <w:rPr>
          <w:rFonts w:hAnsi="Times New Roman" w:cs="黑体"/>
          <w:sz w:val="30"/>
          <w:szCs w:val="30"/>
        </w:rPr>
        <w:t>“</w:t>
      </w:r>
      <w:r>
        <w:rPr>
          <w:rFonts w:hAnsi="Times New Roman" w:cs="黑体" w:hint="eastAsia"/>
          <w:sz w:val="30"/>
          <w:szCs w:val="30"/>
        </w:rPr>
        <w:t>三公</w:t>
      </w:r>
      <w:r>
        <w:rPr>
          <w:rFonts w:hAnsi="Times New Roman" w:cs="黑体"/>
          <w:sz w:val="30"/>
          <w:szCs w:val="30"/>
        </w:rPr>
        <w:t>”</w:t>
      </w:r>
      <w:r>
        <w:rPr>
          <w:rFonts w:hAnsi="Times New Roman" w:cs="黑体" w:hint="eastAsia"/>
          <w:sz w:val="30"/>
          <w:szCs w:val="30"/>
        </w:rPr>
        <w:t>经费支出决算表》</w:t>
      </w:r>
    </w:p>
    <w:p w14:paraId="6723ED53" w14:textId="77777777" w:rsidR="00AD540E" w:rsidRDefault="00AD540E">
      <w:pPr>
        <w:pStyle w:val="2"/>
        <w:keepNext/>
        <w:keepLines/>
        <w:spacing w:line="800" w:lineRule="exact"/>
        <w:ind w:firstLine="600"/>
        <w:rPr>
          <w:rFonts w:hAnsi="Times New Roman" w:cs="黑体"/>
          <w:sz w:val="30"/>
          <w:szCs w:val="30"/>
        </w:rPr>
      </w:pPr>
      <w:r>
        <w:rPr>
          <w:rFonts w:hAnsi="Times New Roman" w:cs="黑体" w:hint="eastAsia"/>
          <w:sz w:val="30"/>
          <w:szCs w:val="30"/>
        </w:rPr>
        <w:t>十一、《项目支出决算表》</w:t>
      </w:r>
    </w:p>
    <w:p w14:paraId="68547C9D" w14:textId="77777777" w:rsidR="00AD540E" w:rsidRDefault="00AD540E">
      <w:pPr>
        <w:spacing w:line="800" w:lineRule="exact"/>
        <w:rPr>
          <w:rFonts w:ascii="楷体" w:eastAsia="楷体" w:hAnsi="Times New Roman" w:cs="楷体"/>
          <w:sz w:val="30"/>
          <w:szCs w:val="30"/>
        </w:rPr>
      </w:pPr>
      <w:r>
        <w:rPr>
          <w:rFonts w:ascii="楷体" w:eastAsia="楷体" w:hAnsi="Times New Roman" w:cs="楷体" w:hint="eastAsia"/>
          <w:sz w:val="30"/>
          <w:szCs w:val="30"/>
        </w:rPr>
        <w:t>注：以上决算公开表均作为附表，附于决算公开说明文档后。</w:t>
      </w:r>
    </w:p>
    <w:p w14:paraId="0C3D8FB8" w14:textId="77777777" w:rsidR="00AD540E" w:rsidRDefault="00AD540E">
      <w:pPr>
        <w:spacing w:line="600" w:lineRule="exact"/>
        <w:rPr>
          <w:rFonts w:hAnsi="Times New Roman" w:cs="黑体"/>
          <w:b/>
          <w:bCs/>
          <w:sz w:val="30"/>
          <w:szCs w:val="30"/>
        </w:rPr>
      </w:pPr>
      <w:r>
        <w:rPr>
          <w:rFonts w:ascii="Times New Roman" w:eastAsia="楷体" w:hAnsi="Times New Roman"/>
        </w:rPr>
        <w:br w:type="page"/>
      </w:r>
      <w:r>
        <w:rPr>
          <w:rFonts w:ascii="Times New Roman" w:eastAsia="楷体" w:hAnsi="Times New Roman"/>
        </w:rPr>
        <w:lastRenderedPageBreak/>
        <w:t xml:space="preserve">    </w:t>
      </w:r>
      <w:r>
        <w:rPr>
          <w:rFonts w:hAnsi="Times New Roman" w:cs="黑体" w:hint="eastAsia"/>
          <w:b/>
          <w:bCs/>
          <w:sz w:val="30"/>
          <w:szCs w:val="30"/>
        </w:rPr>
        <w:t>十二、关于空表的说明</w:t>
      </w:r>
    </w:p>
    <w:p w14:paraId="30BF42E9" w14:textId="77777777" w:rsidR="00AD540E" w:rsidRPr="007A78F1" w:rsidRDefault="008D0B2F">
      <w:pPr>
        <w:spacing w:line="640" w:lineRule="exact"/>
        <w:ind w:firstLine="600"/>
        <w:rPr>
          <w:rFonts w:ascii="楷体" w:eastAsia="楷体" w:hAnsi="Times New Roman" w:cs="楷体"/>
          <w:color w:val="000000"/>
          <w:sz w:val="30"/>
          <w:szCs w:val="30"/>
        </w:rPr>
      </w:pPr>
      <w:r w:rsidRPr="007A78F1">
        <w:rPr>
          <w:rFonts w:ascii="楷体" w:eastAsia="楷体" w:hAnsi="Times New Roman" w:cs="楷体"/>
          <w:color w:val="000000"/>
          <w:sz w:val="30"/>
          <w:szCs w:val="30"/>
        </w:rPr>
        <w:t>1.</w:t>
      </w:r>
      <w:r w:rsidRPr="007A78F1">
        <w:rPr>
          <w:rFonts w:ascii="楷体" w:eastAsia="楷体" w:hAnsi="Times New Roman" w:cs="楷体" w:hint="eastAsia"/>
          <w:color w:val="000000"/>
          <w:sz w:val="30"/>
          <w:szCs w:val="30"/>
        </w:rPr>
        <w:t>中新天津生态城应急管理局</w:t>
      </w:r>
      <w:r w:rsidR="00AD540E" w:rsidRPr="007A78F1">
        <w:rPr>
          <w:rFonts w:ascii="楷体" w:eastAsia="楷体" w:hAnsi="Times New Roman" w:cs="楷体"/>
          <w:color w:val="000000"/>
          <w:sz w:val="30"/>
          <w:szCs w:val="30"/>
        </w:rPr>
        <w:t>2022</w:t>
      </w:r>
      <w:r w:rsidR="00AD540E" w:rsidRPr="007A78F1">
        <w:rPr>
          <w:rFonts w:ascii="楷体" w:eastAsia="楷体" w:hAnsi="Times New Roman" w:cs="楷体" w:hint="eastAsia"/>
          <w:color w:val="000000"/>
          <w:sz w:val="30"/>
          <w:szCs w:val="30"/>
        </w:rPr>
        <w:t>年度政府性基金预算财政拨款收入支出决算表为空表。</w:t>
      </w:r>
    </w:p>
    <w:p w14:paraId="6B6F8427" w14:textId="3DAB570D" w:rsidR="00AD540E" w:rsidRPr="007A78F1" w:rsidRDefault="008D0B2F" w:rsidP="006C35EF">
      <w:pPr>
        <w:spacing w:line="640" w:lineRule="exact"/>
        <w:ind w:firstLine="600"/>
        <w:rPr>
          <w:rFonts w:ascii="楷体" w:eastAsia="楷体" w:hAnsi="Times New Roman" w:cs="楷体"/>
          <w:color w:val="000000"/>
          <w:sz w:val="30"/>
          <w:szCs w:val="30"/>
        </w:rPr>
      </w:pPr>
      <w:r w:rsidRPr="007A78F1">
        <w:rPr>
          <w:rFonts w:ascii="楷体" w:eastAsia="楷体" w:hAnsi="Times New Roman" w:cs="楷体"/>
          <w:color w:val="000000"/>
          <w:sz w:val="30"/>
          <w:szCs w:val="30"/>
        </w:rPr>
        <w:t xml:space="preserve">2. </w:t>
      </w:r>
      <w:r w:rsidRPr="007A78F1">
        <w:rPr>
          <w:rFonts w:ascii="楷体" w:eastAsia="楷体" w:hAnsi="Times New Roman" w:cs="楷体" w:hint="eastAsia"/>
          <w:color w:val="000000"/>
          <w:sz w:val="30"/>
          <w:szCs w:val="30"/>
        </w:rPr>
        <w:t>中新天津生态城应急管理局</w:t>
      </w:r>
      <w:r w:rsidR="00AD540E" w:rsidRPr="007A78F1">
        <w:rPr>
          <w:rFonts w:ascii="楷体" w:eastAsia="楷体" w:hAnsi="Times New Roman" w:cs="楷体"/>
          <w:color w:val="000000"/>
          <w:sz w:val="30"/>
          <w:szCs w:val="30"/>
        </w:rPr>
        <w:t>2022</w:t>
      </w:r>
      <w:r w:rsidR="00AD540E" w:rsidRPr="007A78F1">
        <w:rPr>
          <w:rFonts w:ascii="楷体" w:eastAsia="楷体" w:hAnsi="Times New Roman" w:cs="楷体" w:hint="eastAsia"/>
          <w:color w:val="000000"/>
          <w:sz w:val="30"/>
          <w:szCs w:val="30"/>
        </w:rPr>
        <w:t>年度国有资本经营预算财政拨款收入支出决算表为空表。</w:t>
      </w:r>
    </w:p>
    <w:p w14:paraId="77615BE7"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0A74B26A"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5C46C908"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31BFA12A"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6E574776"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0D2F6127"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6670C6CF"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69DCF2C4"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0B8311B4"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5827B03C"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047F053C"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345CC116"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67FBE389"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68702C02"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08525862" w14:textId="77777777" w:rsidR="006C35EF" w:rsidRPr="007A78F1" w:rsidRDefault="006C35EF" w:rsidP="006C35EF">
      <w:pPr>
        <w:spacing w:line="640" w:lineRule="exact"/>
        <w:ind w:firstLine="600"/>
        <w:rPr>
          <w:rFonts w:ascii="楷体" w:eastAsia="楷体" w:hAnsi="Times New Roman" w:cs="楷体"/>
          <w:color w:val="000000"/>
          <w:sz w:val="30"/>
          <w:szCs w:val="30"/>
        </w:rPr>
      </w:pPr>
    </w:p>
    <w:p w14:paraId="302DC7E0" w14:textId="77777777" w:rsidR="00AD540E" w:rsidRDefault="00AD540E">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lastRenderedPageBreak/>
        <w:t>第三部分</w:t>
      </w:r>
      <w:r>
        <w:rPr>
          <w:rFonts w:ascii="方正小标宋简体" w:eastAsia="方正小标宋简体" w:hAnsi="Times New Roman" w:cs="方正小标宋简体"/>
          <w:kern w:val="44"/>
          <w:sz w:val="44"/>
          <w:szCs w:val="44"/>
        </w:rPr>
        <w:t xml:space="preserve">  2022</w:t>
      </w:r>
      <w:r>
        <w:rPr>
          <w:rFonts w:ascii="方正小标宋简体" w:eastAsia="方正小标宋简体" w:hAnsi="Times New Roman" w:cs="方正小标宋简体" w:hint="eastAsia"/>
          <w:kern w:val="44"/>
          <w:sz w:val="44"/>
          <w:szCs w:val="44"/>
        </w:rPr>
        <w:t>年度部门决算情况说明</w:t>
      </w:r>
    </w:p>
    <w:p w14:paraId="6759B204" w14:textId="77777777" w:rsidR="00AD540E" w:rsidRDefault="00AD540E">
      <w:pPr>
        <w:spacing w:line="580" w:lineRule="exact"/>
        <w:ind w:firstLine="600"/>
        <w:rPr>
          <w:rFonts w:hAnsi="Times New Roman" w:cs="黑体"/>
          <w:kern w:val="2"/>
          <w:sz w:val="30"/>
          <w:szCs w:val="30"/>
          <w:lang w:val="zh-CN"/>
        </w:rPr>
      </w:pPr>
    </w:p>
    <w:p w14:paraId="770F34E4" w14:textId="77777777" w:rsidR="00AD540E" w:rsidRDefault="00AD540E">
      <w:pPr>
        <w:pStyle w:val="2"/>
        <w:keepNext/>
        <w:keepLines/>
        <w:spacing w:line="600" w:lineRule="exact"/>
        <w:ind w:firstLine="602"/>
        <w:rPr>
          <w:rFonts w:hAnsi="Times New Roman" w:cs="黑体"/>
          <w:b/>
          <w:bCs/>
          <w:sz w:val="30"/>
          <w:szCs w:val="30"/>
          <w:lang w:val="zh-CN"/>
        </w:rPr>
      </w:pPr>
      <w:r>
        <w:rPr>
          <w:rFonts w:hAnsi="Times New Roman" w:cs="黑体" w:hint="eastAsia"/>
          <w:b/>
          <w:bCs/>
          <w:sz w:val="30"/>
          <w:szCs w:val="30"/>
          <w:lang w:val="zh-CN"/>
        </w:rPr>
        <w:t>一、收入支出决算总体情况说明</w:t>
      </w:r>
    </w:p>
    <w:p w14:paraId="1D6D0F2F" w14:textId="77777777" w:rsidR="00AD540E" w:rsidRPr="006C35EF" w:rsidRDefault="00AD540E" w:rsidP="003960FD">
      <w:pPr>
        <w:spacing w:line="580" w:lineRule="exact"/>
        <w:ind w:firstLine="602"/>
        <w:jc w:val="both"/>
        <w:rPr>
          <w:rFonts w:ascii="仿宋_GB2312" w:eastAsia="仿宋_GB2312" w:hAnsi="Times New Roman"/>
          <w:kern w:val="2"/>
          <w:sz w:val="30"/>
          <w:szCs w:val="30"/>
          <w:lang w:val="zh-CN"/>
        </w:rPr>
      </w:pPr>
      <w:r w:rsidRPr="006C35EF">
        <w:rPr>
          <w:rFonts w:ascii="仿宋_GB2312" w:eastAsia="仿宋_GB2312" w:hAnsi="Times New Roman" w:hint="eastAsia"/>
          <w:kern w:val="2"/>
          <w:sz w:val="30"/>
          <w:szCs w:val="30"/>
          <w:lang w:val="zh-CN"/>
        </w:rPr>
        <w:t>中新天津生态城应急管理局2022年度收入、支出决算总计19,140,097.67元，与2021年度相比，收、支总计各增加19,140,097.67元，主要原因是：</w:t>
      </w:r>
      <w:r w:rsidR="003960FD" w:rsidRPr="006C35EF">
        <w:rPr>
          <w:rFonts w:ascii="仿宋_GB2312" w:eastAsia="仿宋_GB2312" w:hAnsi="Times New Roman" w:hint="eastAsia"/>
          <w:kern w:val="2"/>
          <w:sz w:val="30"/>
          <w:szCs w:val="30"/>
          <w:lang w:val="zh-CN"/>
        </w:rPr>
        <w:t>因2021年我单位尚未独立核算，相关收支纳入生态城管理委员会统一核算，生态城管理委员会汇总填报决算数据，我单位无单独的2021年决算数据，后期为进一步加强部门管理，压实部门主体责任，于2022年开始各部门</w:t>
      </w:r>
      <w:r w:rsidR="00B0607E" w:rsidRPr="006C35EF">
        <w:rPr>
          <w:rFonts w:ascii="仿宋_GB2312" w:eastAsia="仿宋_GB2312" w:hAnsi="Times New Roman" w:hint="eastAsia"/>
          <w:kern w:val="2"/>
          <w:sz w:val="30"/>
          <w:szCs w:val="30"/>
          <w:lang w:val="zh-CN"/>
        </w:rPr>
        <w:t>独立</w:t>
      </w:r>
      <w:r w:rsidR="003960FD" w:rsidRPr="006C35EF">
        <w:rPr>
          <w:rFonts w:ascii="仿宋_GB2312" w:eastAsia="仿宋_GB2312" w:hAnsi="Times New Roman" w:hint="eastAsia"/>
          <w:kern w:val="2"/>
          <w:sz w:val="30"/>
          <w:szCs w:val="30"/>
          <w:lang w:val="zh-CN"/>
        </w:rPr>
        <w:t>核算，我单位作为部门决算编报新增单位独立编报2022年度部门决算，故2022</w:t>
      </w:r>
      <w:r w:rsidR="00905156" w:rsidRPr="006C35EF">
        <w:rPr>
          <w:rFonts w:ascii="仿宋_GB2312" w:eastAsia="仿宋_GB2312" w:hAnsi="Times New Roman" w:hint="eastAsia"/>
          <w:kern w:val="2"/>
          <w:sz w:val="30"/>
          <w:szCs w:val="30"/>
          <w:lang w:val="zh-CN"/>
        </w:rPr>
        <w:t>年</w:t>
      </w:r>
      <w:r w:rsidR="003960FD" w:rsidRPr="006C35EF">
        <w:rPr>
          <w:rFonts w:ascii="仿宋_GB2312" w:eastAsia="仿宋_GB2312" w:hAnsi="Times New Roman" w:hint="eastAsia"/>
          <w:kern w:val="2"/>
          <w:sz w:val="30"/>
          <w:szCs w:val="30"/>
          <w:lang w:val="zh-CN"/>
        </w:rPr>
        <w:t>决算数据较2021年相比变动较大</w:t>
      </w:r>
      <w:r w:rsidRPr="006C35EF">
        <w:rPr>
          <w:rFonts w:ascii="仿宋_GB2312" w:eastAsia="仿宋_GB2312" w:hAnsi="Times New Roman" w:hint="eastAsia"/>
          <w:kern w:val="2"/>
          <w:sz w:val="30"/>
          <w:szCs w:val="30"/>
          <w:lang w:val="zh-CN"/>
        </w:rPr>
        <w:t>。</w:t>
      </w:r>
    </w:p>
    <w:p w14:paraId="7BEC3764" w14:textId="77777777" w:rsidR="00AD540E" w:rsidRDefault="00AD540E" w:rsidP="003960FD">
      <w:pPr>
        <w:pStyle w:val="2"/>
        <w:keepNext/>
        <w:keepLines/>
        <w:spacing w:line="600" w:lineRule="exact"/>
        <w:ind w:firstLine="602"/>
        <w:jc w:val="both"/>
        <w:rPr>
          <w:rFonts w:hAnsi="Times New Roman" w:cs="黑体"/>
          <w:b/>
          <w:bCs/>
          <w:sz w:val="30"/>
          <w:szCs w:val="30"/>
          <w:lang w:val="zh-CN"/>
        </w:rPr>
      </w:pPr>
      <w:r>
        <w:rPr>
          <w:rFonts w:hAnsi="Times New Roman" w:cs="黑体" w:hint="eastAsia"/>
          <w:b/>
          <w:bCs/>
          <w:sz w:val="30"/>
          <w:szCs w:val="30"/>
          <w:lang w:val="zh-CN"/>
        </w:rPr>
        <w:t>二、</w:t>
      </w:r>
      <w:r>
        <w:rPr>
          <w:rFonts w:hAnsi="Times New Roman" w:cs="黑体" w:hint="eastAsia"/>
          <w:b/>
          <w:bCs/>
          <w:sz w:val="30"/>
          <w:szCs w:val="30"/>
        </w:rPr>
        <w:t>收入决算情况</w:t>
      </w:r>
      <w:r>
        <w:rPr>
          <w:rFonts w:hAnsi="Times New Roman" w:cs="黑体" w:hint="eastAsia"/>
          <w:b/>
          <w:bCs/>
          <w:sz w:val="30"/>
          <w:szCs w:val="30"/>
          <w:lang w:val="zh-CN"/>
        </w:rPr>
        <w:t>说明</w:t>
      </w:r>
    </w:p>
    <w:p w14:paraId="3015F5CF" w14:textId="77777777" w:rsidR="00AD540E" w:rsidRPr="003960FD" w:rsidRDefault="00AD540E" w:rsidP="003960FD">
      <w:pPr>
        <w:spacing w:line="580" w:lineRule="exact"/>
        <w:ind w:firstLine="602"/>
        <w:jc w:val="both"/>
        <w:rPr>
          <w:rFonts w:ascii="Times New Roman" w:eastAsia="仿宋_GB2312" w:hAnsi="Times New Roman"/>
          <w:kern w:val="2"/>
          <w:sz w:val="30"/>
          <w:szCs w:val="30"/>
          <w:lang w:val="zh-CN"/>
        </w:rPr>
      </w:pPr>
      <w:r w:rsidRPr="00191FED">
        <w:rPr>
          <w:rFonts w:ascii="仿宋_GB2312" w:eastAsia="仿宋_GB2312" w:hAnsi="Times New Roman" w:cs="仿宋_GB2312" w:hint="eastAsia"/>
          <w:kern w:val="2"/>
          <w:sz w:val="30"/>
          <w:szCs w:val="30"/>
          <w:lang w:val="zh-CN"/>
        </w:rPr>
        <w:t>中新天津生态城应急管理局</w:t>
      </w:r>
      <w:r w:rsidRPr="00191FED">
        <w:rPr>
          <w:rFonts w:ascii="Times New Roman" w:eastAsia="仿宋_GB2312" w:hAnsi="Times New Roman"/>
          <w:kern w:val="2"/>
          <w:sz w:val="30"/>
          <w:szCs w:val="30"/>
          <w:lang w:val="zh-CN"/>
        </w:rPr>
        <w:t>2022</w:t>
      </w:r>
      <w:r w:rsidRPr="00191FED">
        <w:rPr>
          <w:rFonts w:ascii="仿宋_GB2312" w:eastAsia="仿宋_GB2312" w:hAnsi="Times New Roman" w:cs="仿宋_GB2312" w:hint="eastAsia"/>
          <w:kern w:val="2"/>
          <w:sz w:val="30"/>
          <w:szCs w:val="30"/>
          <w:lang w:val="zh-CN"/>
        </w:rPr>
        <w:t>年度本年收入合计</w:t>
      </w:r>
      <w:r w:rsidRPr="00191FED">
        <w:rPr>
          <w:rFonts w:ascii="Times New Roman" w:eastAsia="仿宋_GB2312" w:hAnsi="Times New Roman"/>
          <w:kern w:val="2"/>
          <w:sz w:val="30"/>
          <w:szCs w:val="30"/>
          <w:lang w:val="zh-CN"/>
        </w:rPr>
        <w:t>19,140,097.67</w:t>
      </w:r>
      <w:r w:rsidRPr="00191FED">
        <w:rPr>
          <w:rFonts w:ascii="仿宋_GB2312" w:eastAsia="仿宋_GB2312" w:hAnsi="Times New Roman" w:cs="仿宋_GB2312" w:hint="eastAsia"/>
          <w:kern w:val="2"/>
          <w:sz w:val="30"/>
          <w:szCs w:val="30"/>
        </w:rPr>
        <w:t>元，与</w:t>
      </w:r>
      <w:r w:rsidRPr="00191FED">
        <w:rPr>
          <w:rFonts w:ascii="Times New Roman" w:eastAsia="仿宋_GB2312" w:hAnsi="Times New Roman"/>
          <w:kern w:val="2"/>
          <w:sz w:val="30"/>
          <w:szCs w:val="30"/>
        </w:rPr>
        <w:t>2021</w:t>
      </w:r>
      <w:r w:rsidRPr="00191FED">
        <w:rPr>
          <w:rFonts w:ascii="仿宋_GB2312" w:eastAsia="仿宋_GB2312" w:hAnsi="Times New Roman" w:cs="仿宋_GB2312" w:hint="eastAsia"/>
          <w:kern w:val="2"/>
          <w:sz w:val="30"/>
          <w:szCs w:val="30"/>
        </w:rPr>
        <w:t>年</w:t>
      </w:r>
      <w:r>
        <w:rPr>
          <w:rFonts w:ascii="仿宋_GB2312" w:eastAsia="仿宋_GB2312" w:hAnsi="Times New Roman" w:cs="仿宋_GB2312" w:hint="eastAsia"/>
          <w:kern w:val="2"/>
          <w:sz w:val="30"/>
          <w:szCs w:val="30"/>
        </w:rPr>
        <w:t>度相比增加</w:t>
      </w:r>
      <w:r>
        <w:rPr>
          <w:rFonts w:ascii="Times New Roman" w:eastAsia="仿宋_GB2312" w:hAnsi="Times New Roman"/>
          <w:kern w:val="2"/>
          <w:sz w:val="30"/>
          <w:szCs w:val="30"/>
        </w:rPr>
        <w:t>19,140,097.67</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sz w:val="30"/>
          <w:szCs w:val="30"/>
          <w:lang w:val="zh-CN"/>
        </w:rPr>
        <w:t>主要原因是：</w:t>
      </w:r>
      <w:r w:rsidR="003960FD" w:rsidRPr="003960FD">
        <w:rPr>
          <w:rFonts w:ascii="Times New Roman" w:eastAsia="仿宋_GB2312" w:hAnsi="Times New Roman" w:hint="eastAsia"/>
          <w:kern w:val="2"/>
          <w:sz w:val="30"/>
          <w:szCs w:val="30"/>
          <w:lang w:val="zh-CN"/>
        </w:rPr>
        <w:t>因</w:t>
      </w:r>
      <w:r w:rsidR="003960FD" w:rsidRPr="003960FD">
        <w:rPr>
          <w:rFonts w:ascii="Times New Roman" w:eastAsia="仿宋_GB2312" w:hAnsi="Times New Roman"/>
          <w:kern w:val="2"/>
          <w:sz w:val="30"/>
          <w:szCs w:val="30"/>
          <w:lang w:val="zh-CN"/>
        </w:rPr>
        <w:t>2021</w:t>
      </w:r>
      <w:r w:rsidR="003960FD" w:rsidRPr="003960FD">
        <w:rPr>
          <w:rFonts w:ascii="Times New Roman" w:eastAsia="仿宋_GB2312" w:hAnsi="Times New Roman" w:hint="eastAsia"/>
          <w:kern w:val="2"/>
          <w:sz w:val="30"/>
          <w:szCs w:val="30"/>
          <w:lang w:val="zh-CN"/>
        </w:rPr>
        <w:t>年我单位尚未独立核算，相关收支纳入生态城管理委员会统一核算，生态城管理委员会汇总填报决算数据，我单位无单独的</w:t>
      </w:r>
      <w:r w:rsidR="003960FD" w:rsidRPr="003960FD">
        <w:rPr>
          <w:rFonts w:ascii="Times New Roman" w:eastAsia="仿宋_GB2312" w:hAnsi="Times New Roman"/>
          <w:kern w:val="2"/>
          <w:sz w:val="30"/>
          <w:szCs w:val="30"/>
          <w:lang w:val="zh-CN"/>
        </w:rPr>
        <w:t>2021</w:t>
      </w:r>
      <w:r w:rsidR="003960FD" w:rsidRPr="003960FD">
        <w:rPr>
          <w:rFonts w:ascii="Times New Roman" w:eastAsia="仿宋_GB2312" w:hAnsi="Times New Roman" w:hint="eastAsia"/>
          <w:kern w:val="2"/>
          <w:sz w:val="30"/>
          <w:szCs w:val="30"/>
          <w:lang w:val="zh-CN"/>
        </w:rPr>
        <w:t>年决算数据，后期为进一步加强部门管理，压实部门主体责任，于</w:t>
      </w:r>
      <w:r w:rsidR="003960FD" w:rsidRPr="003960FD">
        <w:rPr>
          <w:rFonts w:ascii="Times New Roman" w:eastAsia="仿宋_GB2312" w:hAnsi="Times New Roman"/>
          <w:kern w:val="2"/>
          <w:sz w:val="30"/>
          <w:szCs w:val="30"/>
          <w:lang w:val="zh-CN"/>
        </w:rPr>
        <w:t>2022</w:t>
      </w:r>
      <w:r w:rsidR="003960FD" w:rsidRPr="003960FD">
        <w:rPr>
          <w:rFonts w:ascii="Times New Roman" w:eastAsia="仿宋_GB2312" w:hAnsi="Times New Roman" w:hint="eastAsia"/>
          <w:kern w:val="2"/>
          <w:sz w:val="30"/>
          <w:szCs w:val="30"/>
          <w:lang w:val="zh-CN"/>
        </w:rPr>
        <w:t>年开始</w:t>
      </w:r>
      <w:r w:rsidR="003960FD">
        <w:rPr>
          <w:rFonts w:ascii="Times New Roman" w:eastAsia="仿宋_GB2312" w:hAnsi="Times New Roman" w:hint="eastAsia"/>
          <w:kern w:val="2"/>
          <w:sz w:val="30"/>
          <w:szCs w:val="30"/>
          <w:lang w:val="zh-CN"/>
        </w:rPr>
        <w:t>各</w:t>
      </w:r>
      <w:r w:rsidR="003960FD" w:rsidRPr="003960FD">
        <w:rPr>
          <w:rFonts w:ascii="Times New Roman" w:eastAsia="仿宋_GB2312" w:hAnsi="Times New Roman" w:hint="eastAsia"/>
          <w:kern w:val="2"/>
          <w:sz w:val="30"/>
          <w:szCs w:val="30"/>
          <w:lang w:val="zh-CN"/>
        </w:rPr>
        <w:t>部门</w:t>
      </w:r>
      <w:r w:rsidR="00B0607E">
        <w:rPr>
          <w:rFonts w:ascii="Times New Roman" w:eastAsia="仿宋_GB2312" w:hAnsi="Times New Roman" w:hint="eastAsia"/>
          <w:kern w:val="2"/>
          <w:sz w:val="30"/>
          <w:szCs w:val="30"/>
          <w:lang w:val="zh-CN"/>
        </w:rPr>
        <w:t>独立</w:t>
      </w:r>
      <w:r w:rsidR="003960FD" w:rsidRPr="003960FD">
        <w:rPr>
          <w:rFonts w:ascii="Times New Roman" w:eastAsia="仿宋_GB2312" w:hAnsi="Times New Roman" w:hint="eastAsia"/>
          <w:kern w:val="2"/>
          <w:sz w:val="30"/>
          <w:szCs w:val="30"/>
          <w:lang w:val="zh-CN"/>
        </w:rPr>
        <w:t>核算，我单位作为部门决算编报新增单位独立编报</w:t>
      </w:r>
      <w:r w:rsidR="003960FD" w:rsidRPr="003960FD">
        <w:rPr>
          <w:rFonts w:ascii="Times New Roman" w:eastAsia="仿宋_GB2312" w:hAnsi="Times New Roman"/>
          <w:kern w:val="2"/>
          <w:sz w:val="30"/>
          <w:szCs w:val="30"/>
          <w:lang w:val="zh-CN"/>
        </w:rPr>
        <w:t>2022</w:t>
      </w:r>
      <w:r w:rsidR="003960FD" w:rsidRPr="003960FD">
        <w:rPr>
          <w:rFonts w:ascii="Times New Roman" w:eastAsia="仿宋_GB2312" w:hAnsi="Times New Roman" w:hint="eastAsia"/>
          <w:kern w:val="2"/>
          <w:sz w:val="30"/>
          <w:szCs w:val="30"/>
          <w:lang w:val="zh-CN"/>
        </w:rPr>
        <w:t>年度部门决算，故</w:t>
      </w:r>
      <w:r w:rsidR="003960FD" w:rsidRPr="003960FD">
        <w:rPr>
          <w:rFonts w:ascii="Times New Roman" w:eastAsia="仿宋_GB2312" w:hAnsi="Times New Roman"/>
          <w:kern w:val="2"/>
          <w:sz w:val="30"/>
          <w:szCs w:val="30"/>
          <w:lang w:val="zh-CN"/>
        </w:rPr>
        <w:t>2022</w:t>
      </w:r>
      <w:r w:rsidR="00905156">
        <w:rPr>
          <w:rFonts w:ascii="Times New Roman" w:eastAsia="仿宋_GB2312" w:hAnsi="Times New Roman" w:hint="eastAsia"/>
          <w:kern w:val="2"/>
          <w:sz w:val="30"/>
          <w:szCs w:val="30"/>
          <w:lang w:val="zh-CN"/>
        </w:rPr>
        <w:t>年</w:t>
      </w:r>
      <w:r w:rsidR="003960FD" w:rsidRPr="003960FD">
        <w:rPr>
          <w:rFonts w:ascii="Times New Roman" w:eastAsia="仿宋_GB2312" w:hAnsi="Times New Roman" w:hint="eastAsia"/>
          <w:kern w:val="2"/>
          <w:sz w:val="30"/>
          <w:szCs w:val="30"/>
          <w:lang w:val="zh-CN"/>
        </w:rPr>
        <w:t>决算数据较</w:t>
      </w:r>
      <w:r w:rsidR="003960FD" w:rsidRPr="003960FD">
        <w:rPr>
          <w:rFonts w:ascii="Times New Roman" w:eastAsia="仿宋_GB2312" w:hAnsi="Times New Roman"/>
          <w:kern w:val="2"/>
          <w:sz w:val="30"/>
          <w:szCs w:val="30"/>
          <w:lang w:val="zh-CN"/>
        </w:rPr>
        <w:t>2021</w:t>
      </w:r>
      <w:r w:rsidR="003960FD" w:rsidRPr="003960FD">
        <w:rPr>
          <w:rFonts w:ascii="Times New Roman" w:eastAsia="仿宋_GB2312" w:hAnsi="Times New Roman" w:hint="eastAsia"/>
          <w:kern w:val="2"/>
          <w:sz w:val="30"/>
          <w:szCs w:val="30"/>
          <w:lang w:val="zh-CN"/>
        </w:rPr>
        <w:t>年相比变动较大。</w:t>
      </w:r>
      <w:r>
        <w:rPr>
          <w:rFonts w:ascii="仿宋_GB2312" w:eastAsia="仿宋_GB2312" w:hAnsi="Times New Roman" w:cs="仿宋_GB2312" w:hint="eastAsia"/>
          <w:kern w:val="2"/>
          <w:sz w:val="30"/>
          <w:szCs w:val="30"/>
        </w:rPr>
        <w:t>其中：</w:t>
      </w:r>
      <w:r>
        <w:rPr>
          <w:rFonts w:ascii="仿宋_GB2312" w:eastAsia="仿宋_GB2312" w:hAnsi="Times New Roman" w:cs="仿宋_GB2312" w:hint="eastAsia"/>
          <w:kern w:val="2"/>
          <w:sz w:val="30"/>
          <w:szCs w:val="30"/>
          <w:lang w:val="zh-CN"/>
        </w:rPr>
        <w:t>一般公共预算财政拨款收入</w:t>
      </w:r>
      <w:r>
        <w:rPr>
          <w:rFonts w:ascii="仿宋_GB2312" w:eastAsia="仿宋_GB2312" w:hAnsi="Times New Roman" w:cs="仿宋_GB2312"/>
          <w:kern w:val="2"/>
          <w:sz w:val="30"/>
          <w:szCs w:val="30"/>
          <w:lang w:val="zh-CN"/>
        </w:rPr>
        <w:t>19,140,097.67</w:t>
      </w:r>
      <w:r>
        <w:rPr>
          <w:rFonts w:ascii="仿宋_GB2312" w:eastAsia="仿宋_GB2312" w:hAnsi="Times New Roman" w:cs="仿宋_GB2312" w:hint="eastAsia"/>
          <w:kern w:val="2"/>
          <w:sz w:val="30"/>
          <w:szCs w:val="30"/>
          <w:lang w:val="zh-CN"/>
        </w:rPr>
        <w:t>元，占</w:t>
      </w:r>
      <w:r>
        <w:rPr>
          <w:rFonts w:ascii="仿宋_GB2312" w:eastAsia="仿宋_GB2312" w:hAnsi="Times New Roman" w:cs="仿宋_GB2312"/>
          <w:kern w:val="2"/>
          <w:sz w:val="30"/>
          <w:szCs w:val="30"/>
          <w:lang w:val="zh-CN"/>
        </w:rPr>
        <w:t>100.00%</w:t>
      </w:r>
      <w:r>
        <w:rPr>
          <w:rFonts w:ascii="仿宋_GB2312" w:eastAsia="仿宋_GB2312" w:hAnsi="Times New Roman" w:cs="仿宋_GB2312" w:hint="eastAsia"/>
          <w:kern w:val="2"/>
          <w:sz w:val="30"/>
          <w:szCs w:val="30"/>
          <w:lang w:val="zh-CN"/>
        </w:rPr>
        <w:t>；</w:t>
      </w:r>
    </w:p>
    <w:p w14:paraId="5583D10D" w14:textId="77777777" w:rsidR="00AD540E" w:rsidRDefault="00AD540E" w:rsidP="003960FD">
      <w:pPr>
        <w:pStyle w:val="2"/>
        <w:keepNext/>
        <w:keepLines/>
        <w:spacing w:line="600" w:lineRule="exact"/>
        <w:ind w:firstLine="602"/>
        <w:jc w:val="both"/>
        <w:rPr>
          <w:rFonts w:hAnsi="Times New Roman" w:cs="黑体"/>
          <w:b/>
          <w:bCs/>
          <w:sz w:val="30"/>
          <w:szCs w:val="30"/>
        </w:rPr>
      </w:pPr>
      <w:r>
        <w:rPr>
          <w:rFonts w:hAnsi="Times New Roman" w:cs="黑体" w:hint="eastAsia"/>
          <w:b/>
          <w:bCs/>
          <w:sz w:val="30"/>
          <w:szCs w:val="30"/>
          <w:lang w:val="zh-CN"/>
        </w:rPr>
        <w:lastRenderedPageBreak/>
        <w:t>三、支出</w:t>
      </w:r>
      <w:r>
        <w:rPr>
          <w:rFonts w:hAnsi="Times New Roman" w:cs="黑体" w:hint="eastAsia"/>
          <w:b/>
          <w:bCs/>
          <w:sz w:val="30"/>
          <w:szCs w:val="30"/>
        </w:rPr>
        <w:t>决算情况说明</w:t>
      </w:r>
    </w:p>
    <w:p w14:paraId="3CF7CB2C" w14:textId="77777777" w:rsidR="00AD540E" w:rsidRPr="006C35EF" w:rsidRDefault="00AD540E" w:rsidP="003960FD">
      <w:pPr>
        <w:spacing w:line="580" w:lineRule="exact"/>
        <w:ind w:firstLine="602"/>
        <w:jc w:val="both"/>
        <w:rPr>
          <w:rFonts w:ascii="仿宋_GB2312" w:eastAsia="仿宋_GB2312" w:hAnsi="Times New Roman"/>
          <w:kern w:val="2"/>
          <w:sz w:val="30"/>
          <w:szCs w:val="30"/>
          <w:lang w:val="zh-CN"/>
        </w:rPr>
      </w:pPr>
      <w:r w:rsidRPr="006C35EF">
        <w:rPr>
          <w:rFonts w:ascii="仿宋_GB2312" w:eastAsia="仿宋_GB2312" w:hAnsi="Times New Roman" w:cs="仿宋_GB2312" w:hint="eastAsia"/>
          <w:kern w:val="2"/>
          <w:sz w:val="30"/>
          <w:szCs w:val="30"/>
        </w:rPr>
        <w:t>中新天津生态城应急管理局</w:t>
      </w:r>
      <w:r w:rsidRPr="006C35EF">
        <w:rPr>
          <w:rFonts w:ascii="仿宋_GB2312" w:eastAsia="仿宋_GB2312" w:hAnsi="Times New Roman" w:cs="宋体" w:hint="eastAsia"/>
          <w:kern w:val="2"/>
          <w:sz w:val="30"/>
          <w:szCs w:val="30"/>
        </w:rPr>
        <w:t>2022</w:t>
      </w:r>
      <w:r w:rsidRPr="006C35EF">
        <w:rPr>
          <w:rFonts w:ascii="仿宋_GB2312" w:eastAsia="仿宋_GB2312" w:hAnsi="Times New Roman" w:cs="仿宋_GB2312" w:hint="eastAsia"/>
          <w:kern w:val="2"/>
          <w:sz w:val="30"/>
          <w:szCs w:val="30"/>
        </w:rPr>
        <w:t>年度本年支出合计</w:t>
      </w:r>
      <w:r w:rsidRPr="006C35EF">
        <w:rPr>
          <w:rFonts w:ascii="仿宋_GB2312" w:eastAsia="仿宋_GB2312" w:hAnsi="Times New Roman" w:hint="eastAsia"/>
          <w:kern w:val="2"/>
          <w:sz w:val="30"/>
          <w:szCs w:val="30"/>
        </w:rPr>
        <w:t>19,140,097.67</w:t>
      </w:r>
      <w:r w:rsidRPr="006C35EF">
        <w:rPr>
          <w:rFonts w:ascii="仿宋_GB2312" w:eastAsia="仿宋_GB2312" w:hAnsi="Times New Roman" w:cs="仿宋_GB2312" w:hint="eastAsia"/>
          <w:kern w:val="2"/>
          <w:sz w:val="30"/>
          <w:szCs w:val="30"/>
        </w:rPr>
        <w:t>元，与</w:t>
      </w:r>
      <w:r w:rsidRPr="006C35EF">
        <w:rPr>
          <w:rFonts w:ascii="仿宋_GB2312" w:eastAsia="仿宋_GB2312" w:hAnsi="Times New Roman" w:hint="eastAsia"/>
          <w:kern w:val="2"/>
          <w:sz w:val="30"/>
          <w:szCs w:val="30"/>
        </w:rPr>
        <w:t>2021</w:t>
      </w:r>
      <w:r w:rsidRPr="006C35EF">
        <w:rPr>
          <w:rFonts w:ascii="仿宋_GB2312" w:eastAsia="仿宋_GB2312" w:hAnsi="Times New Roman" w:cs="仿宋_GB2312" w:hint="eastAsia"/>
          <w:kern w:val="2"/>
          <w:sz w:val="30"/>
          <w:szCs w:val="30"/>
        </w:rPr>
        <w:t>年度相比增加</w:t>
      </w:r>
      <w:r w:rsidRPr="006C35EF">
        <w:rPr>
          <w:rFonts w:ascii="仿宋_GB2312" w:eastAsia="仿宋_GB2312" w:hAnsi="Times New Roman" w:hint="eastAsia"/>
          <w:kern w:val="2"/>
          <w:sz w:val="30"/>
          <w:szCs w:val="30"/>
        </w:rPr>
        <w:t>19,140,097.67</w:t>
      </w:r>
      <w:r w:rsidRPr="006C35EF">
        <w:rPr>
          <w:rFonts w:ascii="仿宋_GB2312" w:eastAsia="仿宋_GB2312" w:hAnsi="Times New Roman" w:cs="仿宋_GB2312" w:hint="eastAsia"/>
          <w:kern w:val="2"/>
          <w:sz w:val="30"/>
          <w:szCs w:val="30"/>
        </w:rPr>
        <w:t>元，</w:t>
      </w:r>
      <w:r w:rsidRPr="006C35EF">
        <w:rPr>
          <w:rFonts w:ascii="仿宋_GB2312" w:eastAsia="仿宋_GB2312" w:hAnsi="Times New Roman" w:cs="仿宋_GB2312" w:hint="eastAsia"/>
          <w:kern w:val="2"/>
          <w:sz w:val="30"/>
          <w:szCs w:val="30"/>
          <w:lang w:val="zh-CN"/>
        </w:rPr>
        <w:t>主要原因是：</w:t>
      </w:r>
      <w:r w:rsidR="003960FD" w:rsidRPr="006C35EF">
        <w:rPr>
          <w:rFonts w:ascii="仿宋_GB2312" w:eastAsia="仿宋_GB2312" w:hAnsi="Times New Roman" w:hint="eastAsia"/>
          <w:kern w:val="2"/>
          <w:sz w:val="30"/>
          <w:szCs w:val="30"/>
          <w:lang w:val="zh-CN"/>
        </w:rPr>
        <w:t>因2021年我单位尚未独立核算，相关收支纳入生态城管理委员会统一核算，生态城管理委员会汇总填报决算数据，我单位无单独的2021年决算数据，后期为进一步加强部门管理，压实部门主体责任，于2022年开始各部门</w:t>
      </w:r>
      <w:r w:rsidR="00B0607E" w:rsidRPr="006C35EF">
        <w:rPr>
          <w:rFonts w:ascii="仿宋_GB2312" w:eastAsia="仿宋_GB2312" w:hAnsi="Times New Roman" w:hint="eastAsia"/>
          <w:kern w:val="2"/>
          <w:sz w:val="30"/>
          <w:szCs w:val="30"/>
          <w:lang w:val="zh-CN"/>
        </w:rPr>
        <w:t>独立</w:t>
      </w:r>
      <w:r w:rsidR="003960FD" w:rsidRPr="006C35EF">
        <w:rPr>
          <w:rFonts w:ascii="仿宋_GB2312" w:eastAsia="仿宋_GB2312" w:hAnsi="Times New Roman" w:hint="eastAsia"/>
          <w:kern w:val="2"/>
          <w:sz w:val="30"/>
          <w:szCs w:val="30"/>
          <w:lang w:val="zh-CN"/>
        </w:rPr>
        <w:t>核算，我单位作为部门决算编报新增单位独立编报2022年度部门决算，故2022</w:t>
      </w:r>
      <w:r w:rsidR="00905156" w:rsidRPr="006C35EF">
        <w:rPr>
          <w:rFonts w:ascii="仿宋_GB2312" w:eastAsia="仿宋_GB2312" w:hAnsi="Times New Roman" w:hint="eastAsia"/>
          <w:kern w:val="2"/>
          <w:sz w:val="30"/>
          <w:szCs w:val="30"/>
          <w:lang w:val="zh-CN"/>
        </w:rPr>
        <w:t>年</w:t>
      </w:r>
      <w:r w:rsidR="003960FD" w:rsidRPr="006C35EF">
        <w:rPr>
          <w:rFonts w:ascii="仿宋_GB2312" w:eastAsia="仿宋_GB2312" w:hAnsi="Times New Roman" w:hint="eastAsia"/>
          <w:kern w:val="2"/>
          <w:sz w:val="30"/>
          <w:szCs w:val="30"/>
          <w:lang w:val="zh-CN"/>
        </w:rPr>
        <w:t>决算数据较2021年相比变动较大。</w:t>
      </w:r>
      <w:r w:rsidRPr="006C35EF">
        <w:rPr>
          <w:rFonts w:ascii="仿宋_GB2312" w:eastAsia="仿宋_GB2312" w:hAnsi="Times New Roman" w:cs="仿宋_GB2312" w:hint="eastAsia"/>
          <w:kern w:val="2"/>
          <w:sz w:val="30"/>
          <w:szCs w:val="30"/>
        </w:rPr>
        <w:t>其中：</w:t>
      </w:r>
      <w:r w:rsidRPr="006C35EF">
        <w:rPr>
          <w:rFonts w:ascii="仿宋_GB2312" w:eastAsia="仿宋_GB2312" w:hAnsi="Times New Roman" w:cs="仿宋_GB2312" w:hint="eastAsia"/>
          <w:kern w:val="2"/>
          <w:sz w:val="30"/>
          <w:szCs w:val="30"/>
          <w:lang w:val="zh-CN"/>
        </w:rPr>
        <w:t>基本支出6,537,145.84元，占34.15%；项目支出12,602,951.83元，占65.85%；</w:t>
      </w:r>
    </w:p>
    <w:p w14:paraId="093A1C99" w14:textId="77777777" w:rsidR="00AD540E" w:rsidRDefault="00AD540E" w:rsidP="003960FD">
      <w:pPr>
        <w:pStyle w:val="2"/>
        <w:keepNext/>
        <w:keepLines/>
        <w:spacing w:line="600" w:lineRule="exact"/>
        <w:ind w:firstLine="602"/>
        <w:jc w:val="both"/>
        <w:rPr>
          <w:rFonts w:hAnsi="Times New Roman" w:cs="黑体"/>
          <w:b/>
          <w:bCs/>
          <w:sz w:val="30"/>
          <w:szCs w:val="30"/>
          <w:lang w:val="zh-CN"/>
        </w:rPr>
      </w:pPr>
      <w:r>
        <w:rPr>
          <w:rFonts w:hAnsi="Times New Roman" w:cs="黑体" w:hint="eastAsia"/>
          <w:b/>
          <w:bCs/>
          <w:sz w:val="30"/>
          <w:szCs w:val="30"/>
          <w:lang w:val="zh-CN"/>
        </w:rPr>
        <w:t>四、财政拨款收支决算总体情况说明</w:t>
      </w:r>
    </w:p>
    <w:p w14:paraId="1567C33F" w14:textId="77777777" w:rsidR="003960FD" w:rsidRPr="003960FD" w:rsidRDefault="00AD540E" w:rsidP="003960FD">
      <w:pPr>
        <w:spacing w:line="580" w:lineRule="exact"/>
        <w:ind w:firstLine="602"/>
        <w:jc w:val="both"/>
        <w:rPr>
          <w:rFonts w:ascii="Times New Roman" w:eastAsia="仿宋_GB2312" w:hAnsi="Times New Roman"/>
          <w:kern w:val="2"/>
          <w:sz w:val="30"/>
          <w:szCs w:val="30"/>
          <w:lang w:val="zh-CN"/>
        </w:rPr>
      </w:pPr>
      <w:r>
        <w:rPr>
          <w:rFonts w:ascii="仿宋_GB2312" w:eastAsia="仿宋_GB2312" w:hAnsi="Times New Roman" w:cs="仿宋_GB2312" w:hint="eastAsia"/>
          <w:kern w:val="2"/>
          <w:sz w:val="30"/>
          <w:szCs w:val="30"/>
        </w:rPr>
        <w:t>中新天津生态城应急管理局</w:t>
      </w:r>
      <w:r>
        <w:rPr>
          <w:rFonts w:ascii="宋体" w:eastAsia="宋体" w:hAnsi="Times New Roman" w:cs="宋体"/>
          <w:kern w:val="2"/>
          <w:sz w:val="30"/>
          <w:szCs w:val="30"/>
        </w:rPr>
        <w:t>2022</w:t>
      </w:r>
      <w:r>
        <w:rPr>
          <w:rFonts w:ascii="仿宋_GB2312" w:eastAsia="仿宋_GB2312" w:hAnsi="Times New Roman" w:cs="仿宋_GB2312" w:hint="eastAsia"/>
          <w:kern w:val="2"/>
          <w:sz w:val="30"/>
          <w:szCs w:val="30"/>
        </w:rPr>
        <w:t>年度财政拨款收入、支出决算总计</w:t>
      </w:r>
      <w:r>
        <w:rPr>
          <w:rFonts w:ascii="Times New Roman" w:eastAsia="仿宋_GB2312" w:hAnsi="Times New Roman"/>
          <w:kern w:val="2"/>
          <w:sz w:val="30"/>
          <w:szCs w:val="30"/>
          <w:lang w:val="zh-CN"/>
        </w:rPr>
        <w:t>19,140,097.67</w:t>
      </w:r>
      <w:r>
        <w:rPr>
          <w:rFonts w:ascii="仿宋_GB2312" w:eastAsia="仿宋_GB2312" w:hAnsi="Times New Roman" w:cs="仿宋_GB2312" w:hint="eastAsia"/>
          <w:kern w:val="2"/>
          <w:sz w:val="30"/>
          <w:szCs w:val="30"/>
        </w:rPr>
        <w:t>元，与</w:t>
      </w:r>
      <w:r>
        <w:rPr>
          <w:rFonts w:ascii="Times New Roman" w:eastAsia="仿宋_GB2312" w:hAnsi="Times New Roman"/>
          <w:kern w:val="2"/>
          <w:sz w:val="30"/>
          <w:szCs w:val="30"/>
        </w:rPr>
        <w:t>2021</w:t>
      </w:r>
      <w:r>
        <w:rPr>
          <w:rFonts w:ascii="仿宋_GB2312" w:eastAsia="仿宋_GB2312" w:hAnsi="Times New Roman" w:cs="仿宋_GB2312" w:hint="eastAsia"/>
          <w:kern w:val="2"/>
          <w:sz w:val="30"/>
          <w:szCs w:val="30"/>
        </w:rPr>
        <w:t>年度相比，财政拨款收、支总计各增加</w:t>
      </w:r>
      <w:r>
        <w:rPr>
          <w:rFonts w:ascii="Times New Roman" w:eastAsia="仿宋_GB2312" w:hAnsi="Times New Roman"/>
          <w:kern w:val="2"/>
          <w:sz w:val="30"/>
          <w:szCs w:val="30"/>
        </w:rPr>
        <w:t>19,140,097.67</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kern w:val="2"/>
          <w:sz w:val="30"/>
          <w:szCs w:val="30"/>
          <w:lang w:val="zh-CN"/>
        </w:rPr>
        <w:t>主要原因是：</w:t>
      </w:r>
      <w:r w:rsidR="003960FD" w:rsidRPr="003960FD">
        <w:rPr>
          <w:rFonts w:ascii="Times New Roman" w:eastAsia="仿宋_GB2312" w:hAnsi="Times New Roman" w:hint="eastAsia"/>
          <w:kern w:val="2"/>
          <w:sz w:val="30"/>
          <w:szCs w:val="30"/>
          <w:lang w:val="zh-CN"/>
        </w:rPr>
        <w:t>因</w:t>
      </w:r>
      <w:r w:rsidR="003960FD" w:rsidRPr="003960FD">
        <w:rPr>
          <w:rFonts w:ascii="Times New Roman" w:eastAsia="仿宋_GB2312" w:hAnsi="Times New Roman"/>
          <w:kern w:val="2"/>
          <w:sz w:val="30"/>
          <w:szCs w:val="30"/>
          <w:lang w:val="zh-CN"/>
        </w:rPr>
        <w:t>2021</w:t>
      </w:r>
      <w:r w:rsidR="003960FD" w:rsidRPr="003960FD">
        <w:rPr>
          <w:rFonts w:ascii="Times New Roman" w:eastAsia="仿宋_GB2312" w:hAnsi="Times New Roman" w:hint="eastAsia"/>
          <w:kern w:val="2"/>
          <w:sz w:val="30"/>
          <w:szCs w:val="30"/>
          <w:lang w:val="zh-CN"/>
        </w:rPr>
        <w:t>年我单位尚未独立核算，相关收支纳入生态城管理委员会统一核算，生态城管理委员会汇总填报决算数据，我单位无单独的</w:t>
      </w:r>
      <w:r w:rsidR="003960FD" w:rsidRPr="003960FD">
        <w:rPr>
          <w:rFonts w:ascii="Times New Roman" w:eastAsia="仿宋_GB2312" w:hAnsi="Times New Roman"/>
          <w:kern w:val="2"/>
          <w:sz w:val="30"/>
          <w:szCs w:val="30"/>
          <w:lang w:val="zh-CN"/>
        </w:rPr>
        <w:t>2021</w:t>
      </w:r>
      <w:r w:rsidR="003960FD" w:rsidRPr="003960FD">
        <w:rPr>
          <w:rFonts w:ascii="Times New Roman" w:eastAsia="仿宋_GB2312" w:hAnsi="Times New Roman" w:hint="eastAsia"/>
          <w:kern w:val="2"/>
          <w:sz w:val="30"/>
          <w:szCs w:val="30"/>
          <w:lang w:val="zh-CN"/>
        </w:rPr>
        <w:t>年决算数据，后期为进一步加强部门管理，压实部门主体责任，于</w:t>
      </w:r>
      <w:r w:rsidR="003960FD" w:rsidRPr="003960FD">
        <w:rPr>
          <w:rFonts w:ascii="Times New Roman" w:eastAsia="仿宋_GB2312" w:hAnsi="Times New Roman"/>
          <w:kern w:val="2"/>
          <w:sz w:val="30"/>
          <w:szCs w:val="30"/>
          <w:lang w:val="zh-CN"/>
        </w:rPr>
        <w:t>2022</w:t>
      </w:r>
      <w:r w:rsidR="003960FD" w:rsidRPr="003960FD">
        <w:rPr>
          <w:rFonts w:ascii="Times New Roman" w:eastAsia="仿宋_GB2312" w:hAnsi="Times New Roman" w:hint="eastAsia"/>
          <w:kern w:val="2"/>
          <w:sz w:val="30"/>
          <w:szCs w:val="30"/>
          <w:lang w:val="zh-CN"/>
        </w:rPr>
        <w:t>年开始</w:t>
      </w:r>
      <w:r w:rsidR="003960FD">
        <w:rPr>
          <w:rFonts w:ascii="Times New Roman" w:eastAsia="仿宋_GB2312" w:hAnsi="Times New Roman" w:hint="eastAsia"/>
          <w:kern w:val="2"/>
          <w:sz w:val="30"/>
          <w:szCs w:val="30"/>
          <w:lang w:val="zh-CN"/>
        </w:rPr>
        <w:t>各</w:t>
      </w:r>
      <w:r w:rsidR="003960FD" w:rsidRPr="003960FD">
        <w:rPr>
          <w:rFonts w:ascii="Times New Roman" w:eastAsia="仿宋_GB2312" w:hAnsi="Times New Roman" w:hint="eastAsia"/>
          <w:kern w:val="2"/>
          <w:sz w:val="30"/>
          <w:szCs w:val="30"/>
          <w:lang w:val="zh-CN"/>
        </w:rPr>
        <w:t>部门</w:t>
      </w:r>
      <w:r w:rsidR="00B0607E">
        <w:rPr>
          <w:rFonts w:ascii="Times New Roman" w:eastAsia="仿宋_GB2312" w:hAnsi="Times New Roman" w:hint="eastAsia"/>
          <w:kern w:val="2"/>
          <w:sz w:val="30"/>
          <w:szCs w:val="30"/>
          <w:lang w:val="zh-CN"/>
        </w:rPr>
        <w:t>独立</w:t>
      </w:r>
      <w:r w:rsidR="003960FD" w:rsidRPr="003960FD">
        <w:rPr>
          <w:rFonts w:ascii="Times New Roman" w:eastAsia="仿宋_GB2312" w:hAnsi="Times New Roman" w:hint="eastAsia"/>
          <w:kern w:val="2"/>
          <w:sz w:val="30"/>
          <w:szCs w:val="30"/>
          <w:lang w:val="zh-CN"/>
        </w:rPr>
        <w:t>核算，我单位作为部门决算编报新增单位独立编报</w:t>
      </w:r>
      <w:r w:rsidR="003960FD" w:rsidRPr="003960FD">
        <w:rPr>
          <w:rFonts w:ascii="Times New Roman" w:eastAsia="仿宋_GB2312" w:hAnsi="Times New Roman"/>
          <w:kern w:val="2"/>
          <w:sz w:val="30"/>
          <w:szCs w:val="30"/>
          <w:lang w:val="zh-CN"/>
        </w:rPr>
        <w:t>2022</w:t>
      </w:r>
      <w:r w:rsidR="003960FD" w:rsidRPr="003960FD">
        <w:rPr>
          <w:rFonts w:ascii="Times New Roman" w:eastAsia="仿宋_GB2312" w:hAnsi="Times New Roman" w:hint="eastAsia"/>
          <w:kern w:val="2"/>
          <w:sz w:val="30"/>
          <w:szCs w:val="30"/>
          <w:lang w:val="zh-CN"/>
        </w:rPr>
        <w:t>年度部门决算，故</w:t>
      </w:r>
      <w:r w:rsidR="003960FD" w:rsidRPr="003960FD">
        <w:rPr>
          <w:rFonts w:ascii="Times New Roman" w:eastAsia="仿宋_GB2312" w:hAnsi="Times New Roman"/>
          <w:kern w:val="2"/>
          <w:sz w:val="30"/>
          <w:szCs w:val="30"/>
          <w:lang w:val="zh-CN"/>
        </w:rPr>
        <w:t>2022</w:t>
      </w:r>
      <w:r w:rsidR="00905156">
        <w:rPr>
          <w:rFonts w:ascii="Times New Roman" w:eastAsia="仿宋_GB2312" w:hAnsi="Times New Roman" w:hint="eastAsia"/>
          <w:kern w:val="2"/>
          <w:sz w:val="30"/>
          <w:szCs w:val="30"/>
          <w:lang w:val="zh-CN"/>
        </w:rPr>
        <w:t>年</w:t>
      </w:r>
      <w:r w:rsidR="003960FD" w:rsidRPr="003960FD">
        <w:rPr>
          <w:rFonts w:ascii="Times New Roman" w:eastAsia="仿宋_GB2312" w:hAnsi="Times New Roman" w:hint="eastAsia"/>
          <w:kern w:val="2"/>
          <w:sz w:val="30"/>
          <w:szCs w:val="30"/>
          <w:lang w:val="zh-CN"/>
        </w:rPr>
        <w:t>决算数据较</w:t>
      </w:r>
      <w:r w:rsidR="003960FD" w:rsidRPr="003960FD">
        <w:rPr>
          <w:rFonts w:ascii="Times New Roman" w:eastAsia="仿宋_GB2312" w:hAnsi="Times New Roman"/>
          <w:kern w:val="2"/>
          <w:sz w:val="30"/>
          <w:szCs w:val="30"/>
          <w:lang w:val="zh-CN"/>
        </w:rPr>
        <w:t>2021</w:t>
      </w:r>
      <w:r w:rsidR="003960FD" w:rsidRPr="003960FD">
        <w:rPr>
          <w:rFonts w:ascii="Times New Roman" w:eastAsia="仿宋_GB2312" w:hAnsi="Times New Roman" w:hint="eastAsia"/>
          <w:kern w:val="2"/>
          <w:sz w:val="30"/>
          <w:szCs w:val="30"/>
          <w:lang w:val="zh-CN"/>
        </w:rPr>
        <w:t>年相比变动较大。</w:t>
      </w:r>
    </w:p>
    <w:p w14:paraId="48B9FB10" w14:textId="77777777" w:rsidR="00AD540E" w:rsidRDefault="00AD540E" w:rsidP="003960FD">
      <w:pPr>
        <w:spacing w:line="580" w:lineRule="exact"/>
        <w:ind w:firstLine="600"/>
        <w:jc w:val="both"/>
        <w:rPr>
          <w:rFonts w:ascii="仿宋_GB2312" w:eastAsia="仿宋_GB2312" w:hAnsi="Times New Roman" w:cs="仿宋_GB2312"/>
          <w:kern w:val="2"/>
          <w:sz w:val="30"/>
          <w:szCs w:val="30"/>
        </w:rPr>
      </w:pPr>
    </w:p>
    <w:p w14:paraId="21E170FA" w14:textId="77777777" w:rsidR="00AD540E" w:rsidRDefault="00AD540E" w:rsidP="003960FD">
      <w:pPr>
        <w:pStyle w:val="2"/>
        <w:keepNext/>
        <w:keepLines/>
        <w:spacing w:line="600" w:lineRule="exact"/>
        <w:ind w:firstLine="602"/>
        <w:jc w:val="both"/>
        <w:rPr>
          <w:rFonts w:hAnsi="Times New Roman" w:cs="黑体"/>
          <w:b/>
          <w:bCs/>
          <w:sz w:val="30"/>
          <w:szCs w:val="30"/>
        </w:rPr>
      </w:pPr>
      <w:r>
        <w:rPr>
          <w:rFonts w:hAnsi="Times New Roman" w:cs="黑体" w:hint="eastAsia"/>
          <w:b/>
          <w:bCs/>
          <w:sz w:val="30"/>
          <w:szCs w:val="30"/>
        </w:rPr>
        <w:t>五、一般公共预算财政拨款支出决算情况说明</w:t>
      </w:r>
    </w:p>
    <w:p w14:paraId="60B7EA54" w14:textId="77777777" w:rsidR="00AD540E" w:rsidRDefault="00AD540E" w:rsidP="003960FD">
      <w:pPr>
        <w:spacing w:line="600" w:lineRule="exact"/>
        <w:ind w:left="480"/>
        <w:jc w:val="both"/>
        <w:rPr>
          <w:rFonts w:ascii="楷体" w:eastAsia="楷体" w:hAnsi="Times New Roman" w:cs="楷体"/>
          <w:b/>
          <w:bCs/>
          <w:sz w:val="30"/>
          <w:szCs w:val="30"/>
        </w:rPr>
      </w:pPr>
      <w:r>
        <w:rPr>
          <w:rFonts w:ascii="楷体" w:eastAsia="楷体" w:hAnsi="Times New Roman" w:cs="楷体" w:hint="eastAsia"/>
          <w:b/>
          <w:bCs/>
          <w:sz w:val="30"/>
          <w:szCs w:val="30"/>
        </w:rPr>
        <w:t>（一）总体情况</w:t>
      </w:r>
    </w:p>
    <w:p w14:paraId="0AA58B9C" w14:textId="77777777" w:rsidR="003960FD" w:rsidRPr="00775A47" w:rsidRDefault="00AD540E" w:rsidP="003960FD">
      <w:pPr>
        <w:spacing w:line="580" w:lineRule="exact"/>
        <w:ind w:firstLine="602"/>
        <w:jc w:val="both"/>
        <w:rPr>
          <w:rFonts w:ascii="仿宋_GB2312" w:eastAsia="仿宋_GB2312" w:hAnsi="Times New Roman"/>
          <w:kern w:val="2"/>
          <w:sz w:val="30"/>
          <w:szCs w:val="30"/>
          <w:lang w:val="zh-CN"/>
        </w:rPr>
      </w:pPr>
      <w:r w:rsidRPr="00775A47">
        <w:rPr>
          <w:rFonts w:ascii="仿宋_GB2312" w:eastAsia="仿宋_GB2312" w:hAnsi="Times New Roman" w:cs="仿宋_GB2312" w:hint="eastAsia"/>
          <w:kern w:val="2"/>
          <w:sz w:val="30"/>
          <w:szCs w:val="30"/>
        </w:rPr>
        <w:lastRenderedPageBreak/>
        <w:t>中新天津生态城应急管理局</w:t>
      </w:r>
      <w:r w:rsidRPr="00775A47">
        <w:rPr>
          <w:rFonts w:ascii="仿宋_GB2312" w:eastAsia="仿宋_GB2312" w:hAnsi="Times New Roman" w:cs="宋体" w:hint="eastAsia"/>
          <w:kern w:val="2"/>
          <w:sz w:val="30"/>
          <w:szCs w:val="30"/>
        </w:rPr>
        <w:t>2022</w:t>
      </w:r>
      <w:r w:rsidRPr="00775A47">
        <w:rPr>
          <w:rFonts w:ascii="仿宋_GB2312" w:eastAsia="仿宋_GB2312" w:hAnsi="Times New Roman" w:cs="仿宋_GB2312" w:hint="eastAsia"/>
          <w:kern w:val="2"/>
          <w:sz w:val="30"/>
          <w:szCs w:val="30"/>
        </w:rPr>
        <w:t>年度部门决算一般公共预算财政拨款支出</w:t>
      </w:r>
      <w:r w:rsidRPr="00775A47">
        <w:rPr>
          <w:rFonts w:ascii="仿宋_GB2312" w:eastAsia="仿宋_GB2312" w:hAnsi="Times New Roman" w:cs="仿宋_GB2312" w:hint="eastAsia"/>
          <w:kern w:val="2"/>
          <w:sz w:val="30"/>
          <w:szCs w:val="30"/>
          <w:lang w:val="zh-CN"/>
        </w:rPr>
        <w:t>合</w:t>
      </w:r>
      <w:r w:rsidRPr="00775A47">
        <w:rPr>
          <w:rFonts w:ascii="仿宋_GB2312" w:eastAsia="仿宋_GB2312" w:hAnsi="Times New Roman" w:cs="仿宋_GB2312" w:hint="eastAsia"/>
          <w:kern w:val="2"/>
          <w:sz w:val="30"/>
          <w:szCs w:val="30"/>
        </w:rPr>
        <w:t>计</w:t>
      </w:r>
      <w:r w:rsidRPr="00775A47">
        <w:rPr>
          <w:rFonts w:ascii="仿宋_GB2312" w:eastAsia="仿宋_GB2312" w:hAnsi="Times New Roman" w:hint="eastAsia"/>
          <w:kern w:val="2"/>
          <w:sz w:val="30"/>
          <w:szCs w:val="30"/>
        </w:rPr>
        <w:t>19,140,097.67</w:t>
      </w:r>
      <w:r w:rsidRPr="00775A47">
        <w:rPr>
          <w:rFonts w:ascii="仿宋_GB2312" w:eastAsia="仿宋_GB2312" w:hAnsi="Times New Roman" w:cs="仿宋_GB2312" w:hint="eastAsia"/>
          <w:kern w:val="2"/>
          <w:sz w:val="30"/>
          <w:szCs w:val="30"/>
        </w:rPr>
        <w:t>元，占本年支出合计的</w:t>
      </w:r>
      <w:r w:rsidRPr="00775A47">
        <w:rPr>
          <w:rFonts w:ascii="仿宋_GB2312" w:eastAsia="仿宋_GB2312" w:hAnsi="Times New Roman" w:hint="eastAsia"/>
          <w:kern w:val="2"/>
          <w:sz w:val="30"/>
          <w:szCs w:val="30"/>
        </w:rPr>
        <w:t>100.00%</w:t>
      </w:r>
      <w:r w:rsidRPr="00775A47">
        <w:rPr>
          <w:rFonts w:ascii="仿宋_GB2312" w:eastAsia="仿宋_GB2312" w:hAnsi="Times New Roman" w:cs="仿宋_GB2312" w:hint="eastAsia"/>
          <w:kern w:val="2"/>
          <w:sz w:val="30"/>
          <w:szCs w:val="30"/>
        </w:rPr>
        <w:t>，与</w:t>
      </w:r>
      <w:r w:rsidRPr="00775A47">
        <w:rPr>
          <w:rFonts w:ascii="仿宋_GB2312" w:eastAsia="仿宋_GB2312" w:hAnsi="Times New Roman" w:hint="eastAsia"/>
          <w:kern w:val="2"/>
          <w:sz w:val="30"/>
          <w:szCs w:val="30"/>
        </w:rPr>
        <w:t>2021</w:t>
      </w:r>
      <w:r w:rsidRPr="00775A47">
        <w:rPr>
          <w:rFonts w:ascii="仿宋_GB2312" w:eastAsia="仿宋_GB2312" w:hAnsi="Times New Roman" w:cs="仿宋_GB2312" w:hint="eastAsia"/>
          <w:kern w:val="2"/>
          <w:sz w:val="30"/>
          <w:szCs w:val="30"/>
        </w:rPr>
        <w:t>年度相比，增加</w:t>
      </w:r>
      <w:r w:rsidRPr="00775A47">
        <w:rPr>
          <w:rFonts w:ascii="仿宋_GB2312" w:eastAsia="仿宋_GB2312" w:hAnsi="Times New Roman" w:hint="eastAsia"/>
          <w:kern w:val="2"/>
          <w:sz w:val="30"/>
          <w:szCs w:val="30"/>
        </w:rPr>
        <w:t>19,140,097.67</w:t>
      </w:r>
      <w:r w:rsidRPr="00775A47">
        <w:rPr>
          <w:rFonts w:ascii="仿宋_GB2312" w:eastAsia="仿宋_GB2312" w:hAnsi="Times New Roman" w:cs="仿宋_GB2312" w:hint="eastAsia"/>
          <w:kern w:val="2"/>
          <w:sz w:val="30"/>
          <w:szCs w:val="30"/>
        </w:rPr>
        <w:t>元，</w:t>
      </w:r>
      <w:r w:rsidRPr="00775A47">
        <w:rPr>
          <w:rFonts w:ascii="仿宋_GB2312" w:eastAsia="仿宋_GB2312" w:hAnsi="Times New Roman" w:cs="仿宋_GB2312" w:hint="eastAsia"/>
          <w:kern w:val="2"/>
          <w:sz w:val="30"/>
          <w:szCs w:val="30"/>
          <w:lang w:val="zh-CN"/>
        </w:rPr>
        <w:t>主要原因是：</w:t>
      </w:r>
      <w:r w:rsidR="003960FD" w:rsidRPr="00775A47">
        <w:rPr>
          <w:rFonts w:ascii="仿宋_GB2312" w:eastAsia="仿宋_GB2312" w:hAnsi="Times New Roman" w:hint="eastAsia"/>
          <w:kern w:val="2"/>
          <w:sz w:val="30"/>
          <w:szCs w:val="30"/>
          <w:lang w:val="zh-CN"/>
        </w:rPr>
        <w:t>因2021年我单位尚未独立核算，相关收支纳入生态城管理委员会统一核算，生态城管理委员会汇总填报决算数据，我单位无单独的2021年决算数据，后期为进一步加强部门管理，压实部门主体责任，于2022年开始各部门</w:t>
      </w:r>
      <w:r w:rsidR="00B0607E" w:rsidRPr="00775A47">
        <w:rPr>
          <w:rFonts w:ascii="仿宋_GB2312" w:eastAsia="仿宋_GB2312" w:hAnsi="Times New Roman" w:hint="eastAsia"/>
          <w:kern w:val="2"/>
          <w:sz w:val="30"/>
          <w:szCs w:val="30"/>
          <w:lang w:val="zh-CN"/>
        </w:rPr>
        <w:t>独立</w:t>
      </w:r>
      <w:r w:rsidR="003960FD" w:rsidRPr="00775A47">
        <w:rPr>
          <w:rFonts w:ascii="仿宋_GB2312" w:eastAsia="仿宋_GB2312" w:hAnsi="Times New Roman" w:hint="eastAsia"/>
          <w:kern w:val="2"/>
          <w:sz w:val="30"/>
          <w:szCs w:val="30"/>
          <w:lang w:val="zh-CN"/>
        </w:rPr>
        <w:t>核算，我单位作为部门决算编报新增单位独立编报2022年度部门决算，故2022</w:t>
      </w:r>
      <w:r w:rsidR="00905156" w:rsidRPr="00775A47">
        <w:rPr>
          <w:rFonts w:ascii="仿宋_GB2312" w:eastAsia="仿宋_GB2312" w:hAnsi="Times New Roman" w:hint="eastAsia"/>
          <w:kern w:val="2"/>
          <w:sz w:val="30"/>
          <w:szCs w:val="30"/>
          <w:lang w:val="zh-CN"/>
        </w:rPr>
        <w:t>年</w:t>
      </w:r>
      <w:r w:rsidR="003960FD" w:rsidRPr="00775A47">
        <w:rPr>
          <w:rFonts w:ascii="仿宋_GB2312" w:eastAsia="仿宋_GB2312" w:hAnsi="Times New Roman" w:hint="eastAsia"/>
          <w:kern w:val="2"/>
          <w:sz w:val="30"/>
          <w:szCs w:val="30"/>
          <w:lang w:val="zh-CN"/>
        </w:rPr>
        <w:t>决算数据较2021年相比变动较大。</w:t>
      </w:r>
    </w:p>
    <w:p w14:paraId="0BE99327" w14:textId="77777777" w:rsidR="00AD540E" w:rsidRDefault="00AD540E" w:rsidP="003960FD">
      <w:pPr>
        <w:spacing w:line="580" w:lineRule="exact"/>
        <w:ind w:firstLine="600"/>
        <w:jc w:val="both"/>
        <w:rPr>
          <w:rFonts w:ascii="楷体" w:eastAsia="楷体" w:hAnsi="Times New Roman" w:cs="楷体"/>
          <w:b/>
          <w:bCs/>
          <w:sz w:val="30"/>
          <w:szCs w:val="30"/>
        </w:rPr>
      </w:pPr>
      <w:r>
        <w:rPr>
          <w:rFonts w:ascii="楷体" w:eastAsia="楷体" w:hAnsi="Times New Roman" w:cs="楷体" w:hint="eastAsia"/>
          <w:b/>
          <w:bCs/>
          <w:sz w:val="30"/>
          <w:szCs w:val="30"/>
        </w:rPr>
        <w:t>（二）</w:t>
      </w:r>
      <w:r>
        <w:rPr>
          <w:rFonts w:ascii="楷体" w:eastAsia="楷体" w:hAnsi="Times New Roman" w:cs="楷体" w:hint="eastAsia"/>
          <w:b/>
          <w:bCs/>
          <w:sz w:val="30"/>
          <w:szCs w:val="30"/>
          <w:lang w:val="zh-CN"/>
        </w:rPr>
        <w:t>支出结构</w:t>
      </w:r>
      <w:r>
        <w:rPr>
          <w:rFonts w:ascii="楷体" w:eastAsia="楷体" w:hAnsi="Times New Roman" w:cs="楷体" w:hint="eastAsia"/>
          <w:b/>
          <w:bCs/>
          <w:sz w:val="30"/>
          <w:szCs w:val="30"/>
        </w:rPr>
        <w:t>情况</w:t>
      </w:r>
    </w:p>
    <w:p w14:paraId="1ABEEA7B" w14:textId="77777777" w:rsidR="00AD540E" w:rsidRPr="00775A47" w:rsidRDefault="00AD540E" w:rsidP="003960FD">
      <w:pPr>
        <w:spacing w:line="600" w:lineRule="exact"/>
        <w:ind w:firstLine="720"/>
        <w:jc w:val="both"/>
        <w:rPr>
          <w:rFonts w:ascii="仿宋_GB2312" w:eastAsia="仿宋_GB2312" w:hAnsi="Times New Roman" w:cs="仿宋_GB2312"/>
          <w:kern w:val="2"/>
          <w:sz w:val="30"/>
          <w:szCs w:val="30"/>
          <w:lang w:val="zh-CN"/>
        </w:rPr>
      </w:pPr>
      <w:r w:rsidRPr="00775A47">
        <w:rPr>
          <w:rFonts w:ascii="仿宋_GB2312" w:eastAsia="仿宋_GB2312" w:hAnsi="Times New Roman" w:cs="仿宋_GB2312" w:hint="eastAsia"/>
          <w:kern w:val="2"/>
          <w:sz w:val="30"/>
          <w:szCs w:val="30"/>
        </w:rPr>
        <w:t>2022年度一般公共预算财政拨款支出</w:t>
      </w:r>
      <w:r w:rsidRPr="00775A47">
        <w:rPr>
          <w:rFonts w:ascii="仿宋_GB2312" w:eastAsia="仿宋_GB2312" w:hAnsi="Times New Roman" w:hint="eastAsia"/>
          <w:kern w:val="2"/>
          <w:sz w:val="30"/>
          <w:szCs w:val="30"/>
        </w:rPr>
        <w:t>19,140,097.67</w:t>
      </w:r>
      <w:r w:rsidRPr="00775A47">
        <w:rPr>
          <w:rFonts w:ascii="仿宋_GB2312" w:eastAsia="仿宋_GB2312" w:hAnsi="Times New Roman" w:cs="仿宋_GB2312" w:hint="eastAsia"/>
          <w:kern w:val="2"/>
          <w:sz w:val="30"/>
          <w:szCs w:val="30"/>
        </w:rPr>
        <w:t>元，</w:t>
      </w:r>
      <w:r w:rsidRPr="00775A47">
        <w:rPr>
          <w:rFonts w:ascii="仿宋_GB2312" w:eastAsia="仿宋_GB2312" w:hAnsi="Times New Roman" w:cs="仿宋_GB2312" w:hint="eastAsia"/>
          <w:sz w:val="30"/>
          <w:szCs w:val="30"/>
        </w:rPr>
        <w:t>主要用于以下方面：</w:t>
      </w:r>
      <w:r w:rsidRPr="00775A47">
        <w:rPr>
          <w:rFonts w:ascii="仿宋_GB2312" w:eastAsia="仿宋_GB2312" w:hAnsi="Times New Roman" w:cs="仿宋_GB2312" w:hint="eastAsia"/>
          <w:kern w:val="2"/>
          <w:sz w:val="30"/>
          <w:szCs w:val="30"/>
          <w:lang w:val="zh-CN"/>
        </w:rPr>
        <w:t>一般公共服务支出713,728.30元，占3.73%；公共安全支出30,000.00元，占0.16%；社会保障和就业支出610,768.80元，占3.19%；卫生健康支出254,487.00元，占1.33%；灾害防治及应急管理支出17,531,113.57元，占91.59%；</w:t>
      </w:r>
    </w:p>
    <w:p w14:paraId="293623B6" w14:textId="77777777" w:rsidR="00AD540E" w:rsidRDefault="00AD540E" w:rsidP="003960FD">
      <w:pPr>
        <w:spacing w:line="600" w:lineRule="exact"/>
        <w:ind w:left="480"/>
        <w:jc w:val="both"/>
        <w:rPr>
          <w:rFonts w:ascii="楷体" w:eastAsia="楷体" w:hAnsi="Times New Roman" w:cs="楷体"/>
          <w:b/>
          <w:bCs/>
          <w:sz w:val="30"/>
          <w:szCs w:val="30"/>
        </w:rPr>
      </w:pPr>
      <w:r>
        <w:rPr>
          <w:rFonts w:ascii="楷体" w:eastAsia="楷体" w:hAnsi="Times New Roman" w:cs="楷体" w:hint="eastAsia"/>
          <w:b/>
          <w:bCs/>
          <w:sz w:val="30"/>
          <w:szCs w:val="30"/>
        </w:rPr>
        <w:t>（三）具体情况</w:t>
      </w:r>
    </w:p>
    <w:p w14:paraId="1D04CB58" w14:textId="77777777" w:rsidR="00AD540E" w:rsidRPr="00775A47" w:rsidRDefault="00AD540E" w:rsidP="003960FD">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2022年度一般公共预算财政拨款支出年初预算为</w:t>
      </w:r>
      <w:r w:rsidRPr="00775A47">
        <w:rPr>
          <w:rFonts w:ascii="仿宋_GB2312" w:eastAsia="仿宋_GB2312" w:hAnsi="Times New Roman" w:hint="eastAsia"/>
          <w:kern w:val="2"/>
          <w:sz w:val="30"/>
          <w:szCs w:val="30"/>
        </w:rPr>
        <w:t>31,544,619.89</w:t>
      </w:r>
      <w:r w:rsidRPr="00775A47">
        <w:rPr>
          <w:rFonts w:ascii="仿宋_GB2312" w:eastAsia="仿宋_GB2312" w:hAnsi="Times New Roman" w:cs="仿宋_GB2312" w:hint="eastAsia"/>
          <w:sz w:val="30"/>
          <w:szCs w:val="30"/>
        </w:rPr>
        <w:t>元，支出决算为</w:t>
      </w:r>
      <w:r w:rsidRPr="00775A47">
        <w:rPr>
          <w:rFonts w:ascii="仿宋_GB2312" w:eastAsia="仿宋_GB2312" w:hAnsi="Times New Roman" w:hint="eastAsia"/>
          <w:kern w:val="2"/>
          <w:sz w:val="30"/>
          <w:szCs w:val="30"/>
        </w:rPr>
        <w:t>19,140,097.67</w:t>
      </w:r>
      <w:r w:rsidRPr="00775A47">
        <w:rPr>
          <w:rFonts w:ascii="仿宋_GB2312" w:eastAsia="仿宋_GB2312" w:hAnsi="Times New Roman" w:cs="仿宋_GB2312" w:hint="eastAsia"/>
          <w:sz w:val="30"/>
          <w:szCs w:val="30"/>
        </w:rPr>
        <w:t>元，完成年初预算的</w:t>
      </w:r>
      <w:r w:rsidRPr="00775A47">
        <w:rPr>
          <w:rFonts w:ascii="仿宋_GB2312" w:eastAsia="仿宋_GB2312" w:hAnsi="Times New Roman" w:hint="eastAsia"/>
          <w:kern w:val="2"/>
          <w:sz w:val="30"/>
          <w:szCs w:val="30"/>
        </w:rPr>
        <w:t>60.68</w:t>
      </w:r>
      <w:r w:rsidRPr="00775A47">
        <w:rPr>
          <w:rFonts w:ascii="仿宋_GB2312" w:eastAsia="仿宋_GB2312" w:hAnsi="Times New Roman" w:cs="仿宋_GB2312" w:hint="eastAsia"/>
          <w:sz w:val="30"/>
          <w:szCs w:val="30"/>
        </w:rPr>
        <w:t>%。其中：</w:t>
      </w:r>
    </w:p>
    <w:p w14:paraId="5BF9BAB8" w14:textId="35B152F5" w:rsidR="00AD540E" w:rsidRPr="00775A47" w:rsidRDefault="00AD540E" w:rsidP="003960FD">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1.</w:t>
      </w:r>
      <w:r w:rsidR="00D22D85" w:rsidRPr="00775A47">
        <w:rPr>
          <w:rFonts w:ascii="仿宋_GB2312" w:eastAsia="仿宋_GB2312" w:hAnsi="Times New Roman" w:hint="eastAsia"/>
          <w:sz w:val="30"/>
          <w:szCs w:val="30"/>
        </w:rPr>
        <w:t>一般公共服务支出</w:t>
      </w:r>
      <w:r w:rsidRPr="00775A47">
        <w:rPr>
          <w:rFonts w:ascii="仿宋_GB2312" w:eastAsia="仿宋_GB2312" w:hAnsi="Times New Roman" w:cs="仿宋_GB2312" w:hint="eastAsia"/>
          <w:sz w:val="30"/>
          <w:szCs w:val="30"/>
        </w:rPr>
        <w:t>（类）</w:t>
      </w:r>
      <w:r w:rsidR="00D22D85" w:rsidRPr="00775A47">
        <w:rPr>
          <w:rFonts w:ascii="仿宋_GB2312" w:eastAsia="仿宋_GB2312" w:hAnsi="Times New Roman" w:cs="仿宋_GB2312" w:hint="eastAsia"/>
          <w:sz w:val="30"/>
          <w:szCs w:val="30"/>
        </w:rPr>
        <w:t>其他一般公共服务支出</w:t>
      </w:r>
      <w:r w:rsidRPr="00775A47">
        <w:rPr>
          <w:rFonts w:ascii="仿宋_GB2312" w:eastAsia="仿宋_GB2312" w:hAnsi="Times New Roman" w:cs="仿宋_GB2312" w:hint="eastAsia"/>
          <w:sz w:val="30"/>
          <w:szCs w:val="30"/>
        </w:rPr>
        <w:t>（款）</w:t>
      </w:r>
      <w:r w:rsidR="00D22D85" w:rsidRPr="00775A47">
        <w:rPr>
          <w:rFonts w:ascii="仿宋_GB2312" w:eastAsia="仿宋_GB2312" w:hAnsi="Times New Roman" w:cs="仿宋_GB2312" w:hint="eastAsia"/>
          <w:sz w:val="30"/>
          <w:szCs w:val="30"/>
        </w:rPr>
        <w:t>其他一般公共服务支出</w:t>
      </w:r>
      <w:r w:rsidRPr="00775A47">
        <w:rPr>
          <w:rFonts w:ascii="仿宋_GB2312" w:eastAsia="仿宋_GB2312" w:hAnsi="Times New Roman" w:cs="仿宋_GB2312" w:hint="eastAsia"/>
          <w:sz w:val="30"/>
          <w:szCs w:val="30"/>
        </w:rPr>
        <w:t>（项）年初预算为</w:t>
      </w:r>
      <w:r w:rsidR="00F87C8C" w:rsidRPr="00775A47">
        <w:rPr>
          <w:rFonts w:ascii="仿宋_GB2312" w:eastAsia="仿宋_GB2312" w:hAnsi="Times New Roman" w:hint="eastAsia"/>
          <w:sz w:val="30"/>
          <w:szCs w:val="30"/>
        </w:rPr>
        <w:t>885</w:t>
      </w:r>
      <w:r w:rsidR="00775A47">
        <w:rPr>
          <w:rFonts w:ascii="仿宋_GB2312" w:eastAsia="仿宋_GB2312" w:hAnsi="Times New Roman"/>
          <w:sz w:val="30"/>
          <w:szCs w:val="30"/>
        </w:rPr>
        <w:t>,</w:t>
      </w:r>
      <w:r w:rsidR="00F87C8C" w:rsidRPr="00775A47">
        <w:rPr>
          <w:rFonts w:ascii="仿宋_GB2312" w:eastAsia="仿宋_GB2312" w:hAnsi="Times New Roman" w:hint="eastAsia"/>
          <w:sz w:val="30"/>
          <w:szCs w:val="30"/>
        </w:rPr>
        <w:t>500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元，支出决算为</w:t>
      </w:r>
      <w:r w:rsidR="00F87C8C" w:rsidRPr="00775A47">
        <w:rPr>
          <w:rFonts w:ascii="仿宋_GB2312" w:eastAsia="仿宋_GB2312" w:hAnsi="Times New Roman" w:hint="eastAsia"/>
          <w:sz w:val="30"/>
          <w:szCs w:val="30"/>
        </w:rPr>
        <w:t>713</w:t>
      </w:r>
      <w:r w:rsidR="00775A47">
        <w:rPr>
          <w:rFonts w:ascii="仿宋_GB2312" w:eastAsia="仿宋_GB2312" w:hAnsi="Times New Roman"/>
          <w:sz w:val="30"/>
          <w:szCs w:val="30"/>
        </w:rPr>
        <w:t>,</w:t>
      </w:r>
      <w:r w:rsidR="00F87C8C" w:rsidRPr="00775A47">
        <w:rPr>
          <w:rFonts w:ascii="仿宋_GB2312" w:eastAsia="仿宋_GB2312" w:hAnsi="Times New Roman" w:hint="eastAsia"/>
          <w:sz w:val="30"/>
          <w:szCs w:val="30"/>
        </w:rPr>
        <w:t>728.3</w:t>
      </w:r>
      <w:r w:rsidRPr="00775A47">
        <w:rPr>
          <w:rFonts w:ascii="仿宋_GB2312" w:eastAsia="仿宋_GB2312" w:hAnsi="Times New Roman" w:cs="仿宋_GB2312" w:hint="eastAsia"/>
          <w:sz w:val="30"/>
          <w:szCs w:val="30"/>
        </w:rPr>
        <w:t>元，完成年初预算的</w:t>
      </w:r>
      <w:r w:rsidR="00F87C8C" w:rsidRPr="00775A47">
        <w:rPr>
          <w:rFonts w:ascii="仿宋_GB2312" w:eastAsia="仿宋_GB2312" w:hAnsi="Times New Roman" w:hint="eastAsia"/>
          <w:sz w:val="30"/>
          <w:szCs w:val="30"/>
        </w:rPr>
        <w:t>80.6</w:t>
      </w:r>
      <w:r w:rsidRPr="00775A47">
        <w:rPr>
          <w:rFonts w:ascii="仿宋_GB2312" w:eastAsia="仿宋_GB2312" w:hAnsi="Times New Roman" w:cs="仿宋_GB2312" w:hint="eastAsia"/>
          <w:sz w:val="30"/>
          <w:szCs w:val="30"/>
        </w:rPr>
        <w:t>%，决算数小于年初预算数的主</w:t>
      </w:r>
      <w:r w:rsidRPr="00775A47">
        <w:rPr>
          <w:rFonts w:ascii="仿宋_GB2312" w:eastAsia="仿宋_GB2312" w:hAnsi="Times New Roman" w:cs="仿宋_GB2312" w:hint="eastAsia"/>
          <w:sz w:val="30"/>
          <w:szCs w:val="30"/>
        </w:rPr>
        <w:lastRenderedPageBreak/>
        <w:t>要原因是</w:t>
      </w:r>
      <w:r w:rsidR="009B1EB9" w:rsidRPr="00775A47">
        <w:rPr>
          <w:rFonts w:ascii="仿宋_GB2312" w:eastAsia="仿宋_GB2312" w:hAnsi="Times New Roman" w:hint="eastAsia"/>
          <w:sz w:val="30"/>
          <w:szCs w:val="30"/>
        </w:rPr>
        <w:t>根据消防驻区单位当年实际能源</w:t>
      </w:r>
      <w:proofErr w:type="gramStart"/>
      <w:r w:rsidR="009B1EB9" w:rsidRPr="00775A47">
        <w:rPr>
          <w:rFonts w:ascii="仿宋_GB2312" w:eastAsia="仿宋_GB2312" w:hAnsi="Times New Roman" w:hint="eastAsia"/>
          <w:sz w:val="30"/>
          <w:szCs w:val="30"/>
        </w:rPr>
        <w:t>费需求</w:t>
      </w:r>
      <w:proofErr w:type="gramEnd"/>
      <w:r w:rsidR="009B1EB9" w:rsidRPr="00775A47">
        <w:rPr>
          <w:rFonts w:ascii="仿宋_GB2312" w:eastAsia="仿宋_GB2312" w:hAnsi="Times New Roman" w:hint="eastAsia"/>
          <w:sz w:val="30"/>
          <w:szCs w:val="30"/>
        </w:rPr>
        <w:t>支出</w:t>
      </w:r>
      <w:r w:rsidRPr="00775A47">
        <w:rPr>
          <w:rFonts w:ascii="仿宋_GB2312" w:eastAsia="仿宋_GB2312" w:hAnsi="Times New Roman" w:cs="仿宋_GB2312" w:hint="eastAsia"/>
          <w:sz w:val="30"/>
          <w:szCs w:val="30"/>
        </w:rPr>
        <w:t>。</w:t>
      </w:r>
    </w:p>
    <w:p w14:paraId="167D1730" w14:textId="0B2AFDF6" w:rsidR="00AD540E" w:rsidRPr="00775A47" w:rsidRDefault="00AD540E" w:rsidP="003960FD">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2.</w:t>
      </w:r>
      <w:r w:rsidR="00F87C8C" w:rsidRPr="00775A47">
        <w:rPr>
          <w:rFonts w:ascii="仿宋_GB2312" w:eastAsia="仿宋_GB2312" w:hAnsi="Times New Roman" w:hint="eastAsia"/>
          <w:sz w:val="30"/>
          <w:szCs w:val="30"/>
        </w:rPr>
        <w:t>公共安全支出</w:t>
      </w:r>
      <w:r w:rsidRPr="00775A47">
        <w:rPr>
          <w:rFonts w:ascii="仿宋_GB2312" w:eastAsia="仿宋_GB2312" w:hAnsi="Times New Roman" w:cs="仿宋_GB2312" w:hint="eastAsia"/>
          <w:sz w:val="30"/>
          <w:szCs w:val="30"/>
        </w:rPr>
        <w:t>（类）</w:t>
      </w:r>
      <w:r w:rsidR="00F87C8C" w:rsidRPr="00775A47">
        <w:rPr>
          <w:rFonts w:ascii="仿宋_GB2312" w:eastAsia="仿宋_GB2312" w:hAnsi="Times New Roman" w:cs="仿宋_GB2312" w:hint="eastAsia"/>
          <w:sz w:val="30"/>
          <w:szCs w:val="30"/>
        </w:rPr>
        <w:t>司法</w:t>
      </w:r>
      <w:r w:rsidRPr="00775A47">
        <w:rPr>
          <w:rFonts w:ascii="仿宋_GB2312" w:eastAsia="仿宋_GB2312" w:hAnsi="Times New Roman" w:cs="仿宋_GB2312" w:hint="eastAsia"/>
          <w:sz w:val="30"/>
          <w:szCs w:val="30"/>
        </w:rPr>
        <w:t>（款）</w:t>
      </w:r>
      <w:r w:rsidR="00F87C8C" w:rsidRPr="00775A47">
        <w:rPr>
          <w:rFonts w:ascii="仿宋_GB2312" w:eastAsia="仿宋_GB2312" w:hAnsi="Times New Roman" w:cs="仿宋_GB2312" w:hint="eastAsia"/>
          <w:sz w:val="30"/>
          <w:szCs w:val="30"/>
        </w:rPr>
        <w:t>公共法律服务</w:t>
      </w:r>
      <w:r w:rsidRPr="00775A47">
        <w:rPr>
          <w:rFonts w:ascii="仿宋_GB2312" w:eastAsia="仿宋_GB2312" w:hAnsi="Times New Roman" w:cs="仿宋_GB2312" w:hint="eastAsia"/>
          <w:sz w:val="30"/>
          <w:szCs w:val="30"/>
        </w:rPr>
        <w:t>（项）年初预算为</w:t>
      </w:r>
      <w:r w:rsidR="0032583D" w:rsidRPr="00775A47">
        <w:rPr>
          <w:rFonts w:ascii="仿宋_GB2312" w:eastAsia="仿宋_GB2312" w:hAnsi="Times New Roman" w:hint="eastAsia"/>
          <w:sz w:val="30"/>
          <w:szCs w:val="30"/>
        </w:rPr>
        <w:t>30</w:t>
      </w:r>
      <w:r w:rsidR="00775A47">
        <w:rPr>
          <w:rFonts w:ascii="仿宋_GB2312" w:eastAsia="仿宋_GB2312" w:hAnsi="Times New Roman"/>
          <w:sz w:val="30"/>
          <w:szCs w:val="30"/>
        </w:rPr>
        <w:t>,</w:t>
      </w:r>
      <w:r w:rsidR="0032583D" w:rsidRPr="00775A47">
        <w:rPr>
          <w:rFonts w:ascii="仿宋_GB2312" w:eastAsia="仿宋_GB2312" w:hAnsi="Times New Roman" w:hint="eastAsia"/>
          <w:sz w:val="30"/>
          <w:szCs w:val="30"/>
        </w:rPr>
        <w:t>000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元，支出决算为</w:t>
      </w:r>
      <w:r w:rsidR="00314EF2" w:rsidRPr="00775A47">
        <w:rPr>
          <w:rFonts w:ascii="仿宋_GB2312" w:eastAsia="仿宋_GB2312" w:hAnsi="Times New Roman" w:hint="eastAsia"/>
          <w:sz w:val="30"/>
          <w:szCs w:val="30"/>
        </w:rPr>
        <w:t>30</w:t>
      </w:r>
      <w:r w:rsidR="00775A47">
        <w:rPr>
          <w:rFonts w:ascii="仿宋_GB2312" w:eastAsia="仿宋_GB2312" w:hAnsi="Times New Roman"/>
          <w:sz w:val="30"/>
          <w:szCs w:val="30"/>
        </w:rPr>
        <w:t>,</w:t>
      </w:r>
      <w:r w:rsidR="00314EF2" w:rsidRPr="00775A47">
        <w:rPr>
          <w:rFonts w:ascii="仿宋_GB2312" w:eastAsia="仿宋_GB2312" w:hAnsi="Times New Roman" w:hint="eastAsia"/>
          <w:sz w:val="30"/>
          <w:szCs w:val="30"/>
        </w:rPr>
        <w:t>000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元，完成年初预算的</w:t>
      </w:r>
      <w:r w:rsidR="0032583D" w:rsidRPr="00775A47">
        <w:rPr>
          <w:rFonts w:ascii="仿宋_GB2312" w:eastAsia="仿宋_GB2312" w:hAnsi="Times New Roman" w:hint="eastAsia"/>
          <w:sz w:val="30"/>
          <w:szCs w:val="30"/>
        </w:rPr>
        <w:t>100</w:t>
      </w:r>
      <w:r w:rsidRPr="00775A47">
        <w:rPr>
          <w:rFonts w:ascii="仿宋_GB2312" w:eastAsia="仿宋_GB2312" w:hAnsi="Times New Roman" w:cs="仿宋_GB2312" w:hint="eastAsia"/>
          <w:sz w:val="30"/>
          <w:szCs w:val="30"/>
        </w:rPr>
        <w:t>%</w:t>
      </w:r>
      <w:r w:rsidR="003942B1">
        <w:rPr>
          <w:rFonts w:ascii="仿宋_GB2312" w:eastAsia="仿宋_GB2312" w:hAnsi="Times New Roman" w:cs="仿宋_GB2312" w:hint="eastAsia"/>
          <w:sz w:val="30"/>
          <w:szCs w:val="30"/>
        </w:rPr>
        <w:t>，决算数等于</w:t>
      </w:r>
      <w:r w:rsidR="003942B1" w:rsidRPr="00775A47">
        <w:rPr>
          <w:rFonts w:ascii="仿宋_GB2312" w:eastAsia="仿宋_GB2312" w:hAnsi="Times New Roman" w:cs="仿宋_GB2312" w:hint="eastAsia"/>
          <w:sz w:val="30"/>
          <w:szCs w:val="30"/>
        </w:rPr>
        <w:t>年初预算数的主要原因是</w:t>
      </w:r>
      <w:r w:rsidR="003942B1">
        <w:rPr>
          <w:rFonts w:ascii="仿宋_GB2312" w:eastAsia="仿宋_GB2312" w:hAnsi="Times New Roman" w:cs="仿宋_GB2312" w:hint="eastAsia"/>
          <w:sz w:val="30"/>
          <w:szCs w:val="30"/>
        </w:rPr>
        <w:t>严格按照预算执行</w:t>
      </w:r>
      <w:r w:rsidRPr="00775A47">
        <w:rPr>
          <w:rFonts w:ascii="仿宋_GB2312" w:eastAsia="仿宋_GB2312" w:hAnsi="Times New Roman" w:cs="仿宋_GB2312" w:hint="eastAsia"/>
          <w:sz w:val="30"/>
          <w:szCs w:val="30"/>
        </w:rPr>
        <w:t>。</w:t>
      </w:r>
    </w:p>
    <w:p w14:paraId="57EF46F5" w14:textId="6528B7D5" w:rsidR="005C63DC" w:rsidRPr="00775A47" w:rsidRDefault="005C63DC" w:rsidP="005C63DC">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3.</w:t>
      </w:r>
      <w:r w:rsidRPr="00775A47">
        <w:rPr>
          <w:rFonts w:ascii="仿宋_GB2312" w:eastAsia="仿宋_GB2312" w:hAnsi="Times New Roman" w:hint="eastAsia"/>
          <w:sz w:val="30"/>
          <w:szCs w:val="30"/>
        </w:rPr>
        <w:t>社会保障和就业支出</w:t>
      </w:r>
      <w:r w:rsidRPr="00775A47">
        <w:rPr>
          <w:rFonts w:ascii="仿宋_GB2312" w:eastAsia="仿宋_GB2312" w:hAnsi="Times New Roman" w:cs="仿宋_GB2312" w:hint="eastAsia"/>
          <w:sz w:val="30"/>
          <w:szCs w:val="30"/>
        </w:rPr>
        <w:t>（类）行政事业单位养老支出（款）机关事业单位基本养老保险缴费支出（项）年初预算为</w:t>
      </w:r>
      <w:r w:rsidR="006B646D" w:rsidRPr="00775A47">
        <w:rPr>
          <w:rFonts w:ascii="仿宋_GB2312" w:eastAsia="仿宋_GB2312" w:hAnsi="Times New Roman" w:hint="eastAsia"/>
          <w:sz w:val="30"/>
          <w:szCs w:val="30"/>
        </w:rPr>
        <w:t>464</w:t>
      </w:r>
      <w:r w:rsidR="00775A47">
        <w:rPr>
          <w:rFonts w:ascii="仿宋_GB2312" w:eastAsia="仿宋_GB2312" w:hAnsi="Times New Roman"/>
          <w:sz w:val="30"/>
          <w:szCs w:val="30"/>
        </w:rPr>
        <w:t>,</w:t>
      </w:r>
      <w:r w:rsidR="006B646D" w:rsidRPr="00775A47">
        <w:rPr>
          <w:rFonts w:ascii="仿宋_GB2312" w:eastAsia="仿宋_GB2312" w:hAnsi="Times New Roman" w:hint="eastAsia"/>
          <w:sz w:val="30"/>
          <w:szCs w:val="30"/>
        </w:rPr>
        <w:t>348.16</w:t>
      </w:r>
      <w:r w:rsidRPr="00775A47">
        <w:rPr>
          <w:rFonts w:ascii="仿宋_GB2312" w:eastAsia="仿宋_GB2312" w:hAnsi="Times New Roman" w:cs="仿宋_GB2312" w:hint="eastAsia"/>
          <w:sz w:val="30"/>
          <w:szCs w:val="30"/>
        </w:rPr>
        <w:t>元，支出决算为</w:t>
      </w:r>
      <w:r w:rsidR="00314EF2" w:rsidRPr="00775A47">
        <w:rPr>
          <w:rFonts w:ascii="仿宋_GB2312" w:eastAsia="仿宋_GB2312" w:hAnsi="Times New Roman" w:hint="eastAsia"/>
          <w:sz w:val="30"/>
          <w:szCs w:val="30"/>
        </w:rPr>
        <w:t>407</w:t>
      </w:r>
      <w:r w:rsidR="00775A47">
        <w:rPr>
          <w:rFonts w:ascii="仿宋_GB2312" w:eastAsia="仿宋_GB2312" w:hAnsi="Times New Roman"/>
          <w:sz w:val="30"/>
          <w:szCs w:val="30"/>
        </w:rPr>
        <w:t>,</w:t>
      </w:r>
      <w:r w:rsidR="00314EF2" w:rsidRPr="00775A47">
        <w:rPr>
          <w:rFonts w:ascii="仿宋_GB2312" w:eastAsia="仿宋_GB2312" w:hAnsi="Times New Roman" w:hint="eastAsia"/>
          <w:sz w:val="30"/>
          <w:szCs w:val="30"/>
        </w:rPr>
        <w:t>179.2</w:t>
      </w:r>
      <w:r w:rsidRPr="00775A47">
        <w:rPr>
          <w:rFonts w:ascii="仿宋_GB2312" w:eastAsia="仿宋_GB2312" w:hAnsi="Times New Roman" w:cs="仿宋_GB2312" w:hint="eastAsia"/>
          <w:sz w:val="30"/>
          <w:szCs w:val="30"/>
        </w:rPr>
        <w:t>元，完成年初预算的</w:t>
      </w:r>
      <w:r w:rsidR="006B646D" w:rsidRPr="00775A47">
        <w:rPr>
          <w:rFonts w:ascii="仿宋_GB2312" w:eastAsia="仿宋_GB2312" w:hAnsi="Times New Roman" w:hint="eastAsia"/>
          <w:sz w:val="30"/>
          <w:szCs w:val="30"/>
        </w:rPr>
        <w:t>87.69</w:t>
      </w:r>
      <w:r w:rsidRPr="00775A47">
        <w:rPr>
          <w:rFonts w:ascii="仿宋_GB2312" w:eastAsia="仿宋_GB2312" w:hAnsi="Times New Roman" w:cs="仿宋_GB2312" w:hint="eastAsia"/>
          <w:sz w:val="30"/>
          <w:szCs w:val="30"/>
        </w:rPr>
        <w:t>%，决算数小于年初预算数的主要原因是</w:t>
      </w:r>
      <w:r w:rsidR="00073A38" w:rsidRPr="00775A47">
        <w:rPr>
          <w:rFonts w:ascii="仿宋_GB2312" w:eastAsia="仿宋_GB2312" w:hAnsi="Times New Roman" w:hint="eastAsia"/>
          <w:sz w:val="30"/>
          <w:szCs w:val="30"/>
        </w:rPr>
        <w:t>人员经费预算考虑了人员新增，但当年实际人员数量未发生变动，支出较年初预估有减少</w:t>
      </w:r>
      <w:r w:rsidRPr="00775A47">
        <w:rPr>
          <w:rFonts w:ascii="仿宋_GB2312" w:eastAsia="仿宋_GB2312" w:hAnsi="Times New Roman" w:cs="仿宋_GB2312" w:hint="eastAsia"/>
          <w:sz w:val="30"/>
          <w:szCs w:val="30"/>
        </w:rPr>
        <w:t>。</w:t>
      </w:r>
    </w:p>
    <w:p w14:paraId="1181F987" w14:textId="2589ABEE" w:rsidR="005C63DC" w:rsidRPr="00775A47" w:rsidRDefault="005C63DC" w:rsidP="005C63DC">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4.</w:t>
      </w:r>
      <w:r w:rsidRPr="00775A47">
        <w:rPr>
          <w:rFonts w:ascii="仿宋_GB2312" w:eastAsia="仿宋_GB2312" w:hAnsi="Times New Roman" w:hint="eastAsia"/>
          <w:sz w:val="30"/>
          <w:szCs w:val="30"/>
        </w:rPr>
        <w:t>社会保障和就业支出</w:t>
      </w:r>
      <w:r w:rsidRPr="00775A47">
        <w:rPr>
          <w:rFonts w:ascii="仿宋_GB2312" w:eastAsia="仿宋_GB2312" w:hAnsi="Times New Roman" w:cs="仿宋_GB2312" w:hint="eastAsia"/>
          <w:sz w:val="30"/>
          <w:szCs w:val="30"/>
        </w:rPr>
        <w:t>（类）行政事业单位养老支出（款）机关事业单位职业年金缴费支出（项）年初预算为</w:t>
      </w:r>
      <w:r w:rsidR="00FF1974" w:rsidRPr="00775A47">
        <w:rPr>
          <w:rFonts w:ascii="仿宋_GB2312" w:eastAsia="仿宋_GB2312" w:hAnsi="Times New Roman" w:hint="eastAsia"/>
          <w:sz w:val="30"/>
          <w:szCs w:val="30"/>
        </w:rPr>
        <w:t>232</w:t>
      </w:r>
      <w:r w:rsidR="00775A47">
        <w:rPr>
          <w:rFonts w:ascii="仿宋_GB2312" w:eastAsia="仿宋_GB2312" w:hAnsi="Times New Roman"/>
          <w:sz w:val="30"/>
          <w:szCs w:val="30"/>
        </w:rPr>
        <w:t>,</w:t>
      </w:r>
      <w:r w:rsidR="00FF1974" w:rsidRPr="00775A47">
        <w:rPr>
          <w:rFonts w:ascii="仿宋_GB2312" w:eastAsia="仿宋_GB2312" w:hAnsi="Times New Roman" w:hint="eastAsia"/>
          <w:sz w:val="30"/>
          <w:szCs w:val="30"/>
        </w:rPr>
        <w:t>174.08</w:t>
      </w:r>
      <w:r w:rsidRPr="00775A47">
        <w:rPr>
          <w:rFonts w:ascii="仿宋_GB2312" w:eastAsia="仿宋_GB2312" w:hAnsi="Times New Roman" w:cs="仿宋_GB2312" w:hint="eastAsia"/>
          <w:sz w:val="30"/>
          <w:szCs w:val="30"/>
        </w:rPr>
        <w:t>元，支出决算为</w:t>
      </w:r>
      <w:r w:rsidR="00314EF2" w:rsidRPr="00775A47">
        <w:rPr>
          <w:rFonts w:ascii="仿宋_GB2312" w:eastAsia="仿宋_GB2312" w:hAnsi="Times New Roman" w:hint="eastAsia"/>
          <w:sz w:val="30"/>
          <w:szCs w:val="30"/>
        </w:rPr>
        <w:t>203</w:t>
      </w:r>
      <w:r w:rsidR="00775A47">
        <w:rPr>
          <w:rFonts w:ascii="仿宋_GB2312" w:eastAsia="仿宋_GB2312" w:hAnsi="Times New Roman"/>
          <w:sz w:val="30"/>
          <w:szCs w:val="30"/>
        </w:rPr>
        <w:t>,</w:t>
      </w:r>
      <w:r w:rsidR="00314EF2" w:rsidRPr="00775A47">
        <w:rPr>
          <w:rFonts w:ascii="仿宋_GB2312" w:eastAsia="仿宋_GB2312" w:hAnsi="Times New Roman" w:hint="eastAsia"/>
          <w:sz w:val="30"/>
          <w:szCs w:val="30"/>
        </w:rPr>
        <w:t>589.6</w:t>
      </w:r>
      <w:r w:rsidRPr="00775A47">
        <w:rPr>
          <w:rFonts w:ascii="仿宋_GB2312" w:eastAsia="仿宋_GB2312" w:hAnsi="Times New Roman" w:cs="仿宋_GB2312" w:hint="eastAsia"/>
          <w:sz w:val="30"/>
          <w:szCs w:val="30"/>
        </w:rPr>
        <w:t>元，完成年初预算的</w:t>
      </w:r>
      <w:r w:rsidR="00FF1974" w:rsidRPr="00775A47">
        <w:rPr>
          <w:rFonts w:ascii="仿宋_GB2312" w:eastAsia="仿宋_GB2312" w:hAnsi="Times New Roman" w:hint="eastAsia"/>
          <w:sz w:val="30"/>
          <w:szCs w:val="30"/>
        </w:rPr>
        <w:t>87.69</w:t>
      </w:r>
      <w:r w:rsidRPr="00775A47">
        <w:rPr>
          <w:rFonts w:ascii="仿宋_GB2312" w:eastAsia="仿宋_GB2312" w:hAnsi="Times New Roman" w:cs="仿宋_GB2312" w:hint="eastAsia"/>
          <w:sz w:val="30"/>
          <w:szCs w:val="30"/>
        </w:rPr>
        <w:t>%，决算数小于年初预算数的主要原因是</w:t>
      </w:r>
      <w:r w:rsidR="00073A38" w:rsidRPr="00775A47">
        <w:rPr>
          <w:rFonts w:ascii="仿宋_GB2312" w:eastAsia="仿宋_GB2312" w:hAnsi="Times New Roman" w:hint="eastAsia"/>
          <w:sz w:val="30"/>
          <w:szCs w:val="30"/>
        </w:rPr>
        <w:t>人员经费预算考虑了人员新增，但当年实际人员数量未发生变动，支出较年初预估有减少</w:t>
      </w:r>
      <w:r w:rsidRPr="00775A47">
        <w:rPr>
          <w:rFonts w:ascii="仿宋_GB2312" w:eastAsia="仿宋_GB2312" w:hAnsi="Times New Roman" w:cs="仿宋_GB2312" w:hint="eastAsia"/>
          <w:sz w:val="30"/>
          <w:szCs w:val="30"/>
        </w:rPr>
        <w:t>。</w:t>
      </w:r>
    </w:p>
    <w:p w14:paraId="424E5F53" w14:textId="5E67AC82" w:rsidR="001A2661" w:rsidRPr="00775A47" w:rsidRDefault="001A2661" w:rsidP="004A64D9">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5.</w:t>
      </w:r>
      <w:r w:rsidRPr="00775A47">
        <w:rPr>
          <w:rFonts w:ascii="仿宋_GB2312" w:eastAsia="仿宋_GB2312" w:hAnsi="Times New Roman" w:hint="eastAsia"/>
          <w:sz w:val="30"/>
          <w:szCs w:val="30"/>
        </w:rPr>
        <w:t>卫生健康支出</w:t>
      </w:r>
      <w:r w:rsidRPr="00775A47">
        <w:rPr>
          <w:rFonts w:ascii="仿宋_GB2312" w:eastAsia="仿宋_GB2312" w:hAnsi="Times New Roman" w:cs="仿宋_GB2312" w:hint="eastAsia"/>
          <w:sz w:val="30"/>
          <w:szCs w:val="30"/>
        </w:rPr>
        <w:t>（类）行政事业单位医疗（款）行政单位医疗（项）年初预算为</w:t>
      </w:r>
      <w:r w:rsidR="00FF1974" w:rsidRPr="00775A47">
        <w:rPr>
          <w:rFonts w:ascii="仿宋_GB2312" w:eastAsia="仿宋_GB2312" w:hAnsi="Times New Roman" w:hint="eastAsia"/>
          <w:sz w:val="30"/>
          <w:szCs w:val="30"/>
        </w:rPr>
        <w:t>290</w:t>
      </w:r>
      <w:r w:rsidR="00775A47">
        <w:rPr>
          <w:rFonts w:ascii="仿宋_GB2312" w:eastAsia="仿宋_GB2312" w:hAnsi="Times New Roman"/>
          <w:sz w:val="30"/>
          <w:szCs w:val="30"/>
        </w:rPr>
        <w:t>,</w:t>
      </w:r>
      <w:r w:rsidR="00FF1974" w:rsidRPr="00775A47">
        <w:rPr>
          <w:rFonts w:ascii="仿宋_GB2312" w:eastAsia="仿宋_GB2312" w:hAnsi="Times New Roman" w:hint="eastAsia"/>
          <w:sz w:val="30"/>
          <w:szCs w:val="30"/>
        </w:rPr>
        <w:t>217.6</w:t>
      </w:r>
      <w:r w:rsidRPr="00775A47">
        <w:rPr>
          <w:rFonts w:ascii="仿宋_GB2312" w:eastAsia="仿宋_GB2312" w:hAnsi="Times New Roman" w:cs="仿宋_GB2312" w:hint="eastAsia"/>
          <w:sz w:val="30"/>
          <w:szCs w:val="30"/>
        </w:rPr>
        <w:t>元，支出决算为</w:t>
      </w:r>
      <w:r w:rsidR="00314EF2" w:rsidRPr="00775A47">
        <w:rPr>
          <w:rFonts w:ascii="仿宋_GB2312" w:eastAsia="仿宋_GB2312" w:hAnsi="Times New Roman" w:hint="eastAsia"/>
          <w:sz w:val="30"/>
          <w:szCs w:val="30"/>
        </w:rPr>
        <w:t>254</w:t>
      </w:r>
      <w:r w:rsidR="00775A47">
        <w:rPr>
          <w:rFonts w:ascii="仿宋_GB2312" w:eastAsia="仿宋_GB2312" w:hAnsi="Times New Roman"/>
          <w:sz w:val="30"/>
          <w:szCs w:val="30"/>
        </w:rPr>
        <w:t>,</w:t>
      </w:r>
      <w:r w:rsidR="00314EF2" w:rsidRPr="00775A47">
        <w:rPr>
          <w:rFonts w:ascii="仿宋_GB2312" w:eastAsia="仿宋_GB2312" w:hAnsi="Times New Roman" w:hint="eastAsia"/>
          <w:sz w:val="30"/>
          <w:szCs w:val="30"/>
        </w:rPr>
        <w:t>487</w:t>
      </w:r>
      <w:r w:rsidRPr="00775A47">
        <w:rPr>
          <w:rFonts w:ascii="仿宋_GB2312" w:eastAsia="仿宋_GB2312" w:hAnsi="Times New Roman" w:cs="仿宋_GB2312" w:hint="eastAsia"/>
          <w:sz w:val="30"/>
          <w:szCs w:val="30"/>
        </w:rPr>
        <w:t>元，完成年初预算的</w:t>
      </w:r>
      <w:r w:rsidR="00FF1974" w:rsidRPr="00775A47">
        <w:rPr>
          <w:rFonts w:ascii="仿宋_GB2312" w:eastAsia="仿宋_GB2312" w:hAnsi="Times New Roman" w:hint="eastAsia"/>
          <w:sz w:val="30"/>
          <w:szCs w:val="30"/>
        </w:rPr>
        <w:t>87.69</w:t>
      </w:r>
      <w:r w:rsidRPr="00775A47">
        <w:rPr>
          <w:rFonts w:ascii="仿宋_GB2312" w:eastAsia="仿宋_GB2312" w:hAnsi="Times New Roman" w:cs="仿宋_GB2312" w:hint="eastAsia"/>
          <w:sz w:val="30"/>
          <w:szCs w:val="30"/>
        </w:rPr>
        <w:t>%，决算数小于年初预算数的主要原因是</w:t>
      </w:r>
      <w:r w:rsidR="00073A38" w:rsidRPr="00775A47">
        <w:rPr>
          <w:rFonts w:ascii="仿宋_GB2312" w:eastAsia="仿宋_GB2312" w:hAnsi="Times New Roman" w:hint="eastAsia"/>
          <w:sz w:val="30"/>
          <w:szCs w:val="30"/>
        </w:rPr>
        <w:t>人员经费预算考虑了人员新增，但当年实际人员数量未发生变动，支出较年初预估有减少</w:t>
      </w:r>
      <w:r w:rsidRPr="00775A47">
        <w:rPr>
          <w:rFonts w:ascii="仿宋_GB2312" w:eastAsia="仿宋_GB2312" w:hAnsi="Times New Roman" w:cs="仿宋_GB2312" w:hint="eastAsia"/>
          <w:sz w:val="30"/>
          <w:szCs w:val="30"/>
        </w:rPr>
        <w:t>。</w:t>
      </w:r>
    </w:p>
    <w:p w14:paraId="53ABBE3B" w14:textId="70426A00" w:rsidR="00D401C7" w:rsidRPr="00775A47" w:rsidRDefault="00D401C7" w:rsidP="00D401C7">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6.</w:t>
      </w:r>
      <w:r w:rsidR="00314EF2" w:rsidRPr="00775A47">
        <w:rPr>
          <w:rFonts w:ascii="仿宋_GB2312" w:eastAsia="仿宋_GB2312" w:hAnsi="Times New Roman" w:hint="eastAsia"/>
          <w:sz w:val="30"/>
          <w:szCs w:val="30"/>
        </w:rPr>
        <w:t>灾害防治及应急管理支出</w:t>
      </w:r>
      <w:r w:rsidRPr="00775A47">
        <w:rPr>
          <w:rFonts w:ascii="仿宋_GB2312" w:eastAsia="仿宋_GB2312" w:hAnsi="Times New Roman" w:cs="仿宋_GB2312" w:hint="eastAsia"/>
          <w:sz w:val="30"/>
          <w:szCs w:val="30"/>
        </w:rPr>
        <w:t>（类）</w:t>
      </w:r>
      <w:r w:rsidR="00314EF2" w:rsidRPr="00775A47">
        <w:rPr>
          <w:rFonts w:ascii="仿宋_GB2312" w:eastAsia="仿宋_GB2312" w:hAnsi="Times New Roman" w:cs="仿宋_GB2312" w:hint="eastAsia"/>
          <w:sz w:val="30"/>
          <w:szCs w:val="30"/>
        </w:rPr>
        <w:t>应急管理事务</w:t>
      </w:r>
      <w:r w:rsidRPr="00775A47">
        <w:rPr>
          <w:rFonts w:ascii="仿宋_GB2312" w:eastAsia="仿宋_GB2312" w:hAnsi="Times New Roman" w:cs="仿宋_GB2312" w:hint="eastAsia"/>
          <w:sz w:val="30"/>
          <w:szCs w:val="30"/>
        </w:rPr>
        <w:t>（款）</w:t>
      </w:r>
      <w:r w:rsidR="00314EF2" w:rsidRPr="00775A47">
        <w:rPr>
          <w:rFonts w:ascii="仿宋_GB2312" w:eastAsia="仿宋_GB2312" w:hAnsi="Times New Roman" w:cs="仿宋_GB2312" w:hint="eastAsia"/>
          <w:sz w:val="30"/>
          <w:szCs w:val="30"/>
        </w:rPr>
        <w:t>行政运行</w:t>
      </w:r>
      <w:r w:rsidRPr="00775A47">
        <w:rPr>
          <w:rFonts w:ascii="仿宋_GB2312" w:eastAsia="仿宋_GB2312" w:hAnsi="Times New Roman" w:cs="仿宋_GB2312" w:hint="eastAsia"/>
          <w:sz w:val="30"/>
          <w:szCs w:val="30"/>
        </w:rPr>
        <w:t>（项）年初预算为</w:t>
      </w:r>
      <w:r w:rsidR="00073A38" w:rsidRPr="00775A47">
        <w:rPr>
          <w:rFonts w:ascii="仿宋_GB2312" w:eastAsia="仿宋_GB2312" w:hAnsi="Times New Roman" w:hint="eastAsia"/>
          <w:sz w:val="30"/>
          <w:szCs w:val="30"/>
        </w:rPr>
        <w:t>8</w:t>
      </w:r>
      <w:r w:rsidR="00775A47">
        <w:rPr>
          <w:rFonts w:ascii="仿宋_GB2312" w:eastAsia="仿宋_GB2312" w:hAnsi="Times New Roman"/>
          <w:sz w:val="30"/>
          <w:szCs w:val="30"/>
        </w:rPr>
        <w:t>,</w:t>
      </w:r>
      <w:r w:rsidR="00073A38" w:rsidRPr="00775A47">
        <w:rPr>
          <w:rFonts w:ascii="仿宋_GB2312" w:eastAsia="仿宋_GB2312" w:hAnsi="Times New Roman" w:hint="eastAsia"/>
          <w:sz w:val="30"/>
          <w:szCs w:val="30"/>
        </w:rPr>
        <w:t>117</w:t>
      </w:r>
      <w:r w:rsidR="00775A47">
        <w:rPr>
          <w:rFonts w:ascii="仿宋_GB2312" w:eastAsia="仿宋_GB2312" w:hAnsi="Times New Roman"/>
          <w:sz w:val="30"/>
          <w:szCs w:val="30"/>
        </w:rPr>
        <w:t>,</w:t>
      </w:r>
      <w:r w:rsidR="00073A38" w:rsidRPr="00775A47">
        <w:rPr>
          <w:rFonts w:ascii="仿宋_GB2312" w:eastAsia="仿宋_GB2312" w:hAnsi="Times New Roman" w:hint="eastAsia"/>
          <w:sz w:val="30"/>
          <w:szCs w:val="30"/>
        </w:rPr>
        <w:t>346.05</w:t>
      </w:r>
      <w:r w:rsidRPr="00775A47">
        <w:rPr>
          <w:rFonts w:ascii="仿宋_GB2312" w:eastAsia="仿宋_GB2312" w:hAnsi="Times New Roman" w:cs="仿宋_GB2312" w:hint="eastAsia"/>
          <w:sz w:val="30"/>
          <w:szCs w:val="30"/>
        </w:rPr>
        <w:t>元，支出决算为</w:t>
      </w:r>
      <w:r w:rsidR="00314EF2" w:rsidRPr="00775A47">
        <w:rPr>
          <w:rFonts w:ascii="仿宋_GB2312" w:eastAsia="仿宋_GB2312" w:hAnsi="Times New Roman" w:hint="eastAsia"/>
          <w:sz w:val="30"/>
          <w:szCs w:val="30"/>
        </w:rPr>
        <w:t>5</w:t>
      </w:r>
      <w:r w:rsidR="00775A47">
        <w:rPr>
          <w:rFonts w:ascii="仿宋_GB2312" w:eastAsia="仿宋_GB2312" w:hAnsi="Times New Roman"/>
          <w:sz w:val="30"/>
          <w:szCs w:val="30"/>
        </w:rPr>
        <w:t>,</w:t>
      </w:r>
      <w:r w:rsidR="00314EF2" w:rsidRPr="00775A47">
        <w:rPr>
          <w:rFonts w:ascii="仿宋_GB2312" w:eastAsia="仿宋_GB2312" w:hAnsi="Times New Roman" w:hint="eastAsia"/>
          <w:sz w:val="30"/>
          <w:szCs w:val="30"/>
        </w:rPr>
        <w:t>572</w:t>
      </w:r>
      <w:r w:rsidR="00775A47">
        <w:rPr>
          <w:rFonts w:ascii="仿宋_GB2312" w:eastAsia="仿宋_GB2312" w:hAnsi="Times New Roman"/>
          <w:sz w:val="30"/>
          <w:szCs w:val="30"/>
        </w:rPr>
        <w:t>,</w:t>
      </w:r>
      <w:r w:rsidR="00314EF2" w:rsidRPr="00775A47">
        <w:rPr>
          <w:rFonts w:ascii="仿宋_GB2312" w:eastAsia="仿宋_GB2312" w:hAnsi="Times New Roman" w:hint="eastAsia"/>
          <w:sz w:val="30"/>
          <w:szCs w:val="30"/>
        </w:rPr>
        <w:t>905.54</w:t>
      </w:r>
      <w:r w:rsidRPr="00775A47">
        <w:rPr>
          <w:rFonts w:ascii="仿宋_GB2312" w:eastAsia="仿宋_GB2312" w:hAnsi="Times New Roman" w:cs="仿宋_GB2312" w:hint="eastAsia"/>
          <w:sz w:val="30"/>
          <w:szCs w:val="30"/>
        </w:rPr>
        <w:t>元，</w:t>
      </w:r>
      <w:r w:rsidRPr="00775A47">
        <w:rPr>
          <w:rFonts w:ascii="仿宋_GB2312" w:eastAsia="仿宋_GB2312" w:hAnsi="Times New Roman" w:cs="仿宋_GB2312" w:hint="eastAsia"/>
          <w:sz w:val="30"/>
          <w:szCs w:val="30"/>
        </w:rPr>
        <w:lastRenderedPageBreak/>
        <w:t>完成年初预算的</w:t>
      </w:r>
      <w:r w:rsidR="00073A38" w:rsidRPr="00775A47">
        <w:rPr>
          <w:rFonts w:ascii="仿宋_GB2312" w:eastAsia="仿宋_GB2312" w:hAnsi="Times New Roman" w:hint="eastAsia"/>
          <w:sz w:val="30"/>
          <w:szCs w:val="30"/>
        </w:rPr>
        <w:t>68.65</w:t>
      </w:r>
      <w:r w:rsidRPr="00775A47">
        <w:rPr>
          <w:rFonts w:ascii="仿宋_GB2312" w:eastAsia="仿宋_GB2312" w:hAnsi="Times New Roman" w:cs="仿宋_GB2312" w:hint="eastAsia"/>
          <w:sz w:val="30"/>
          <w:szCs w:val="30"/>
        </w:rPr>
        <w:t>%，决算数小于年初预算数的主要原因是</w:t>
      </w:r>
      <w:r w:rsidR="00073A38" w:rsidRPr="00775A47">
        <w:rPr>
          <w:rFonts w:ascii="仿宋_GB2312" w:eastAsia="仿宋_GB2312" w:hAnsi="Times New Roman" w:hint="eastAsia"/>
          <w:sz w:val="30"/>
          <w:szCs w:val="30"/>
        </w:rPr>
        <w:t>人员经费预算考虑了人员新增，但当年实际人员数量未发生变动，支出较年初预估有减少</w:t>
      </w:r>
      <w:r w:rsidRPr="00775A47">
        <w:rPr>
          <w:rFonts w:ascii="仿宋_GB2312" w:eastAsia="仿宋_GB2312" w:hAnsi="Times New Roman" w:cs="仿宋_GB2312" w:hint="eastAsia"/>
          <w:sz w:val="30"/>
          <w:szCs w:val="30"/>
        </w:rPr>
        <w:t>。</w:t>
      </w:r>
    </w:p>
    <w:p w14:paraId="7EADB76B" w14:textId="2105734B" w:rsidR="00314EF2" w:rsidRPr="00775A47" w:rsidRDefault="00314EF2" w:rsidP="00314EF2">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7.</w:t>
      </w:r>
      <w:r w:rsidRPr="00775A47">
        <w:rPr>
          <w:rFonts w:ascii="仿宋_GB2312" w:eastAsia="仿宋_GB2312" w:hAnsi="Times New Roman" w:hint="eastAsia"/>
          <w:sz w:val="30"/>
          <w:szCs w:val="30"/>
        </w:rPr>
        <w:t>灾害防治及应急管理支出</w:t>
      </w:r>
      <w:r w:rsidRPr="00775A47">
        <w:rPr>
          <w:rFonts w:ascii="仿宋_GB2312" w:eastAsia="仿宋_GB2312" w:hAnsi="Times New Roman" w:cs="仿宋_GB2312" w:hint="eastAsia"/>
          <w:sz w:val="30"/>
          <w:szCs w:val="30"/>
        </w:rPr>
        <w:t>（类）应急管理事务（款）一般行政管理事务（项）年初预算为</w:t>
      </w:r>
      <w:r w:rsidR="00073A38" w:rsidRPr="00775A47">
        <w:rPr>
          <w:rFonts w:ascii="仿宋_GB2312" w:eastAsia="仿宋_GB2312" w:hAnsi="Times New Roman" w:hint="eastAsia"/>
          <w:sz w:val="30"/>
          <w:szCs w:val="30"/>
        </w:rPr>
        <w:t>170</w:t>
      </w:r>
      <w:r w:rsidR="00775A47">
        <w:rPr>
          <w:rFonts w:ascii="仿宋_GB2312" w:eastAsia="仿宋_GB2312" w:hAnsi="Times New Roman"/>
          <w:sz w:val="30"/>
          <w:szCs w:val="30"/>
        </w:rPr>
        <w:t>,</w:t>
      </w:r>
      <w:r w:rsidR="00073A38" w:rsidRPr="00775A47">
        <w:rPr>
          <w:rFonts w:ascii="仿宋_GB2312" w:eastAsia="仿宋_GB2312" w:hAnsi="Times New Roman" w:hint="eastAsia"/>
          <w:sz w:val="30"/>
          <w:szCs w:val="30"/>
        </w:rPr>
        <w:t>000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元，支出决算为</w:t>
      </w:r>
      <w:r w:rsidRPr="00775A47">
        <w:rPr>
          <w:rFonts w:ascii="仿宋_GB2312" w:eastAsia="仿宋_GB2312" w:hAnsi="Times New Roman" w:hint="eastAsia"/>
          <w:sz w:val="30"/>
          <w:szCs w:val="30"/>
        </w:rPr>
        <w:t>170</w:t>
      </w:r>
      <w:r w:rsidR="00775A47">
        <w:rPr>
          <w:rFonts w:ascii="仿宋_GB2312" w:eastAsia="仿宋_GB2312" w:hAnsi="Times New Roman"/>
          <w:sz w:val="30"/>
          <w:szCs w:val="30"/>
        </w:rPr>
        <w:t>,</w:t>
      </w:r>
      <w:r w:rsidRPr="00775A47">
        <w:rPr>
          <w:rFonts w:ascii="仿宋_GB2312" w:eastAsia="仿宋_GB2312" w:hAnsi="Times New Roman" w:hint="eastAsia"/>
          <w:sz w:val="30"/>
          <w:szCs w:val="30"/>
        </w:rPr>
        <w:t>000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元，完成年初预算的</w:t>
      </w:r>
      <w:r w:rsidR="00073A38" w:rsidRPr="00775A47">
        <w:rPr>
          <w:rFonts w:ascii="仿宋_GB2312" w:eastAsia="仿宋_GB2312" w:hAnsi="Times New Roman" w:hint="eastAsia"/>
          <w:sz w:val="30"/>
          <w:szCs w:val="30"/>
        </w:rPr>
        <w:t>100</w:t>
      </w:r>
      <w:r w:rsidRPr="00775A47">
        <w:rPr>
          <w:rFonts w:ascii="仿宋_GB2312" w:eastAsia="仿宋_GB2312" w:hAnsi="Times New Roman" w:cs="仿宋_GB2312" w:hint="eastAsia"/>
          <w:sz w:val="30"/>
          <w:szCs w:val="30"/>
        </w:rPr>
        <w:t>%</w:t>
      </w:r>
      <w:r w:rsidR="003942B1">
        <w:rPr>
          <w:rFonts w:ascii="仿宋_GB2312" w:eastAsia="仿宋_GB2312" w:hAnsi="Times New Roman" w:cs="仿宋_GB2312" w:hint="eastAsia"/>
          <w:sz w:val="30"/>
          <w:szCs w:val="30"/>
        </w:rPr>
        <w:t>，决算数等于</w:t>
      </w:r>
      <w:r w:rsidR="003942B1" w:rsidRPr="00775A47">
        <w:rPr>
          <w:rFonts w:ascii="仿宋_GB2312" w:eastAsia="仿宋_GB2312" w:hAnsi="Times New Roman" w:cs="仿宋_GB2312" w:hint="eastAsia"/>
          <w:sz w:val="30"/>
          <w:szCs w:val="30"/>
        </w:rPr>
        <w:t>年初预算数的主要原因是</w:t>
      </w:r>
      <w:r w:rsidR="003942B1">
        <w:rPr>
          <w:rFonts w:ascii="仿宋_GB2312" w:eastAsia="仿宋_GB2312" w:hAnsi="Times New Roman" w:cs="仿宋_GB2312" w:hint="eastAsia"/>
          <w:sz w:val="30"/>
          <w:szCs w:val="30"/>
        </w:rPr>
        <w:t>严格按照预算执行</w:t>
      </w:r>
      <w:r w:rsidRPr="00775A47">
        <w:rPr>
          <w:rFonts w:ascii="仿宋_GB2312" w:eastAsia="仿宋_GB2312" w:hAnsi="Times New Roman" w:cs="仿宋_GB2312" w:hint="eastAsia"/>
          <w:sz w:val="30"/>
          <w:szCs w:val="30"/>
        </w:rPr>
        <w:t>。</w:t>
      </w:r>
    </w:p>
    <w:p w14:paraId="696289D7" w14:textId="50C24031" w:rsidR="00314EF2" w:rsidRPr="00775A47" w:rsidRDefault="00314EF2" w:rsidP="00314EF2">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8.</w:t>
      </w:r>
      <w:r w:rsidRPr="00775A47">
        <w:rPr>
          <w:rFonts w:ascii="仿宋_GB2312" w:eastAsia="仿宋_GB2312" w:hAnsi="Times New Roman" w:hint="eastAsia"/>
          <w:sz w:val="30"/>
          <w:szCs w:val="30"/>
        </w:rPr>
        <w:t>灾害防治及应急管理支出</w:t>
      </w:r>
      <w:r w:rsidRPr="00775A47">
        <w:rPr>
          <w:rFonts w:ascii="仿宋_GB2312" w:eastAsia="仿宋_GB2312" w:hAnsi="Times New Roman" w:cs="仿宋_GB2312" w:hint="eastAsia"/>
          <w:sz w:val="30"/>
          <w:szCs w:val="30"/>
        </w:rPr>
        <w:t>（类）应急管理事务（款）安全监管（项）年初预算为</w:t>
      </w:r>
      <w:r w:rsidR="00D85478" w:rsidRPr="00775A47">
        <w:rPr>
          <w:rFonts w:ascii="仿宋_GB2312" w:eastAsia="仿宋_GB2312" w:hAnsi="Times New Roman" w:hint="eastAsia"/>
          <w:sz w:val="30"/>
          <w:szCs w:val="30"/>
        </w:rPr>
        <w:t>1</w:t>
      </w:r>
      <w:r w:rsidR="00775A47">
        <w:rPr>
          <w:rFonts w:ascii="仿宋_GB2312" w:eastAsia="仿宋_GB2312" w:hAnsi="Times New Roman"/>
          <w:sz w:val="30"/>
          <w:szCs w:val="30"/>
        </w:rPr>
        <w:t>,</w:t>
      </w:r>
      <w:r w:rsidR="00D85478" w:rsidRPr="00775A47">
        <w:rPr>
          <w:rFonts w:ascii="仿宋_GB2312" w:eastAsia="仿宋_GB2312" w:hAnsi="Times New Roman" w:hint="eastAsia"/>
          <w:sz w:val="30"/>
          <w:szCs w:val="30"/>
        </w:rPr>
        <w:t>975</w:t>
      </w:r>
      <w:r w:rsidR="00775A47">
        <w:rPr>
          <w:rFonts w:ascii="仿宋_GB2312" w:eastAsia="仿宋_GB2312" w:hAnsi="Times New Roman"/>
          <w:sz w:val="30"/>
          <w:szCs w:val="30"/>
        </w:rPr>
        <w:t>,</w:t>
      </w:r>
      <w:r w:rsidR="00D85478" w:rsidRPr="00775A47">
        <w:rPr>
          <w:rFonts w:ascii="仿宋_GB2312" w:eastAsia="仿宋_GB2312" w:hAnsi="Times New Roman" w:hint="eastAsia"/>
          <w:sz w:val="30"/>
          <w:szCs w:val="30"/>
        </w:rPr>
        <w:t>300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元，支出决算为</w:t>
      </w:r>
      <w:r w:rsidRPr="00775A47">
        <w:rPr>
          <w:rFonts w:ascii="仿宋_GB2312" w:eastAsia="仿宋_GB2312" w:hAnsi="Times New Roman" w:hint="eastAsia"/>
          <w:sz w:val="30"/>
          <w:szCs w:val="30"/>
        </w:rPr>
        <w:t>547</w:t>
      </w:r>
      <w:r w:rsidR="00775A47">
        <w:rPr>
          <w:rFonts w:ascii="仿宋_GB2312" w:eastAsia="仿宋_GB2312" w:hAnsi="Times New Roman"/>
          <w:sz w:val="30"/>
          <w:szCs w:val="30"/>
        </w:rPr>
        <w:t>,</w:t>
      </w:r>
      <w:r w:rsidRPr="00775A47">
        <w:rPr>
          <w:rFonts w:ascii="仿宋_GB2312" w:eastAsia="仿宋_GB2312" w:hAnsi="Times New Roman" w:hint="eastAsia"/>
          <w:sz w:val="30"/>
          <w:szCs w:val="30"/>
        </w:rPr>
        <w:t>874.06</w:t>
      </w:r>
      <w:r w:rsidRPr="00775A47">
        <w:rPr>
          <w:rFonts w:ascii="仿宋_GB2312" w:eastAsia="仿宋_GB2312" w:hAnsi="Times New Roman" w:cs="仿宋_GB2312" w:hint="eastAsia"/>
          <w:sz w:val="30"/>
          <w:szCs w:val="30"/>
        </w:rPr>
        <w:t>元，完成年初预算的</w:t>
      </w:r>
      <w:r w:rsidR="00D85478" w:rsidRPr="00775A47">
        <w:rPr>
          <w:rFonts w:ascii="仿宋_GB2312" w:eastAsia="仿宋_GB2312" w:hAnsi="Times New Roman" w:hint="eastAsia"/>
          <w:sz w:val="30"/>
          <w:szCs w:val="30"/>
        </w:rPr>
        <w:t>27.74</w:t>
      </w:r>
      <w:r w:rsidRPr="00775A47">
        <w:rPr>
          <w:rFonts w:ascii="仿宋_GB2312" w:eastAsia="仿宋_GB2312" w:hAnsi="Times New Roman" w:cs="仿宋_GB2312" w:hint="eastAsia"/>
          <w:sz w:val="30"/>
          <w:szCs w:val="30"/>
        </w:rPr>
        <w:t>%，决算数小于年初预算数的主要原因是</w:t>
      </w:r>
      <w:r w:rsidR="00123BB0" w:rsidRPr="00775A47">
        <w:rPr>
          <w:rFonts w:ascii="仿宋_GB2312" w:eastAsia="仿宋_GB2312" w:hAnsi="Times New Roman" w:hint="eastAsia"/>
          <w:sz w:val="30"/>
          <w:szCs w:val="30"/>
        </w:rPr>
        <w:t>因城市安全风险普查工作前期调研工作量大</w:t>
      </w:r>
      <w:r w:rsidR="00843236" w:rsidRPr="00775A47">
        <w:rPr>
          <w:rFonts w:ascii="仿宋_GB2312" w:eastAsia="仿宋_GB2312" w:hAnsi="Times New Roman" w:hint="eastAsia"/>
          <w:sz w:val="30"/>
          <w:szCs w:val="30"/>
        </w:rPr>
        <w:t>、基础工作复杂</w:t>
      </w:r>
      <w:r w:rsidR="00123BB0" w:rsidRPr="00775A47">
        <w:rPr>
          <w:rFonts w:ascii="仿宋_GB2312" w:eastAsia="仿宋_GB2312" w:hAnsi="Times New Roman" w:hint="eastAsia"/>
          <w:sz w:val="30"/>
          <w:szCs w:val="30"/>
        </w:rPr>
        <w:t>，</w:t>
      </w:r>
      <w:r w:rsidR="00411D37" w:rsidRPr="00775A47">
        <w:rPr>
          <w:rFonts w:ascii="仿宋_GB2312" w:eastAsia="仿宋_GB2312" w:hAnsi="Times New Roman" w:hint="eastAsia"/>
          <w:sz w:val="30"/>
          <w:szCs w:val="30"/>
        </w:rPr>
        <w:t>根据合同约定应于2022年</w:t>
      </w:r>
      <w:r w:rsidR="00F55C62" w:rsidRPr="00775A47">
        <w:rPr>
          <w:rFonts w:ascii="仿宋_GB2312" w:eastAsia="仿宋_GB2312" w:hAnsi="Times New Roman" w:hint="eastAsia"/>
          <w:sz w:val="30"/>
          <w:szCs w:val="30"/>
        </w:rPr>
        <w:t>年底</w:t>
      </w:r>
      <w:r w:rsidR="00411D37" w:rsidRPr="00775A47">
        <w:rPr>
          <w:rFonts w:ascii="仿宋_GB2312" w:eastAsia="仿宋_GB2312" w:hAnsi="Times New Roman" w:hint="eastAsia"/>
          <w:sz w:val="30"/>
          <w:szCs w:val="30"/>
        </w:rPr>
        <w:t>完成，</w:t>
      </w:r>
      <w:proofErr w:type="gramStart"/>
      <w:r w:rsidR="00411D37" w:rsidRPr="00775A47">
        <w:rPr>
          <w:rFonts w:ascii="仿宋_GB2312" w:eastAsia="仿宋_GB2312" w:hAnsi="Times New Roman" w:hint="eastAsia"/>
          <w:sz w:val="30"/>
          <w:szCs w:val="30"/>
        </w:rPr>
        <w:t>封账前未</w:t>
      </w:r>
      <w:proofErr w:type="gramEnd"/>
      <w:r w:rsidR="00411D37" w:rsidRPr="00775A47">
        <w:rPr>
          <w:rFonts w:ascii="仿宋_GB2312" w:eastAsia="仿宋_GB2312" w:hAnsi="Times New Roman" w:hint="eastAsia"/>
          <w:sz w:val="30"/>
          <w:szCs w:val="30"/>
        </w:rPr>
        <w:t>达到验</w:t>
      </w:r>
      <w:r w:rsidR="007572A5" w:rsidRPr="00775A47">
        <w:rPr>
          <w:rFonts w:ascii="仿宋_GB2312" w:eastAsia="仿宋_GB2312" w:hAnsi="Times New Roman" w:hint="eastAsia"/>
          <w:sz w:val="30"/>
          <w:szCs w:val="30"/>
        </w:rPr>
        <w:t>收</w:t>
      </w:r>
      <w:r w:rsidR="00411D37" w:rsidRPr="00775A47">
        <w:rPr>
          <w:rFonts w:ascii="仿宋_GB2312" w:eastAsia="仿宋_GB2312" w:hAnsi="Times New Roman" w:hint="eastAsia"/>
          <w:sz w:val="30"/>
          <w:szCs w:val="30"/>
        </w:rPr>
        <w:t>条件，预计</w:t>
      </w:r>
      <w:r w:rsidR="00123BB0" w:rsidRPr="00775A47">
        <w:rPr>
          <w:rFonts w:ascii="仿宋_GB2312" w:eastAsia="仿宋_GB2312" w:hAnsi="Times New Roman" w:hint="eastAsia"/>
          <w:sz w:val="30"/>
          <w:szCs w:val="30"/>
        </w:rPr>
        <w:t>2023年度</w:t>
      </w:r>
      <w:r w:rsidR="00411D37" w:rsidRPr="00775A47">
        <w:rPr>
          <w:rFonts w:ascii="仿宋_GB2312" w:eastAsia="仿宋_GB2312" w:hAnsi="Times New Roman" w:hint="eastAsia"/>
          <w:sz w:val="30"/>
          <w:szCs w:val="30"/>
        </w:rPr>
        <w:t>支付</w:t>
      </w:r>
      <w:r w:rsidR="00123BB0" w:rsidRPr="00775A47">
        <w:rPr>
          <w:rFonts w:ascii="仿宋_GB2312" w:eastAsia="仿宋_GB2312" w:hAnsi="Times New Roman" w:hint="eastAsia"/>
          <w:sz w:val="30"/>
          <w:szCs w:val="30"/>
        </w:rPr>
        <w:t>；</w:t>
      </w:r>
      <w:r w:rsidR="00780F66" w:rsidRPr="00775A47">
        <w:rPr>
          <w:rFonts w:ascii="仿宋_GB2312" w:eastAsia="仿宋_GB2312" w:hAnsi="Times New Roman" w:hint="eastAsia"/>
          <w:sz w:val="30"/>
          <w:szCs w:val="30"/>
        </w:rPr>
        <w:t>执法和安全监管标准化建设</w:t>
      </w:r>
      <w:r w:rsidR="007572A5" w:rsidRPr="00775A47">
        <w:rPr>
          <w:rFonts w:ascii="仿宋_GB2312" w:eastAsia="仿宋_GB2312" w:hAnsi="Times New Roman" w:hint="eastAsia"/>
          <w:sz w:val="30"/>
          <w:szCs w:val="30"/>
        </w:rPr>
        <w:t>部分</w:t>
      </w:r>
      <w:r w:rsidR="00780F66" w:rsidRPr="00775A47">
        <w:rPr>
          <w:rFonts w:ascii="仿宋_GB2312" w:eastAsia="仿宋_GB2312" w:hAnsi="Times New Roman" w:hint="eastAsia"/>
          <w:sz w:val="30"/>
          <w:szCs w:val="30"/>
        </w:rPr>
        <w:t>工作调整至2023年度执行</w:t>
      </w:r>
      <w:r w:rsidR="00843236" w:rsidRPr="00775A47">
        <w:rPr>
          <w:rFonts w:ascii="仿宋_GB2312" w:eastAsia="仿宋_GB2312" w:hAnsi="Times New Roman" w:hint="eastAsia"/>
          <w:sz w:val="30"/>
          <w:szCs w:val="30"/>
        </w:rPr>
        <w:t>；此外，</w:t>
      </w:r>
      <w:r w:rsidR="00ED104B" w:rsidRPr="00775A47">
        <w:rPr>
          <w:rFonts w:ascii="仿宋_GB2312" w:eastAsia="仿宋_GB2312" w:hAnsi="Times New Roman" w:hint="eastAsia"/>
          <w:sz w:val="30"/>
          <w:szCs w:val="30"/>
        </w:rPr>
        <w:t>公用经费执行数较年初预计减少主要是为</w:t>
      </w:r>
      <w:r w:rsidR="00F55C62" w:rsidRPr="00775A47">
        <w:rPr>
          <w:rFonts w:ascii="仿宋_GB2312" w:eastAsia="仿宋_GB2312" w:hAnsi="Times New Roman" w:hint="eastAsia"/>
          <w:sz w:val="30"/>
          <w:szCs w:val="30"/>
        </w:rPr>
        <w:t>继续落实“真过紧日子”相关要求，大幅压减了机关运行相关支出</w:t>
      </w:r>
      <w:r w:rsidRPr="00775A47">
        <w:rPr>
          <w:rFonts w:ascii="仿宋_GB2312" w:eastAsia="仿宋_GB2312" w:hAnsi="Times New Roman" w:cs="仿宋_GB2312" w:hint="eastAsia"/>
          <w:sz w:val="30"/>
          <w:szCs w:val="30"/>
        </w:rPr>
        <w:t>。</w:t>
      </w:r>
    </w:p>
    <w:p w14:paraId="044EF49F" w14:textId="71DEDF2F" w:rsidR="00314EF2" w:rsidRPr="00775A47" w:rsidRDefault="00314EF2" w:rsidP="00314EF2">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9.</w:t>
      </w:r>
      <w:r w:rsidRPr="00775A47">
        <w:rPr>
          <w:rFonts w:ascii="仿宋_GB2312" w:eastAsia="仿宋_GB2312" w:hAnsi="Times New Roman" w:hint="eastAsia"/>
          <w:sz w:val="30"/>
          <w:szCs w:val="30"/>
        </w:rPr>
        <w:t>灾害防治及应急管理支出</w:t>
      </w:r>
      <w:r w:rsidRPr="00775A47">
        <w:rPr>
          <w:rFonts w:ascii="仿宋_GB2312" w:eastAsia="仿宋_GB2312" w:hAnsi="Times New Roman" w:cs="仿宋_GB2312" w:hint="eastAsia"/>
          <w:sz w:val="30"/>
          <w:szCs w:val="30"/>
        </w:rPr>
        <w:t>（类）应急管理事务（款）应急救援（项）年初预算为</w:t>
      </w:r>
      <w:r w:rsidR="00AF7567" w:rsidRPr="00775A47">
        <w:rPr>
          <w:rFonts w:ascii="仿宋_GB2312" w:eastAsia="仿宋_GB2312" w:hAnsi="Times New Roman" w:hint="eastAsia"/>
          <w:sz w:val="30"/>
          <w:szCs w:val="30"/>
        </w:rPr>
        <w:t>250</w:t>
      </w:r>
      <w:r w:rsidR="00775A47">
        <w:rPr>
          <w:rFonts w:ascii="仿宋_GB2312" w:eastAsia="仿宋_GB2312" w:hAnsi="Times New Roman"/>
          <w:sz w:val="30"/>
          <w:szCs w:val="30"/>
        </w:rPr>
        <w:t>,</w:t>
      </w:r>
      <w:r w:rsidR="00AF7567" w:rsidRPr="00775A47">
        <w:rPr>
          <w:rFonts w:ascii="仿宋_GB2312" w:eastAsia="仿宋_GB2312" w:hAnsi="Times New Roman" w:hint="eastAsia"/>
          <w:sz w:val="30"/>
          <w:szCs w:val="30"/>
        </w:rPr>
        <w:t>000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元，支出决算为</w:t>
      </w:r>
      <w:r w:rsidRPr="00775A47">
        <w:rPr>
          <w:rFonts w:ascii="仿宋_GB2312" w:eastAsia="仿宋_GB2312" w:hAnsi="Times New Roman" w:hint="eastAsia"/>
          <w:sz w:val="30"/>
          <w:szCs w:val="30"/>
        </w:rPr>
        <w:t>50</w:t>
      </w:r>
      <w:r w:rsidR="00775A47">
        <w:rPr>
          <w:rFonts w:ascii="仿宋_GB2312" w:eastAsia="仿宋_GB2312" w:hAnsi="Times New Roman"/>
          <w:sz w:val="30"/>
          <w:szCs w:val="30"/>
        </w:rPr>
        <w:t>,</w:t>
      </w:r>
      <w:r w:rsidRPr="00775A47">
        <w:rPr>
          <w:rFonts w:ascii="仿宋_GB2312" w:eastAsia="仿宋_GB2312" w:hAnsi="Times New Roman" w:hint="eastAsia"/>
          <w:sz w:val="30"/>
          <w:szCs w:val="30"/>
        </w:rPr>
        <w:t>000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元，完成年初预算的</w:t>
      </w:r>
      <w:r w:rsidR="00AF7567" w:rsidRPr="00775A47">
        <w:rPr>
          <w:rFonts w:ascii="仿宋_GB2312" w:eastAsia="仿宋_GB2312" w:hAnsi="Times New Roman" w:hint="eastAsia"/>
          <w:sz w:val="30"/>
          <w:szCs w:val="30"/>
        </w:rPr>
        <w:t>20</w:t>
      </w:r>
      <w:r w:rsidRPr="00775A47">
        <w:rPr>
          <w:rFonts w:ascii="仿宋_GB2312" w:eastAsia="仿宋_GB2312" w:hAnsi="Times New Roman" w:cs="仿宋_GB2312" w:hint="eastAsia"/>
          <w:sz w:val="30"/>
          <w:szCs w:val="30"/>
        </w:rPr>
        <w:t>%，决算数小于年初预算数的主要原因是</w:t>
      </w:r>
      <w:r w:rsidR="00812158" w:rsidRPr="00775A47">
        <w:rPr>
          <w:rFonts w:ascii="仿宋_GB2312" w:eastAsia="仿宋_GB2312" w:hAnsi="Times New Roman" w:hint="eastAsia"/>
          <w:sz w:val="30"/>
          <w:szCs w:val="30"/>
        </w:rPr>
        <w:t>因当年应急队伍处置突发事件未发生物资及设备实际损耗，故无相关支出</w:t>
      </w:r>
      <w:r w:rsidRPr="00775A47">
        <w:rPr>
          <w:rFonts w:ascii="仿宋_GB2312" w:eastAsia="仿宋_GB2312" w:hAnsi="Times New Roman" w:cs="仿宋_GB2312" w:hint="eastAsia"/>
          <w:sz w:val="30"/>
          <w:szCs w:val="30"/>
        </w:rPr>
        <w:t>。</w:t>
      </w:r>
    </w:p>
    <w:p w14:paraId="640B205F" w14:textId="01E40BF7" w:rsidR="00314EF2" w:rsidRPr="00775A47" w:rsidRDefault="00314EF2" w:rsidP="00314EF2">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10.</w:t>
      </w:r>
      <w:r w:rsidRPr="00775A47">
        <w:rPr>
          <w:rFonts w:ascii="仿宋_GB2312" w:eastAsia="仿宋_GB2312" w:hAnsi="Times New Roman" w:hint="eastAsia"/>
          <w:sz w:val="30"/>
          <w:szCs w:val="30"/>
        </w:rPr>
        <w:t>灾害防治及应急管理支出</w:t>
      </w:r>
      <w:r w:rsidRPr="00775A47">
        <w:rPr>
          <w:rFonts w:ascii="仿宋_GB2312" w:eastAsia="仿宋_GB2312" w:hAnsi="Times New Roman" w:cs="仿宋_GB2312" w:hint="eastAsia"/>
          <w:sz w:val="30"/>
          <w:szCs w:val="30"/>
        </w:rPr>
        <w:t>（类）应急管理事务（款）应急管理（项）年初预算为</w:t>
      </w:r>
      <w:r w:rsidR="00713186" w:rsidRPr="00775A47">
        <w:rPr>
          <w:rFonts w:ascii="仿宋_GB2312" w:eastAsia="仿宋_GB2312" w:hAnsi="Times New Roman" w:hint="eastAsia"/>
          <w:sz w:val="30"/>
          <w:szCs w:val="30"/>
        </w:rPr>
        <w:t>3</w:t>
      </w:r>
      <w:r w:rsidR="00775A47">
        <w:rPr>
          <w:rFonts w:ascii="仿宋_GB2312" w:eastAsia="仿宋_GB2312" w:hAnsi="Times New Roman"/>
          <w:sz w:val="30"/>
          <w:szCs w:val="30"/>
        </w:rPr>
        <w:t>,</w:t>
      </w:r>
      <w:r w:rsidR="00713186" w:rsidRPr="00775A47">
        <w:rPr>
          <w:rFonts w:ascii="仿宋_GB2312" w:eastAsia="仿宋_GB2312" w:hAnsi="Times New Roman" w:hint="eastAsia"/>
          <w:sz w:val="30"/>
          <w:szCs w:val="30"/>
        </w:rPr>
        <w:t>084</w:t>
      </w:r>
      <w:r w:rsidR="00775A47">
        <w:rPr>
          <w:rFonts w:ascii="仿宋_GB2312" w:eastAsia="仿宋_GB2312" w:hAnsi="Times New Roman"/>
          <w:sz w:val="30"/>
          <w:szCs w:val="30"/>
        </w:rPr>
        <w:t>,</w:t>
      </w:r>
      <w:r w:rsidR="00713186" w:rsidRPr="00775A47">
        <w:rPr>
          <w:rFonts w:ascii="仿宋_GB2312" w:eastAsia="仿宋_GB2312" w:hAnsi="Times New Roman" w:hint="eastAsia"/>
          <w:sz w:val="30"/>
          <w:szCs w:val="30"/>
        </w:rPr>
        <w:t>000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元，支出决算为</w:t>
      </w:r>
      <w:r w:rsidRPr="00775A47">
        <w:rPr>
          <w:rFonts w:ascii="仿宋_GB2312" w:eastAsia="仿宋_GB2312" w:hAnsi="Times New Roman" w:hint="eastAsia"/>
          <w:sz w:val="30"/>
          <w:szCs w:val="30"/>
        </w:rPr>
        <w:t>2</w:t>
      </w:r>
      <w:r w:rsidR="00775A47">
        <w:rPr>
          <w:rFonts w:ascii="仿宋_GB2312" w:eastAsia="仿宋_GB2312" w:hAnsi="Times New Roman"/>
          <w:sz w:val="30"/>
          <w:szCs w:val="30"/>
        </w:rPr>
        <w:t>,</w:t>
      </w:r>
      <w:r w:rsidRPr="00775A47">
        <w:rPr>
          <w:rFonts w:ascii="仿宋_GB2312" w:eastAsia="仿宋_GB2312" w:hAnsi="Times New Roman" w:hint="eastAsia"/>
          <w:sz w:val="30"/>
          <w:szCs w:val="30"/>
        </w:rPr>
        <w:t>064</w:t>
      </w:r>
      <w:r w:rsidR="00775A47">
        <w:rPr>
          <w:rFonts w:ascii="仿宋_GB2312" w:eastAsia="仿宋_GB2312" w:hAnsi="Times New Roman"/>
          <w:sz w:val="30"/>
          <w:szCs w:val="30"/>
        </w:rPr>
        <w:t>,</w:t>
      </w:r>
      <w:r w:rsidRPr="00775A47">
        <w:rPr>
          <w:rFonts w:ascii="仿宋_GB2312" w:eastAsia="仿宋_GB2312" w:hAnsi="Times New Roman" w:hint="eastAsia"/>
          <w:sz w:val="30"/>
          <w:szCs w:val="30"/>
        </w:rPr>
        <w:t>001.1</w:t>
      </w:r>
      <w:r w:rsidRPr="00775A47">
        <w:rPr>
          <w:rFonts w:ascii="仿宋_GB2312" w:eastAsia="仿宋_GB2312" w:hAnsi="Times New Roman" w:cs="仿宋_GB2312" w:hint="eastAsia"/>
          <w:sz w:val="30"/>
          <w:szCs w:val="30"/>
        </w:rPr>
        <w:t>元，</w:t>
      </w:r>
      <w:r w:rsidRPr="00775A47">
        <w:rPr>
          <w:rFonts w:ascii="仿宋_GB2312" w:eastAsia="仿宋_GB2312" w:hAnsi="Times New Roman" w:cs="仿宋_GB2312" w:hint="eastAsia"/>
          <w:sz w:val="30"/>
          <w:szCs w:val="30"/>
        </w:rPr>
        <w:lastRenderedPageBreak/>
        <w:t>完成年初预算的</w:t>
      </w:r>
      <w:r w:rsidR="00713186" w:rsidRPr="00775A47">
        <w:rPr>
          <w:rFonts w:ascii="仿宋_GB2312" w:eastAsia="仿宋_GB2312" w:hAnsi="Times New Roman" w:hint="eastAsia"/>
          <w:sz w:val="30"/>
          <w:szCs w:val="30"/>
        </w:rPr>
        <w:t>66.93</w:t>
      </w:r>
      <w:r w:rsidRPr="00775A47">
        <w:rPr>
          <w:rFonts w:ascii="仿宋_GB2312" w:eastAsia="仿宋_GB2312" w:hAnsi="Times New Roman" w:cs="仿宋_GB2312" w:hint="eastAsia"/>
          <w:sz w:val="30"/>
          <w:szCs w:val="30"/>
        </w:rPr>
        <w:t>%，决算数小于年初预算数的主要原因是</w:t>
      </w:r>
      <w:r w:rsidR="00E426FA" w:rsidRPr="00775A47">
        <w:rPr>
          <w:rFonts w:ascii="仿宋_GB2312" w:eastAsia="仿宋_GB2312" w:hAnsi="Times New Roman" w:hint="eastAsia"/>
          <w:sz w:val="30"/>
          <w:szCs w:val="30"/>
        </w:rPr>
        <w:t>按照上下承接原则，2022年度上级应急预案未正式印发，须结合上级应急预案编制印发进度开展生态城应急预案修编工作；2022年度应急演练以桌面推演形式开展，较实战演练预期资金花费减少</w:t>
      </w:r>
      <w:r w:rsidRPr="00775A47">
        <w:rPr>
          <w:rFonts w:ascii="仿宋_GB2312" w:eastAsia="仿宋_GB2312" w:hAnsi="Times New Roman" w:cs="仿宋_GB2312" w:hint="eastAsia"/>
          <w:sz w:val="30"/>
          <w:szCs w:val="30"/>
        </w:rPr>
        <w:t>。</w:t>
      </w:r>
    </w:p>
    <w:p w14:paraId="19E5C796" w14:textId="6967DCCA" w:rsidR="00314EF2" w:rsidRPr="00775A47" w:rsidRDefault="00314EF2" w:rsidP="00314EF2">
      <w:pPr>
        <w:spacing w:line="600" w:lineRule="exact"/>
        <w:ind w:firstLine="600"/>
        <w:jc w:val="both"/>
        <w:rPr>
          <w:rFonts w:ascii="仿宋_GB2312" w:eastAsia="仿宋_GB2312" w:hAnsi="Times New Roman"/>
          <w:sz w:val="30"/>
          <w:szCs w:val="30"/>
        </w:rPr>
      </w:pPr>
      <w:r w:rsidRPr="00775A47">
        <w:rPr>
          <w:rFonts w:ascii="仿宋_GB2312" w:eastAsia="仿宋_GB2312" w:hAnsi="Times New Roman" w:cs="仿宋_GB2312" w:hint="eastAsia"/>
          <w:sz w:val="30"/>
          <w:szCs w:val="30"/>
        </w:rPr>
        <w:t>11.</w:t>
      </w:r>
      <w:r w:rsidRPr="00775A47">
        <w:rPr>
          <w:rFonts w:ascii="仿宋_GB2312" w:eastAsia="仿宋_GB2312" w:hAnsi="Times New Roman" w:hint="eastAsia"/>
          <w:sz w:val="30"/>
          <w:szCs w:val="30"/>
        </w:rPr>
        <w:t>灾害防治及应急管理支出</w:t>
      </w:r>
      <w:r w:rsidRPr="00775A47">
        <w:rPr>
          <w:rFonts w:ascii="仿宋_GB2312" w:eastAsia="仿宋_GB2312" w:hAnsi="Times New Roman" w:cs="仿宋_GB2312" w:hint="eastAsia"/>
          <w:sz w:val="30"/>
          <w:szCs w:val="30"/>
        </w:rPr>
        <w:t>（类）应急管理事务（款）其他应急管理支出（项）年初预算为</w:t>
      </w:r>
      <w:r w:rsidR="000A3502" w:rsidRPr="00775A47">
        <w:rPr>
          <w:rFonts w:ascii="仿宋_GB2312" w:eastAsia="仿宋_GB2312" w:hAnsi="Times New Roman" w:hint="eastAsia"/>
          <w:sz w:val="30"/>
          <w:szCs w:val="30"/>
        </w:rPr>
        <w:t>5</w:t>
      </w:r>
      <w:r w:rsidR="00775A47">
        <w:rPr>
          <w:rFonts w:ascii="仿宋_GB2312" w:eastAsia="仿宋_GB2312" w:hAnsi="Times New Roman"/>
          <w:sz w:val="30"/>
          <w:szCs w:val="30"/>
        </w:rPr>
        <w:t>,</w:t>
      </w:r>
      <w:r w:rsidR="000A3502" w:rsidRPr="00775A47">
        <w:rPr>
          <w:rFonts w:ascii="仿宋_GB2312" w:eastAsia="仿宋_GB2312" w:hAnsi="Times New Roman" w:hint="eastAsia"/>
          <w:sz w:val="30"/>
          <w:szCs w:val="30"/>
        </w:rPr>
        <w:t>574</w:t>
      </w:r>
      <w:r w:rsidR="00775A47">
        <w:rPr>
          <w:rFonts w:ascii="仿宋_GB2312" w:eastAsia="仿宋_GB2312" w:hAnsi="Times New Roman"/>
          <w:sz w:val="30"/>
          <w:szCs w:val="30"/>
        </w:rPr>
        <w:t>,</w:t>
      </w:r>
      <w:r w:rsidR="000A3502" w:rsidRPr="00775A47">
        <w:rPr>
          <w:rFonts w:ascii="仿宋_GB2312" w:eastAsia="仿宋_GB2312" w:hAnsi="Times New Roman" w:hint="eastAsia"/>
          <w:sz w:val="30"/>
          <w:szCs w:val="30"/>
        </w:rPr>
        <w:t>000</w:t>
      </w:r>
      <w:r w:rsidRPr="00775A47">
        <w:rPr>
          <w:rFonts w:ascii="仿宋_GB2312" w:eastAsia="仿宋_GB2312" w:hAnsi="Times New Roman" w:cs="仿宋_GB2312" w:hint="eastAsia"/>
          <w:sz w:val="30"/>
          <w:szCs w:val="30"/>
        </w:rPr>
        <w:t>元，支出决算为</w:t>
      </w:r>
      <w:r w:rsidR="000A3502" w:rsidRPr="00775A47">
        <w:rPr>
          <w:rFonts w:ascii="仿宋_GB2312" w:eastAsia="仿宋_GB2312" w:hAnsi="Times New Roman" w:hint="eastAsia"/>
          <w:sz w:val="30"/>
          <w:szCs w:val="30"/>
        </w:rPr>
        <w:t>538</w:t>
      </w:r>
      <w:r w:rsidR="00775A47">
        <w:rPr>
          <w:rFonts w:ascii="仿宋_GB2312" w:eastAsia="仿宋_GB2312" w:hAnsi="Times New Roman"/>
          <w:sz w:val="30"/>
          <w:szCs w:val="30"/>
        </w:rPr>
        <w:t>,</w:t>
      </w:r>
      <w:r w:rsidR="000A3502" w:rsidRPr="00775A47">
        <w:rPr>
          <w:rFonts w:ascii="仿宋_GB2312" w:eastAsia="仿宋_GB2312" w:hAnsi="Times New Roman" w:hint="eastAsia"/>
          <w:sz w:val="30"/>
          <w:szCs w:val="30"/>
        </w:rPr>
        <w:t>784.12</w:t>
      </w:r>
      <w:r w:rsidRPr="00775A47">
        <w:rPr>
          <w:rFonts w:ascii="仿宋_GB2312" w:eastAsia="仿宋_GB2312" w:hAnsi="Times New Roman" w:cs="仿宋_GB2312" w:hint="eastAsia"/>
          <w:sz w:val="30"/>
          <w:szCs w:val="30"/>
        </w:rPr>
        <w:t>元，完成年初预算的</w:t>
      </w:r>
      <w:r w:rsidR="000A3502" w:rsidRPr="00775A47">
        <w:rPr>
          <w:rFonts w:ascii="仿宋_GB2312" w:eastAsia="仿宋_GB2312" w:hAnsi="Times New Roman" w:hint="eastAsia"/>
          <w:sz w:val="30"/>
          <w:szCs w:val="30"/>
        </w:rPr>
        <w:t>9.7</w:t>
      </w:r>
      <w:r w:rsidRPr="00775A47">
        <w:rPr>
          <w:rFonts w:ascii="仿宋_GB2312" w:eastAsia="仿宋_GB2312" w:hAnsi="Times New Roman" w:cs="仿宋_GB2312" w:hint="eastAsia"/>
          <w:sz w:val="30"/>
          <w:szCs w:val="30"/>
        </w:rPr>
        <w:t>%，决算数小于年初预算数的主要原因是</w:t>
      </w:r>
      <w:r w:rsidR="006605AB" w:rsidRPr="00775A47">
        <w:rPr>
          <w:rFonts w:ascii="仿宋_GB2312" w:eastAsia="仿宋_GB2312" w:hAnsi="Times New Roman" w:hint="eastAsia"/>
          <w:sz w:val="30"/>
          <w:szCs w:val="30"/>
        </w:rPr>
        <w:t>因年度实际工作调整，安全体验馆建设及提升工作调整至2023年度开展；</w:t>
      </w:r>
      <w:r w:rsidR="00330F25" w:rsidRPr="00775A47">
        <w:rPr>
          <w:rFonts w:ascii="仿宋_GB2312" w:eastAsia="仿宋_GB2312" w:hAnsi="Times New Roman" w:hint="eastAsia"/>
          <w:sz w:val="30"/>
          <w:szCs w:val="30"/>
        </w:rPr>
        <w:t>智慧应急综合管理平台一期业务经费年底未支付成功，预计于2023年支付；应急避难场所建设</w:t>
      </w:r>
      <w:r w:rsidR="0097012B" w:rsidRPr="00775A47">
        <w:rPr>
          <w:rFonts w:ascii="仿宋_GB2312" w:eastAsia="仿宋_GB2312" w:hAnsi="Times New Roman" w:hint="eastAsia"/>
          <w:sz w:val="30"/>
          <w:szCs w:val="30"/>
        </w:rPr>
        <w:t>款项根据实际规划及建设进度据实支付</w:t>
      </w:r>
      <w:r w:rsidRPr="00775A47">
        <w:rPr>
          <w:rFonts w:ascii="仿宋_GB2312" w:eastAsia="仿宋_GB2312" w:hAnsi="Times New Roman" w:hint="eastAsia"/>
          <w:sz w:val="30"/>
          <w:szCs w:val="30"/>
        </w:rPr>
        <w:t>。</w:t>
      </w:r>
    </w:p>
    <w:p w14:paraId="1F268EA0" w14:textId="683CCB84" w:rsidR="00314EF2" w:rsidRPr="00775A47" w:rsidRDefault="00314EF2" w:rsidP="00272F9C">
      <w:pPr>
        <w:spacing w:line="600" w:lineRule="exact"/>
        <w:ind w:firstLine="600"/>
        <w:jc w:val="both"/>
        <w:rPr>
          <w:rFonts w:ascii="仿宋_GB2312" w:eastAsia="仿宋_GB2312" w:hAnsi="Times New Roman"/>
          <w:sz w:val="30"/>
          <w:szCs w:val="30"/>
        </w:rPr>
      </w:pPr>
      <w:r w:rsidRPr="00775A47">
        <w:rPr>
          <w:rFonts w:ascii="仿宋_GB2312" w:eastAsia="仿宋_GB2312" w:hAnsi="Times New Roman" w:cs="仿宋_GB2312" w:hint="eastAsia"/>
          <w:sz w:val="30"/>
          <w:szCs w:val="30"/>
        </w:rPr>
        <w:t>12.</w:t>
      </w:r>
      <w:r w:rsidRPr="00775A47">
        <w:rPr>
          <w:rFonts w:ascii="仿宋_GB2312" w:eastAsia="仿宋_GB2312" w:hAnsi="Times New Roman" w:hint="eastAsia"/>
          <w:sz w:val="30"/>
          <w:szCs w:val="30"/>
        </w:rPr>
        <w:t>灾害防治及应急管理支出</w:t>
      </w:r>
      <w:r w:rsidRPr="00775A47">
        <w:rPr>
          <w:rFonts w:ascii="仿宋_GB2312" w:eastAsia="仿宋_GB2312" w:hAnsi="Times New Roman" w:cs="仿宋_GB2312" w:hint="eastAsia"/>
          <w:sz w:val="30"/>
          <w:szCs w:val="30"/>
        </w:rPr>
        <w:t>（类）消防救援事务（款）一般行政管理事务（项）年初预算为</w:t>
      </w:r>
      <w:r w:rsidR="009F5F05" w:rsidRPr="00775A47">
        <w:rPr>
          <w:rFonts w:ascii="仿宋_GB2312" w:eastAsia="仿宋_GB2312" w:hAnsi="Times New Roman" w:hint="eastAsia"/>
          <w:sz w:val="30"/>
          <w:szCs w:val="30"/>
        </w:rPr>
        <w:t>4</w:t>
      </w:r>
      <w:r w:rsidR="00775A47">
        <w:rPr>
          <w:rFonts w:ascii="仿宋_GB2312" w:eastAsia="仿宋_GB2312" w:hAnsi="Times New Roman"/>
          <w:sz w:val="30"/>
          <w:szCs w:val="30"/>
        </w:rPr>
        <w:t>,</w:t>
      </w:r>
      <w:r w:rsidR="009F5F05" w:rsidRPr="00775A47">
        <w:rPr>
          <w:rFonts w:ascii="仿宋_GB2312" w:eastAsia="仿宋_GB2312" w:hAnsi="Times New Roman" w:hint="eastAsia"/>
          <w:sz w:val="30"/>
          <w:szCs w:val="30"/>
        </w:rPr>
        <w:t>701</w:t>
      </w:r>
      <w:r w:rsidR="00775A47">
        <w:rPr>
          <w:rFonts w:ascii="仿宋_GB2312" w:eastAsia="仿宋_GB2312" w:hAnsi="Times New Roman"/>
          <w:sz w:val="30"/>
          <w:szCs w:val="30"/>
        </w:rPr>
        <w:t>,</w:t>
      </w:r>
      <w:r w:rsidR="009F5F05" w:rsidRPr="00775A47">
        <w:rPr>
          <w:rFonts w:ascii="仿宋_GB2312" w:eastAsia="仿宋_GB2312" w:hAnsi="Times New Roman" w:hint="eastAsia"/>
          <w:sz w:val="30"/>
          <w:szCs w:val="30"/>
        </w:rPr>
        <w:t>131</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元，支出决算为</w:t>
      </w:r>
      <w:r w:rsidR="00272F9C" w:rsidRPr="00775A47">
        <w:rPr>
          <w:rFonts w:ascii="仿宋_GB2312" w:eastAsia="仿宋_GB2312" w:hAnsi="Times New Roman" w:hint="eastAsia"/>
          <w:sz w:val="30"/>
          <w:szCs w:val="30"/>
        </w:rPr>
        <w:t>3</w:t>
      </w:r>
      <w:r w:rsidR="00775A47">
        <w:rPr>
          <w:rFonts w:ascii="仿宋_GB2312" w:eastAsia="仿宋_GB2312" w:hAnsi="Times New Roman"/>
          <w:sz w:val="30"/>
          <w:szCs w:val="30"/>
        </w:rPr>
        <w:t>,</w:t>
      </w:r>
      <w:r w:rsidR="00272F9C" w:rsidRPr="00775A47">
        <w:rPr>
          <w:rFonts w:ascii="仿宋_GB2312" w:eastAsia="仿宋_GB2312" w:hAnsi="Times New Roman" w:hint="eastAsia"/>
          <w:sz w:val="30"/>
          <w:szCs w:val="30"/>
        </w:rPr>
        <w:t>809</w:t>
      </w:r>
      <w:r w:rsidR="00775A47">
        <w:rPr>
          <w:rFonts w:ascii="仿宋_GB2312" w:eastAsia="仿宋_GB2312" w:hAnsi="Times New Roman"/>
          <w:sz w:val="30"/>
          <w:szCs w:val="30"/>
        </w:rPr>
        <w:t>,</w:t>
      </w:r>
      <w:r w:rsidR="00272F9C" w:rsidRPr="00775A47">
        <w:rPr>
          <w:rFonts w:ascii="仿宋_GB2312" w:eastAsia="仿宋_GB2312" w:hAnsi="Times New Roman" w:hint="eastAsia"/>
          <w:sz w:val="30"/>
          <w:szCs w:val="30"/>
        </w:rPr>
        <w:t>865</w:t>
      </w:r>
      <w:r w:rsidR="0053520D" w:rsidRPr="00775A47">
        <w:rPr>
          <w:rFonts w:ascii="仿宋_GB2312" w:eastAsia="仿宋_GB2312" w:hAnsi="Times New Roman" w:hint="eastAsia"/>
          <w:sz w:val="30"/>
          <w:szCs w:val="30"/>
        </w:rPr>
        <w:t>.01</w:t>
      </w:r>
      <w:r w:rsidRPr="00775A47">
        <w:rPr>
          <w:rFonts w:ascii="仿宋_GB2312" w:eastAsia="仿宋_GB2312" w:hAnsi="Times New Roman" w:cs="仿宋_GB2312" w:hint="eastAsia"/>
          <w:sz w:val="30"/>
          <w:szCs w:val="30"/>
        </w:rPr>
        <w:t>元，完成年初预算的</w:t>
      </w:r>
      <w:r w:rsidR="00272F9C" w:rsidRPr="00775A47">
        <w:rPr>
          <w:rFonts w:ascii="仿宋_GB2312" w:eastAsia="仿宋_GB2312" w:hAnsi="Times New Roman" w:hint="eastAsia"/>
          <w:sz w:val="30"/>
          <w:szCs w:val="30"/>
        </w:rPr>
        <w:t>81.04</w:t>
      </w:r>
      <w:r w:rsidRPr="00775A47">
        <w:rPr>
          <w:rFonts w:ascii="仿宋_GB2312" w:eastAsia="仿宋_GB2312" w:hAnsi="Times New Roman" w:cs="仿宋_GB2312" w:hint="eastAsia"/>
          <w:sz w:val="30"/>
          <w:szCs w:val="30"/>
        </w:rPr>
        <w:t>%，决算数小于年初预算数的主要原因是</w:t>
      </w:r>
      <w:r w:rsidR="009F5F05" w:rsidRPr="00775A47">
        <w:rPr>
          <w:rFonts w:ascii="仿宋_GB2312" w:eastAsia="仿宋_GB2312" w:hAnsi="Times New Roman" w:hint="eastAsia"/>
          <w:sz w:val="30"/>
          <w:szCs w:val="30"/>
        </w:rPr>
        <w:t>根据消防驻区单位实际资金申请需求支付</w:t>
      </w:r>
      <w:r w:rsidRPr="00775A47">
        <w:rPr>
          <w:rFonts w:ascii="仿宋_GB2312" w:eastAsia="仿宋_GB2312" w:hAnsi="Times New Roman" w:cs="仿宋_GB2312" w:hint="eastAsia"/>
          <w:sz w:val="30"/>
          <w:szCs w:val="30"/>
        </w:rPr>
        <w:t>。</w:t>
      </w:r>
    </w:p>
    <w:p w14:paraId="253A4E64" w14:textId="55298659" w:rsidR="00314EF2" w:rsidRPr="00775A47" w:rsidRDefault="00314EF2" w:rsidP="00314EF2">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13.</w:t>
      </w:r>
      <w:r w:rsidRPr="00775A47">
        <w:rPr>
          <w:rFonts w:ascii="仿宋_GB2312" w:eastAsia="仿宋_GB2312" w:hAnsi="Times New Roman" w:hint="eastAsia"/>
          <w:sz w:val="30"/>
          <w:szCs w:val="30"/>
        </w:rPr>
        <w:t>灾害防治及应急管理支出</w:t>
      </w:r>
      <w:r w:rsidRPr="00775A47">
        <w:rPr>
          <w:rFonts w:ascii="仿宋_GB2312" w:eastAsia="仿宋_GB2312" w:hAnsi="Times New Roman" w:cs="仿宋_GB2312" w:hint="eastAsia"/>
          <w:sz w:val="30"/>
          <w:szCs w:val="30"/>
        </w:rPr>
        <w:t>（类）消防救援事务（款）其他消防救援事务支出（项）年初预算为</w:t>
      </w:r>
      <w:r w:rsidR="0098777E" w:rsidRPr="00775A47">
        <w:rPr>
          <w:rFonts w:ascii="仿宋_GB2312" w:eastAsia="仿宋_GB2312" w:hAnsi="Times New Roman" w:hint="eastAsia"/>
          <w:sz w:val="30"/>
          <w:szCs w:val="30"/>
        </w:rPr>
        <w:t>2</w:t>
      </w:r>
      <w:r w:rsidR="00775A47">
        <w:rPr>
          <w:rFonts w:ascii="仿宋_GB2312" w:eastAsia="仿宋_GB2312" w:hAnsi="Times New Roman"/>
          <w:sz w:val="30"/>
          <w:szCs w:val="30"/>
        </w:rPr>
        <w:t>,</w:t>
      </w:r>
      <w:r w:rsidR="0098777E" w:rsidRPr="00775A47">
        <w:rPr>
          <w:rFonts w:ascii="仿宋_GB2312" w:eastAsia="仿宋_GB2312" w:hAnsi="Times New Roman" w:hint="eastAsia"/>
          <w:sz w:val="30"/>
          <w:szCs w:val="30"/>
        </w:rPr>
        <w:t>255</w:t>
      </w:r>
      <w:r w:rsidR="00775A47">
        <w:rPr>
          <w:rFonts w:ascii="仿宋_GB2312" w:eastAsia="仿宋_GB2312" w:hAnsi="Times New Roman"/>
          <w:sz w:val="30"/>
          <w:szCs w:val="30"/>
        </w:rPr>
        <w:t>,</w:t>
      </w:r>
      <w:r w:rsidR="0098777E" w:rsidRPr="00775A47">
        <w:rPr>
          <w:rFonts w:ascii="仿宋_GB2312" w:eastAsia="仿宋_GB2312" w:hAnsi="Times New Roman" w:hint="eastAsia"/>
          <w:sz w:val="30"/>
          <w:szCs w:val="30"/>
        </w:rPr>
        <w:t>103</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元，支出决算为</w:t>
      </w:r>
      <w:r w:rsidRPr="00775A47">
        <w:rPr>
          <w:rFonts w:ascii="仿宋_GB2312" w:eastAsia="仿宋_GB2312" w:hAnsi="Times New Roman" w:hint="eastAsia"/>
          <w:sz w:val="30"/>
          <w:szCs w:val="30"/>
        </w:rPr>
        <w:t>2</w:t>
      </w:r>
      <w:r w:rsidR="00775A47">
        <w:rPr>
          <w:rFonts w:ascii="仿宋_GB2312" w:eastAsia="仿宋_GB2312" w:hAnsi="Times New Roman"/>
          <w:sz w:val="30"/>
          <w:szCs w:val="30"/>
        </w:rPr>
        <w:t>,</w:t>
      </w:r>
      <w:r w:rsidRPr="00775A47">
        <w:rPr>
          <w:rFonts w:ascii="仿宋_GB2312" w:eastAsia="仿宋_GB2312" w:hAnsi="Times New Roman" w:hint="eastAsia"/>
          <w:sz w:val="30"/>
          <w:szCs w:val="30"/>
        </w:rPr>
        <w:t>255</w:t>
      </w:r>
      <w:r w:rsidR="00775A47">
        <w:rPr>
          <w:rFonts w:ascii="仿宋_GB2312" w:eastAsia="仿宋_GB2312" w:hAnsi="Times New Roman"/>
          <w:sz w:val="30"/>
          <w:szCs w:val="30"/>
        </w:rPr>
        <w:t>,</w:t>
      </w:r>
      <w:r w:rsidRPr="00775A47">
        <w:rPr>
          <w:rFonts w:ascii="仿宋_GB2312" w:eastAsia="仿宋_GB2312" w:hAnsi="Times New Roman" w:hint="eastAsia"/>
          <w:sz w:val="30"/>
          <w:szCs w:val="30"/>
        </w:rPr>
        <w:t>103</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元，完成年初预算的</w:t>
      </w:r>
      <w:r w:rsidR="0098777E" w:rsidRPr="00775A47">
        <w:rPr>
          <w:rFonts w:ascii="仿宋_GB2312" w:eastAsia="仿宋_GB2312" w:hAnsi="Times New Roman" w:hint="eastAsia"/>
          <w:sz w:val="30"/>
          <w:szCs w:val="30"/>
        </w:rPr>
        <w:t>100</w:t>
      </w:r>
      <w:r w:rsidRPr="00775A47">
        <w:rPr>
          <w:rFonts w:ascii="仿宋_GB2312" w:eastAsia="仿宋_GB2312" w:hAnsi="Times New Roman" w:cs="仿宋_GB2312" w:hint="eastAsia"/>
          <w:sz w:val="30"/>
          <w:szCs w:val="30"/>
        </w:rPr>
        <w:t>%</w:t>
      </w:r>
      <w:r w:rsidR="003942B1">
        <w:rPr>
          <w:rFonts w:ascii="仿宋_GB2312" w:eastAsia="仿宋_GB2312" w:hAnsi="Times New Roman" w:cs="仿宋_GB2312" w:hint="eastAsia"/>
          <w:sz w:val="30"/>
          <w:szCs w:val="30"/>
        </w:rPr>
        <w:t>，决算数等于</w:t>
      </w:r>
      <w:r w:rsidR="003942B1" w:rsidRPr="00775A47">
        <w:rPr>
          <w:rFonts w:ascii="仿宋_GB2312" w:eastAsia="仿宋_GB2312" w:hAnsi="Times New Roman" w:cs="仿宋_GB2312" w:hint="eastAsia"/>
          <w:sz w:val="30"/>
          <w:szCs w:val="30"/>
        </w:rPr>
        <w:t>年初预算数的主要原因是</w:t>
      </w:r>
      <w:r w:rsidR="003942B1">
        <w:rPr>
          <w:rFonts w:ascii="仿宋_GB2312" w:eastAsia="仿宋_GB2312" w:hAnsi="Times New Roman" w:cs="仿宋_GB2312" w:hint="eastAsia"/>
          <w:sz w:val="30"/>
          <w:szCs w:val="30"/>
        </w:rPr>
        <w:t>严格按照预算执行</w:t>
      </w:r>
      <w:r w:rsidRPr="00775A47">
        <w:rPr>
          <w:rFonts w:ascii="仿宋_GB2312" w:eastAsia="仿宋_GB2312" w:hAnsi="Times New Roman" w:cs="仿宋_GB2312" w:hint="eastAsia"/>
          <w:sz w:val="30"/>
          <w:szCs w:val="30"/>
        </w:rPr>
        <w:t>。</w:t>
      </w:r>
    </w:p>
    <w:p w14:paraId="0DFDE30C" w14:textId="30248DCB" w:rsidR="00314EF2" w:rsidRPr="00775A47" w:rsidRDefault="00314EF2" w:rsidP="00775A47">
      <w:pPr>
        <w:spacing w:line="600" w:lineRule="exact"/>
        <w:ind w:firstLine="600"/>
        <w:jc w:val="both"/>
        <w:rPr>
          <w:rFonts w:ascii="仿宋_GB2312" w:eastAsia="仿宋_GB2312" w:hAnsi="Times New Roman" w:cs="仿宋_GB2312"/>
          <w:sz w:val="30"/>
          <w:szCs w:val="30"/>
        </w:rPr>
      </w:pPr>
      <w:r w:rsidRPr="00775A47">
        <w:rPr>
          <w:rFonts w:ascii="仿宋_GB2312" w:eastAsia="仿宋_GB2312" w:hAnsi="Times New Roman" w:cs="仿宋_GB2312" w:hint="eastAsia"/>
          <w:sz w:val="30"/>
          <w:szCs w:val="30"/>
        </w:rPr>
        <w:t>14.</w:t>
      </w:r>
      <w:r w:rsidRPr="00775A47">
        <w:rPr>
          <w:rFonts w:ascii="仿宋_GB2312" w:eastAsia="仿宋_GB2312" w:hAnsi="Times New Roman" w:hint="eastAsia"/>
          <w:sz w:val="30"/>
          <w:szCs w:val="30"/>
        </w:rPr>
        <w:t>灾害防治及应急管理支出</w:t>
      </w:r>
      <w:r w:rsidRPr="00775A47">
        <w:rPr>
          <w:rFonts w:ascii="仿宋_GB2312" w:eastAsia="仿宋_GB2312" w:hAnsi="Times New Roman" w:cs="仿宋_GB2312" w:hint="eastAsia"/>
          <w:sz w:val="30"/>
          <w:szCs w:val="30"/>
        </w:rPr>
        <w:t>（类）其他灾害防治及应急管理支出（款）其他灾害防治及应急管理支出（项）年初预算为</w:t>
      </w:r>
      <w:r w:rsidR="004140B8" w:rsidRPr="00775A47">
        <w:rPr>
          <w:rFonts w:ascii="仿宋_GB2312" w:eastAsia="仿宋_GB2312" w:hAnsi="Times New Roman" w:hint="eastAsia"/>
          <w:sz w:val="30"/>
          <w:szCs w:val="30"/>
        </w:rPr>
        <w:lastRenderedPageBreak/>
        <w:t>3</w:t>
      </w:r>
      <w:r w:rsidR="00775A47">
        <w:rPr>
          <w:rFonts w:ascii="仿宋_GB2312" w:eastAsia="仿宋_GB2312" w:hAnsi="Times New Roman"/>
          <w:sz w:val="30"/>
          <w:szCs w:val="30"/>
        </w:rPr>
        <w:t>,</w:t>
      </w:r>
      <w:r w:rsidR="004140B8" w:rsidRPr="00775A47">
        <w:rPr>
          <w:rFonts w:ascii="仿宋_GB2312" w:eastAsia="仿宋_GB2312" w:hAnsi="Times New Roman" w:hint="eastAsia"/>
          <w:sz w:val="30"/>
          <w:szCs w:val="30"/>
        </w:rPr>
        <w:t>515</w:t>
      </w:r>
      <w:r w:rsidR="00775A47">
        <w:rPr>
          <w:rFonts w:ascii="仿宋_GB2312" w:eastAsia="仿宋_GB2312" w:hAnsi="Times New Roman"/>
          <w:sz w:val="30"/>
          <w:szCs w:val="30"/>
        </w:rPr>
        <w:t>,</w:t>
      </w:r>
      <w:r w:rsidR="004140B8" w:rsidRPr="00775A47">
        <w:rPr>
          <w:rFonts w:ascii="仿宋_GB2312" w:eastAsia="仿宋_GB2312" w:hAnsi="Times New Roman" w:hint="eastAsia"/>
          <w:sz w:val="30"/>
          <w:szCs w:val="30"/>
        </w:rPr>
        <w:t>500</w:t>
      </w:r>
      <w:r w:rsidR="00775A47">
        <w:rPr>
          <w:rFonts w:ascii="仿宋_GB2312" w:eastAsia="仿宋_GB2312" w:hAnsi="Times New Roman"/>
          <w:sz w:val="30"/>
          <w:szCs w:val="30"/>
        </w:rPr>
        <w:t>.00</w:t>
      </w:r>
      <w:r w:rsidRPr="00775A47">
        <w:rPr>
          <w:rFonts w:ascii="仿宋_GB2312" w:eastAsia="仿宋_GB2312" w:hAnsi="Times New Roman" w:cs="仿宋_GB2312" w:hint="eastAsia"/>
          <w:sz w:val="30"/>
          <w:szCs w:val="30"/>
        </w:rPr>
        <w:t>元，支出决算为</w:t>
      </w:r>
      <w:r w:rsidRPr="00775A47">
        <w:rPr>
          <w:rFonts w:ascii="仿宋_GB2312" w:eastAsia="仿宋_GB2312" w:hAnsi="Times New Roman" w:hint="eastAsia"/>
          <w:sz w:val="30"/>
          <w:szCs w:val="30"/>
        </w:rPr>
        <w:t>2</w:t>
      </w:r>
      <w:r w:rsidR="00775A47">
        <w:rPr>
          <w:rFonts w:ascii="仿宋_GB2312" w:eastAsia="仿宋_GB2312" w:hAnsi="Times New Roman"/>
          <w:sz w:val="30"/>
          <w:szCs w:val="30"/>
        </w:rPr>
        <w:t>,</w:t>
      </w:r>
      <w:r w:rsidRPr="00775A47">
        <w:rPr>
          <w:rFonts w:ascii="仿宋_GB2312" w:eastAsia="仿宋_GB2312" w:hAnsi="Times New Roman" w:hint="eastAsia"/>
          <w:sz w:val="30"/>
          <w:szCs w:val="30"/>
        </w:rPr>
        <w:t>522</w:t>
      </w:r>
      <w:r w:rsidR="00775A47">
        <w:rPr>
          <w:rFonts w:ascii="仿宋_GB2312" w:eastAsia="仿宋_GB2312" w:hAnsi="Times New Roman"/>
          <w:sz w:val="30"/>
          <w:szCs w:val="30"/>
        </w:rPr>
        <w:t>,</w:t>
      </w:r>
      <w:r w:rsidRPr="00775A47">
        <w:rPr>
          <w:rFonts w:ascii="仿宋_GB2312" w:eastAsia="仿宋_GB2312" w:hAnsi="Times New Roman" w:hint="eastAsia"/>
          <w:sz w:val="30"/>
          <w:szCs w:val="30"/>
        </w:rPr>
        <w:t>580.74</w:t>
      </w:r>
      <w:r w:rsidRPr="00775A47">
        <w:rPr>
          <w:rFonts w:ascii="仿宋_GB2312" w:eastAsia="仿宋_GB2312" w:hAnsi="Times New Roman" w:cs="仿宋_GB2312" w:hint="eastAsia"/>
          <w:sz w:val="30"/>
          <w:szCs w:val="30"/>
        </w:rPr>
        <w:t>元，完成年初预算的</w:t>
      </w:r>
      <w:r w:rsidR="004140B8" w:rsidRPr="00775A47">
        <w:rPr>
          <w:rFonts w:ascii="仿宋_GB2312" w:eastAsia="仿宋_GB2312" w:hAnsi="Times New Roman" w:hint="eastAsia"/>
          <w:sz w:val="30"/>
          <w:szCs w:val="30"/>
        </w:rPr>
        <w:t>71.76</w:t>
      </w:r>
      <w:r w:rsidRPr="00775A47">
        <w:rPr>
          <w:rFonts w:ascii="仿宋_GB2312" w:eastAsia="仿宋_GB2312" w:hAnsi="Times New Roman" w:cs="仿宋_GB2312" w:hint="eastAsia"/>
          <w:sz w:val="30"/>
          <w:szCs w:val="30"/>
        </w:rPr>
        <w:t>%，决算数小于年初预算数的主要原因是</w:t>
      </w:r>
      <w:r w:rsidR="00C84A95" w:rsidRPr="00775A47">
        <w:rPr>
          <w:rFonts w:ascii="仿宋_GB2312" w:eastAsia="仿宋_GB2312" w:hAnsi="Times New Roman" w:hint="eastAsia"/>
          <w:sz w:val="30"/>
          <w:szCs w:val="30"/>
        </w:rPr>
        <w:t>防灾减灾能力建设中“全国综合减灾示范社区”创建项目由于</w:t>
      </w:r>
      <w:proofErr w:type="gramStart"/>
      <w:r w:rsidR="00C84A95" w:rsidRPr="00775A47">
        <w:rPr>
          <w:rFonts w:ascii="仿宋_GB2312" w:eastAsia="仿宋_GB2312" w:hAnsi="Times New Roman" w:hint="eastAsia"/>
          <w:sz w:val="30"/>
          <w:szCs w:val="30"/>
        </w:rPr>
        <w:t>应急部</w:t>
      </w:r>
      <w:proofErr w:type="gramEnd"/>
      <w:r w:rsidR="00C84A95" w:rsidRPr="00775A47">
        <w:rPr>
          <w:rFonts w:ascii="仿宋_GB2312" w:eastAsia="仿宋_GB2312" w:hAnsi="Times New Roman" w:hint="eastAsia"/>
          <w:sz w:val="30"/>
          <w:szCs w:val="30"/>
        </w:rPr>
        <w:t>2022年活动公示公布较晚，费用未能按期支付</w:t>
      </w:r>
      <w:r w:rsidRPr="00775A47">
        <w:rPr>
          <w:rFonts w:ascii="仿宋_GB2312" w:eastAsia="仿宋_GB2312" w:hAnsi="Times New Roman" w:cs="仿宋_GB2312" w:hint="eastAsia"/>
          <w:sz w:val="30"/>
          <w:szCs w:val="30"/>
        </w:rPr>
        <w:t>。</w:t>
      </w:r>
    </w:p>
    <w:p w14:paraId="5FFBFACE" w14:textId="77777777" w:rsidR="00AD540E" w:rsidRPr="00E349DB" w:rsidRDefault="00AD540E" w:rsidP="003960FD">
      <w:pPr>
        <w:pStyle w:val="2"/>
        <w:keepNext/>
        <w:keepLines/>
        <w:spacing w:line="600" w:lineRule="exact"/>
        <w:ind w:firstLine="602"/>
        <w:jc w:val="both"/>
        <w:rPr>
          <w:rFonts w:hAnsi="Times New Roman" w:cs="黑体"/>
          <w:b/>
          <w:bCs/>
          <w:sz w:val="30"/>
          <w:szCs w:val="30"/>
        </w:rPr>
      </w:pPr>
      <w:r w:rsidRPr="00E349DB">
        <w:rPr>
          <w:rFonts w:hAnsi="Times New Roman" w:cs="黑体" w:hint="eastAsia"/>
          <w:b/>
          <w:bCs/>
          <w:sz w:val="30"/>
          <w:szCs w:val="30"/>
        </w:rPr>
        <w:t>六、一般公共预算财政拨款基本支出决算情况说明</w:t>
      </w:r>
    </w:p>
    <w:p w14:paraId="60D19A8F" w14:textId="77777777" w:rsidR="00AD540E" w:rsidRPr="00775A47" w:rsidRDefault="00AD540E" w:rsidP="003960FD">
      <w:pPr>
        <w:spacing w:line="580" w:lineRule="exact"/>
        <w:ind w:firstLine="600"/>
        <w:jc w:val="both"/>
        <w:rPr>
          <w:rFonts w:ascii="仿宋_GB2312" w:eastAsia="仿宋_GB2312" w:hAnsi="Times New Roman" w:cs="仿宋_GB2312"/>
          <w:kern w:val="2"/>
          <w:sz w:val="30"/>
          <w:szCs w:val="30"/>
        </w:rPr>
      </w:pPr>
      <w:r w:rsidRPr="00775A47">
        <w:rPr>
          <w:rFonts w:ascii="仿宋_GB2312" w:eastAsia="仿宋_GB2312" w:hAnsi="Times New Roman" w:cs="仿宋_GB2312" w:hint="eastAsia"/>
          <w:kern w:val="2"/>
          <w:sz w:val="30"/>
          <w:szCs w:val="30"/>
        </w:rPr>
        <w:t>中新天津生态城应急管理局</w:t>
      </w:r>
      <w:r w:rsidRPr="00775A47">
        <w:rPr>
          <w:rFonts w:ascii="仿宋_GB2312" w:eastAsia="仿宋_GB2312" w:hAnsi="Times New Roman" w:cs="宋体" w:hint="eastAsia"/>
          <w:kern w:val="2"/>
          <w:sz w:val="30"/>
          <w:szCs w:val="30"/>
        </w:rPr>
        <w:t>2022</w:t>
      </w:r>
      <w:r w:rsidRPr="00775A47">
        <w:rPr>
          <w:rFonts w:ascii="仿宋_GB2312" w:eastAsia="仿宋_GB2312" w:hAnsi="Times New Roman" w:cs="仿宋_GB2312" w:hint="eastAsia"/>
          <w:kern w:val="2"/>
          <w:sz w:val="30"/>
          <w:szCs w:val="30"/>
        </w:rPr>
        <w:t>年度部门决算一般公共预算财政拨款基本支出合计</w:t>
      </w:r>
      <w:r w:rsidRPr="00775A47">
        <w:rPr>
          <w:rFonts w:ascii="仿宋_GB2312" w:eastAsia="仿宋_GB2312" w:hAnsi="Times New Roman" w:hint="eastAsia"/>
          <w:kern w:val="2"/>
          <w:sz w:val="30"/>
          <w:szCs w:val="30"/>
        </w:rPr>
        <w:t>6,537,145.84</w:t>
      </w:r>
      <w:r w:rsidRPr="00775A47">
        <w:rPr>
          <w:rFonts w:ascii="仿宋_GB2312" w:eastAsia="仿宋_GB2312" w:hAnsi="Times New Roman" w:cs="仿宋_GB2312" w:hint="eastAsia"/>
          <w:kern w:val="2"/>
          <w:sz w:val="30"/>
          <w:szCs w:val="30"/>
        </w:rPr>
        <w:t>元，与</w:t>
      </w:r>
      <w:r w:rsidRPr="00775A47">
        <w:rPr>
          <w:rFonts w:ascii="仿宋_GB2312" w:eastAsia="仿宋_GB2312" w:hAnsi="Times New Roman" w:hint="eastAsia"/>
          <w:kern w:val="2"/>
          <w:sz w:val="30"/>
          <w:szCs w:val="30"/>
        </w:rPr>
        <w:t>2021</w:t>
      </w:r>
      <w:r w:rsidRPr="00775A47">
        <w:rPr>
          <w:rFonts w:ascii="仿宋_GB2312" w:eastAsia="仿宋_GB2312" w:hAnsi="Times New Roman" w:cs="仿宋_GB2312" w:hint="eastAsia"/>
          <w:kern w:val="2"/>
          <w:sz w:val="30"/>
          <w:szCs w:val="30"/>
        </w:rPr>
        <w:t>年度相比增加</w:t>
      </w:r>
      <w:r w:rsidRPr="00775A47">
        <w:rPr>
          <w:rFonts w:ascii="仿宋_GB2312" w:eastAsia="仿宋_GB2312" w:hAnsi="Times New Roman" w:hint="eastAsia"/>
          <w:kern w:val="2"/>
          <w:sz w:val="30"/>
          <w:szCs w:val="30"/>
        </w:rPr>
        <w:t>6,537,145.84</w:t>
      </w:r>
      <w:r w:rsidRPr="00775A47">
        <w:rPr>
          <w:rFonts w:ascii="仿宋_GB2312" w:eastAsia="仿宋_GB2312" w:hAnsi="Times New Roman" w:cs="仿宋_GB2312" w:hint="eastAsia"/>
          <w:kern w:val="2"/>
          <w:sz w:val="30"/>
          <w:szCs w:val="30"/>
        </w:rPr>
        <w:t>元，</w:t>
      </w:r>
      <w:r w:rsidRPr="00775A47">
        <w:rPr>
          <w:rFonts w:ascii="仿宋_GB2312" w:eastAsia="仿宋_GB2312" w:hAnsi="Times New Roman" w:cs="仿宋_GB2312" w:hint="eastAsia"/>
          <w:sz w:val="30"/>
          <w:szCs w:val="30"/>
        </w:rPr>
        <w:t>主要原因是</w:t>
      </w:r>
      <w:r w:rsidRPr="00775A47">
        <w:rPr>
          <w:rFonts w:ascii="仿宋_GB2312" w:eastAsia="仿宋_GB2312" w:hAnsi="Times New Roman" w:cs="楷体_GB2312" w:hint="eastAsia"/>
          <w:kern w:val="2"/>
          <w:sz w:val="30"/>
          <w:szCs w:val="30"/>
          <w:lang w:val="zh-CN"/>
        </w:rPr>
        <w:t>：</w:t>
      </w:r>
      <w:r w:rsidR="006D4539" w:rsidRPr="00775A47">
        <w:rPr>
          <w:rFonts w:ascii="仿宋_GB2312" w:eastAsia="仿宋_GB2312" w:hAnsi="Times New Roman" w:cs="仿宋_GB2312" w:hint="eastAsia"/>
          <w:sz w:val="30"/>
          <w:szCs w:val="30"/>
        </w:rPr>
        <w:t>本单位为今年新增决算单位</w:t>
      </w:r>
      <w:r w:rsidRPr="00775A47">
        <w:rPr>
          <w:rFonts w:ascii="仿宋_GB2312" w:eastAsia="仿宋_GB2312" w:hAnsi="Times New Roman" w:cs="仿宋_GB2312" w:hint="eastAsia"/>
          <w:sz w:val="30"/>
          <w:szCs w:val="30"/>
        </w:rPr>
        <w:t>。其中：人员经费</w:t>
      </w:r>
      <w:r w:rsidRPr="00775A47">
        <w:rPr>
          <w:rFonts w:ascii="仿宋_GB2312" w:eastAsia="仿宋_GB2312" w:hAnsi="Times New Roman" w:hint="eastAsia"/>
          <w:kern w:val="2"/>
          <w:sz w:val="30"/>
          <w:szCs w:val="30"/>
        </w:rPr>
        <w:t>6,345,041.34</w:t>
      </w:r>
      <w:r w:rsidRPr="00775A47">
        <w:rPr>
          <w:rFonts w:ascii="仿宋_GB2312" w:eastAsia="仿宋_GB2312" w:hAnsi="Times New Roman" w:cs="仿宋_GB2312" w:hint="eastAsia"/>
          <w:sz w:val="30"/>
          <w:szCs w:val="30"/>
        </w:rPr>
        <w:t>元，主要包括基本工资、津贴补贴、机关事业单位基本养老保险缴费、职业年金缴费、职工基本医疗保险缴费、其他社会保障缴费、住房公积金；公用经费</w:t>
      </w:r>
      <w:r w:rsidRPr="00775A47">
        <w:rPr>
          <w:rFonts w:ascii="仿宋_GB2312" w:eastAsia="仿宋_GB2312" w:hAnsi="Times New Roman" w:hint="eastAsia"/>
          <w:kern w:val="2"/>
          <w:sz w:val="30"/>
          <w:szCs w:val="30"/>
        </w:rPr>
        <w:t>192,104.50</w:t>
      </w:r>
      <w:r w:rsidRPr="00775A47">
        <w:rPr>
          <w:rFonts w:ascii="仿宋_GB2312" w:eastAsia="仿宋_GB2312" w:hAnsi="Times New Roman" w:cs="仿宋_GB2312" w:hint="eastAsia"/>
          <w:sz w:val="30"/>
          <w:szCs w:val="30"/>
        </w:rPr>
        <w:t>元，主要包括印刷费、差旅费、租赁费、培训费、公务接待费、其他交通费用、其他商品和服务支出。</w:t>
      </w:r>
    </w:p>
    <w:p w14:paraId="6423451A" w14:textId="77777777" w:rsidR="00AD540E" w:rsidRPr="00E349DB" w:rsidRDefault="00AD540E" w:rsidP="003960FD">
      <w:pPr>
        <w:pStyle w:val="2"/>
        <w:keepNext/>
        <w:keepLines/>
        <w:spacing w:line="600" w:lineRule="exact"/>
        <w:ind w:firstLine="602"/>
        <w:jc w:val="both"/>
        <w:rPr>
          <w:rFonts w:hAnsi="Times New Roman" w:cs="黑体"/>
          <w:b/>
          <w:bCs/>
          <w:sz w:val="30"/>
          <w:szCs w:val="30"/>
        </w:rPr>
      </w:pPr>
      <w:r w:rsidRPr="00E349DB">
        <w:rPr>
          <w:rFonts w:hAnsi="Times New Roman" w:cs="黑体" w:hint="eastAsia"/>
          <w:b/>
          <w:bCs/>
          <w:sz w:val="30"/>
          <w:szCs w:val="30"/>
        </w:rPr>
        <w:t>七、政府性基金预算财政拨款收支决算情况</w:t>
      </w:r>
    </w:p>
    <w:p w14:paraId="381ED887" w14:textId="77777777" w:rsidR="00A7615F" w:rsidRPr="00E349DB" w:rsidRDefault="00AD540E" w:rsidP="00A7615F">
      <w:pPr>
        <w:spacing w:line="600" w:lineRule="exact"/>
        <w:ind w:firstLine="600"/>
        <w:rPr>
          <w:rFonts w:ascii="楷体" w:eastAsia="楷体" w:hAnsi="Times New Roman" w:cs="楷体"/>
          <w:sz w:val="30"/>
          <w:szCs w:val="30"/>
        </w:rPr>
      </w:pPr>
      <w:r w:rsidRPr="00E349DB">
        <w:rPr>
          <w:rFonts w:ascii="仿宋_GB2312" w:eastAsia="仿宋_GB2312" w:hAnsi="Times New Roman" w:cs="仿宋_GB2312" w:hint="eastAsia"/>
          <w:kern w:val="2"/>
          <w:sz w:val="30"/>
          <w:szCs w:val="30"/>
        </w:rPr>
        <w:t>中新天津生态城应急管理局</w:t>
      </w:r>
      <w:r w:rsidR="00A7615F" w:rsidRPr="00E349DB">
        <w:rPr>
          <w:rFonts w:ascii="仿宋_GB2312" w:eastAsia="仿宋_GB2312" w:hAnsi="Times New Roman" w:cs="仿宋_GB2312"/>
          <w:kern w:val="2"/>
          <w:sz w:val="30"/>
          <w:szCs w:val="30"/>
        </w:rPr>
        <w:t>2022</w:t>
      </w:r>
      <w:r w:rsidR="00A7615F" w:rsidRPr="00E349DB">
        <w:rPr>
          <w:rFonts w:ascii="仿宋_GB2312" w:eastAsia="仿宋_GB2312" w:hAnsi="Times New Roman" w:cs="仿宋_GB2312" w:hint="eastAsia"/>
          <w:kern w:val="2"/>
          <w:sz w:val="30"/>
          <w:szCs w:val="30"/>
        </w:rPr>
        <w:t>年度无政府性基金预算财政拨款收入、支出和结转结余。</w:t>
      </w:r>
    </w:p>
    <w:p w14:paraId="126583F8" w14:textId="77777777" w:rsidR="00AD540E" w:rsidRPr="00E349DB" w:rsidRDefault="00AD540E" w:rsidP="00A7615F">
      <w:pPr>
        <w:spacing w:line="580" w:lineRule="exact"/>
        <w:ind w:firstLine="600"/>
        <w:jc w:val="both"/>
        <w:rPr>
          <w:rFonts w:hAnsi="Times New Roman" w:cs="黑体"/>
          <w:b/>
          <w:bCs/>
          <w:sz w:val="30"/>
          <w:szCs w:val="30"/>
        </w:rPr>
      </w:pPr>
      <w:r w:rsidRPr="00E349DB">
        <w:rPr>
          <w:rFonts w:hAnsi="Times New Roman" w:cs="黑体" w:hint="eastAsia"/>
          <w:b/>
          <w:bCs/>
          <w:sz w:val="30"/>
          <w:szCs w:val="30"/>
        </w:rPr>
        <w:t>八、国有资本经营预算财政拨款收支决算情况说明</w:t>
      </w:r>
    </w:p>
    <w:p w14:paraId="5B847B29" w14:textId="77777777" w:rsidR="00B1324E" w:rsidRPr="00E349DB" w:rsidRDefault="00AD540E" w:rsidP="00B1324E">
      <w:pPr>
        <w:spacing w:line="600" w:lineRule="exact"/>
        <w:ind w:firstLine="600"/>
        <w:rPr>
          <w:rFonts w:ascii="仿宋_GB2312" w:eastAsia="仿宋_GB2312" w:hAnsi="Times New Roman" w:cs="仿宋_GB2312"/>
          <w:kern w:val="2"/>
          <w:sz w:val="30"/>
          <w:szCs w:val="30"/>
        </w:rPr>
      </w:pPr>
      <w:r w:rsidRPr="00E349DB">
        <w:rPr>
          <w:rFonts w:ascii="仿宋_GB2312" w:eastAsia="仿宋_GB2312" w:hAnsi="Times New Roman" w:cs="仿宋_GB2312" w:hint="eastAsia"/>
          <w:color w:val="000000"/>
          <w:sz w:val="30"/>
          <w:szCs w:val="30"/>
        </w:rPr>
        <w:t>中新天津生态城应急管理局</w:t>
      </w:r>
      <w:r w:rsidR="00B1324E" w:rsidRPr="00E349DB">
        <w:rPr>
          <w:rFonts w:ascii="仿宋_GB2312" w:eastAsia="仿宋_GB2312" w:hAnsi="Times New Roman" w:cs="仿宋_GB2312"/>
          <w:color w:val="000000"/>
          <w:sz w:val="30"/>
          <w:szCs w:val="30"/>
        </w:rPr>
        <w:t>2022</w:t>
      </w:r>
      <w:r w:rsidR="00B1324E" w:rsidRPr="00E349DB">
        <w:rPr>
          <w:rFonts w:ascii="仿宋_GB2312" w:eastAsia="仿宋_GB2312" w:hAnsi="Times New Roman" w:cs="仿宋_GB2312" w:hint="eastAsia"/>
          <w:color w:val="000000"/>
          <w:sz w:val="30"/>
          <w:szCs w:val="30"/>
        </w:rPr>
        <w:t>年度无国有资本经营预算财政拨款收入、支出和结转结余。</w:t>
      </w:r>
    </w:p>
    <w:p w14:paraId="0475CB56" w14:textId="77777777" w:rsidR="00AD540E" w:rsidRPr="00E349DB" w:rsidRDefault="00AD540E" w:rsidP="00B1324E">
      <w:pPr>
        <w:spacing w:line="600" w:lineRule="exact"/>
        <w:ind w:firstLine="600"/>
        <w:jc w:val="both"/>
        <w:rPr>
          <w:rFonts w:hAnsi="Times New Roman" w:cs="黑体"/>
          <w:b/>
          <w:bCs/>
          <w:sz w:val="30"/>
          <w:szCs w:val="30"/>
        </w:rPr>
      </w:pPr>
      <w:r w:rsidRPr="00E349DB">
        <w:rPr>
          <w:rFonts w:hAnsi="Times New Roman" w:cs="黑体" w:hint="eastAsia"/>
          <w:b/>
          <w:bCs/>
          <w:sz w:val="30"/>
          <w:szCs w:val="30"/>
        </w:rPr>
        <w:t>九、一般公共预算财政拨款</w:t>
      </w:r>
      <w:r w:rsidRPr="00E349DB">
        <w:rPr>
          <w:rFonts w:hAnsi="Times New Roman" w:cs="黑体"/>
          <w:b/>
          <w:bCs/>
          <w:sz w:val="30"/>
          <w:szCs w:val="30"/>
        </w:rPr>
        <w:t>“</w:t>
      </w:r>
      <w:r w:rsidRPr="00E349DB">
        <w:rPr>
          <w:rFonts w:hAnsi="Times New Roman" w:cs="黑体" w:hint="eastAsia"/>
          <w:b/>
          <w:bCs/>
          <w:sz w:val="30"/>
          <w:szCs w:val="30"/>
        </w:rPr>
        <w:t>三公</w:t>
      </w:r>
      <w:r w:rsidRPr="00E349DB">
        <w:rPr>
          <w:rFonts w:hAnsi="Times New Roman" w:cs="黑体"/>
          <w:b/>
          <w:bCs/>
          <w:sz w:val="30"/>
          <w:szCs w:val="30"/>
        </w:rPr>
        <w:t>”</w:t>
      </w:r>
      <w:r w:rsidRPr="00E349DB">
        <w:rPr>
          <w:rFonts w:hAnsi="Times New Roman" w:cs="黑体" w:hint="eastAsia"/>
          <w:b/>
          <w:bCs/>
          <w:sz w:val="30"/>
          <w:szCs w:val="30"/>
        </w:rPr>
        <w:t>经费</w:t>
      </w:r>
      <w:r w:rsidRPr="00E349DB">
        <w:rPr>
          <w:rFonts w:hAnsi="Times New Roman" w:cs="黑体" w:hint="eastAsia"/>
          <w:b/>
          <w:bCs/>
          <w:sz w:val="30"/>
          <w:szCs w:val="30"/>
          <w:lang w:val="zh-CN"/>
        </w:rPr>
        <w:t>支出决算</w:t>
      </w:r>
      <w:r w:rsidRPr="00E349DB">
        <w:rPr>
          <w:rFonts w:hAnsi="Times New Roman" w:cs="黑体" w:hint="eastAsia"/>
          <w:b/>
          <w:bCs/>
          <w:sz w:val="30"/>
          <w:szCs w:val="30"/>
        </w:rPr>
        <w:t>情况</w:t>
      </w:r>
    </w:p>
    <w:p w14:paraId="360643E3" w14:textId="77777777" w:rsidR="00AD540E" w:rsidRPr="00E349DB" w:rsidRDefault="00AD540E" w:rsidP="003960FD">
      <w:pPr>
        <w:spacing w:line="600" w:lineRule="exact"/>
        <w:ind w:firstLine="602"/>
        <w:jc w:val="both"/>
        <w:rPr>
          <w:rFonts w:ascii="楷体" w:eastAsia="楷体" w:hAnsi="Times New Roman" w:cs="楷体"/>
          <w:b/>
          <w:bCs/>
          <w:sz w:val="30"/>
          <w:szCs w:val="30"/>
        </w:rPr>
      </w:pPr>
      <w:r w:rsidRPr="00E349DB">
        <w:rPr>
          <w:rFonts w:ascii="楷体" w:eastAsia="楷体" w:hAnsi="Times New Roman" w:cs="楷体" w:hint="eastAsia"/>
          <w:b/>
          <w:bCs/>
          <w:sz w:val="30"/>
          <w:szCs w:val="30"/>
        </w:rPr>
        <w:t>（一）总体情况</w:t>
      </w:r>
    </w:p>
    <w:p w14:paraId="2967244C" w14:textId="23E1B631" w:rsidR="00AD540E" w:rsidRPr="007A78F1" w:rsidRDefault="00AD540E" w:rsidP="00385DAE">
      <w:pPr>
        <w:spacing w:line="580" w:lineRule="exact"/>
        <w:ind w:firstLine="602"/>
        <w:jc w:val="both"/>
        <w:rPr>
          <w:rFonts w:ascii="仿宋_GB2312" w:eastAsia="仿宋_GB2312" w:hAnsi="Times New Roman"/>
          <w:kern w:val="2"/>
          <w:sz w:val="30"/>
          <w:szCs w:val="30"/>
          <w:lang w:val="zh-CN"/>
        </w:rPr>
      </w:pPr>
      <w:r w:rsidRPr="007A78F1">
        <w:rPr>
          <w:rFonts w:ascii="仿宋_GB2312" w:eastAsia="仿宋_GB2312" w:hAnsi="Times New Roman" w:cs="仿宋_GB2312" w:hint="eastAsia"/>
          <w:sz w:val="30"/>
          <w:szCs w:val="30"/>
        </w:rPr>
        <w:lastRenderedPageBreak/>
        <w:t>2022年一般公共预算财政拨款“三公”经费预算</w:t>
      </w:r>
      <w:r w:rsidR="00DD2A5F" w:rsidRPr="007A78F1">
        <w:rPr>
          <w:rFonts w:ascii="仿宋_GB2312" w:eastAsia="仿宋_GB2312" w:hAnsi="Times New Roman" w:hint="eastAsia"/>
          <w:sz w:val="30"/>
          <w:szCs w:val="30"/>
        </w:rPr>
        <w:t>78</w:t>
      </w:r>
      <w:r w:rsidR="007A78F1" w:rsidRPr="007A78F1">
        <w:rPr>
          <w:rFonts w:ascii="仿宋_GB2312" w:eastAsia="仿宋_GB2312" w:hAnsi="Times New Roman" w:hint="eastAsia"/>
          <w:sz w:val="30"/>
          <w:szCs w:val="30"/>
        </w:rPr>
        <w:t>,</w:t>
      </w:r>
      <w:r w:rsidR="00DD2A5F" w:rsidRPr="007A78F1">
        <w:rPr>
          <w:rFonts w:ascii="仿宋_GB2312" w:eastAsia="仿宋_GB2312" w:hAnsi="Times New Roman" w:hint="eastAsia"/>
          <w:sz w:val="30"/>
          <w:szCs w:val="30"/>
        </w:rPr>
        <w:t>770</w:t>
      </w:r>
      <w:r w:rsidR="007A78F1" w:rsidRPr="007A78F1">
        <w:rPr>
          <w:rFonts w:ascii="仿宋_GB2312" w:eastAsia="仿宋_GB2312" w:hAnsi="Times New Roman" w:hint="eastAsia"/>
          <w:sz w:val="30"/>
          <w:szCs w:val="30"/>
        </w:rPr>
        <w:t>.00</w:t>
      </w:r>
      <w:r w:rsidRPr="007A78F1">
        <w:rPr>
          <w:rFonts w:ascii="仿宋_GB2312" w:eastAsia="仿宋_GB2312" w:hAnsi="Times New Roman" w:cs="仿宋_GB2312" w:hint="eastAsia"/>
          <w:sz w:val="30"/>
          <w:szCs w:val="30"/>
        </w:rPr>
        <w:t>元，支出决算</w:t>
      </w:r>
      <w:r w:rsidRPr="007A78F1">
        <w:rPr>
          <w:rFonts w:ascii="仿宋_GB2312" w:eastAsia="仿宋_GB2312" w:hAnsi="Times New Roman" w:hint="eastAsia"/>
          <w:sz w:val="30"/>
          <w:szCs w:val="30"/>
        </w:rPr>
        <w:t>78,770.00</w:t>
      </w:r>
      <w:r w:rsidRPr="007A78F1">
        <w:rPr>
          <w:rFonts w:ascii="仿宋_GB2312" w:eastAsia="仿宋_GB2312" w:hAnsi="Times New Roman" w:cs="仿宋_GB2312" w:hint="eastAsia"/>
          <w:sz w:val="30"/>
          <w:szCs w:val="30"/>
        </w:rPr>
        <w:t>元，与2022年预算相比</w:t>
      </w:r>
      <w:r w:rsidR="00DD2A5F" w:rsidRPr="007A78F1">
        <w:rPr>
          <w:rFonts w:ascii="仿宋_GB2312" w:eastAsia="仿宋_GB2312" w:hAnsi="Times New Roman" w:cs="仿宋_GB2312" w:hint="eastAsia"/>
          <w:sz w:val="30"/>
          <w:szCs w:val="30"/>
        </w:rPr>
        <w:t>持平</w:t>
      </w:r>
      <w:r w:rsidRPr="007A78F1">
        <w:rPr>
          <w:rFonts w:ascii="仿宋_GB2312" w:eastAsia="仿宋_GB2312" w:hAnsi="Times New Roman" w:cs="仿宋_GB2312" w:hint="eastAsia"/>
          <w:sz w:val="30"/>
          <w:szCs w:val="30"/>
        </w:rPr>
        <w:t>，完成预算的</w:t>
      </w:r>
      <w:r w:rsidR="00DD2A5F" w:rsidRPr="007A78F1">
        <w:rPr>
          <w:rFonts w:ascii="仿宋_GB2312" w:eastAsia="仿宋_GB2312" w:hAnsi="Times New Roman" w:hint="eastAsia"/>
          <w:sz w:val="30"/>
          <w:szCs w:val="30"/>
        </w:rPr>
        <w:t>100</w:t>
      </w:r>
      <w:r w:rsidRPr="007A78F1">
        <w:rPr>
          <w:rFonts w:ascii="仿宋_GB2312" w:eastAsia="仿宋_GB2312" w:hAnsi="Times New Roman" w:cs="仿宋_GB2312" w:hint="eastAsia"/>
          <w:sz w:val="30"/>
          <w:szCs w:val="30"/>
        </w:rPr>
        <w:t>%；较上年增加</w:t>
      </w:r>
      <w:r w:rsidRPr="007A78F1">
        <w:rPr>
          <w:rFonts w:ascii="仿宋_GB2312" w:eastAsia="仿宋_GB2312" w:hAnsi="Times New Roman" w:hint="eastAsia"/>
          <w:sz w:val="30"/>
          <w:szCs w:val="30"/>
        </w:rPr>
        <w:t>78,770.00</w:t>
      </w:r>
      <w:r w:rsidRPr="007A78F1">
        <w:rPr>
          <w:rFonts w:ascii="仿宋_GB2312" w:eastAsia="仿宋_GB2312" w:hAnsi="Times New Roman" w:cs="仿宋_GB2312" w:hint="eastAsia"/>
          <w:sz w:val="30"/>
          <w:szCs w:val="30"/>
        </w:rPr>
        <w:t>元，增长</w:t>
      </w:r>
      <w:r w:rsidR="00DD2A5F" w:rsidRPr="007A78F1">
        <w:rPr>
          <w:rFonts w:ascii="仿宋_GB2312" w:eastAsia="仿宋_GB2312" w:hAnsi="Times New Roman" w:hint="eastAsia"/>
          <w:kern w:val="2"/>
          <w:sz w:val="30"/>
          <w:szCs w:val="30"/>
        </w:rPr>
        <w:t>100</w:t>
      </w:r>
      <w:r w:rsidRPr="007A78F1">
        <w:rPr>
          <w:rFonts w:ascii="仿宋_GB2312" w:eastAsia="仿宋_GB2312" w:hAnsi="Times New Roman" w:cs="仿宋_GB2312" w:hint="eastAsia"/>
          <w:sz w:val="30"/>
          <w:szCs w:val="30"/>
        </w:rPr>
        <w:t>%。</w:t>
      </w:r>
      <w:r w:rsidR="00385DAE" w:rsidRPr="007A78F1">
        <w:rPr>
          <w:rFonts w:ascii="仿宋_GB2312" w:eastAsia="仿宋_GB2312" w:hAnsi="Times New Roman" w:cs="仿宋_GB2312" w:hint="eastAsia"/>
          <w:sz w:val="30"/>
          <w:szCs w:val="30"/>
        </w:rPr>
        <w:t>决算数等于预算数的主要原因是严格按照预算执行。决算数较上年增加的主要原因是</w:t>
      </w:r>
      <w:r w:rsidR="00385DAE" w:rsidRPr="007A78F1">
        <w:rPr>
          <w:rFonts w:ascii="仿宋_GB2312" w:eastAsia="仿宋_GB2312" w:hAnsi="Times New Roman" w:hint="eastAsia"/>
          <w:kern w:val="2"/>
          <w:sz w:val="30"/>
          <w:szCs w:val="30"/>
          <w:lang w:val="zh-CN"/>
        </w:rPr>
        <w:t>2021年我单位尚未独立核算，相关收支纳入生态城管理委员会统一核算，生态城管理委员会汇总填报决算数据，我单位无单独的2021年决算数据，后期为进一步加强部门管理，压实部门主体责任，于2022年开始各部门独立核算，我单位作为部门决算编报新增单位独立编报2022年度部门决算，故2022年决算数据较2021年相比变动较大。</w:t>
      </w:r>
    </w:p>
    <w:p w14:paraId="74E8405D" w14:textId="77777777" w:rsidR="00AD540E" w:rsidRPr="003B2124" w:rsidRDefault="00AD540E" w:rsidP="003960FD">
      <w:pPr>
        <w:spacing w:line="600" w:lineRule="exact"/>
        <w:ind w:firstLine="602"/>
        <w:jc w:val="both"/>
        <w:rPr>
          <w:rFonts w:ascii="楷体" w:eastAsia="楷体" w:hAnsi="Times New Roman" w:cs="楷体"/>
          <w:b/>
          <w:bCs/>
          <w:sz w:val="30"/>
          <w:szCs w:val="30"/>
        </w:rPr>
      </w:pPr>
      <w:r w:rsidRPr="003B2124">
        <w:rPr>
          <w:rFonts w:ascii="楷体" w:eastAsia="楷体" w:hAnsi="Times New Roman" w:cs="楷体" w:hint="eastAsia"/>
          <w:b/>
          <w:bCs/>
          <w:sz w:val="30"/>
          <w:szCs w:val="30"/>
        </w:rPr>
        <w:t>（二）具体情况</w:t>
      </w:r>
    </w:p>
    <w:p w14:paraId="0CFA17F0" w14:textId="77777777" w:rsidR="00AD540E" w:rsidRPr="007A78F1" w:rsidRDefault="00AD540E" w:rsidP="003960FD">
      <w:pPr>
        <w:spacing w:line="600" w:lineRule="exact"/>
        <w:ind w:firstLine="600"/>
        <w:jc w:val="both"/>
        <w:rPr>
          <w:rFonts w:ascii="仿宋_GB2312" w:eastAsia="仿宋_GB2312" w:hAnsi="Times New Roman"/>
          <w:sz w:val="30"/>
          <w:szCs w:val="30"/>
        </w:rPr>
      </w:pPr>
      <w:r w:rsidRPr="007A78F1">
        <w:rPr>
          <w:rFonts w:ascii="仿宋_GB2312" w:eastAsia="仿宋_GB2312" w:hAnsi="Times New Roman" w:cs="仿宋_GB2312" w:hint="eastAsia"/>
          <w:sz w:val="30"/>
          <w:szCs w:val="30"/>
        </w:rPr>
        <w:t>1.因公出国（境）费预算</w:t>
      </w:r>
      <w:r w:rsidR="00DD2A5F" w:rsidRPr="007A78F1">
        <w:rPr>
          <w:rFonts w:ascii="仿宋_GB2312" w:eastAsia="仿宋_GB2312" w:hAnsi="Times New Roman" w:hint="eastAsia"/>
          <w:sz w:val="30"/>
          <w:szCs w:val="30"/>
        </w:rPr>
        <w:t>0</w:t>
      </w:r>
      <w:r w:rsidRPr="007A78F1">
        <w:rPr>
          <w:rFonts w:ascii="仿宋_GB2312" w:eastAsia="仿宋_GB2312" w:hAnsi="Times New Roman" w:cs="仿宋_GB2312" w:hint="eastAsia"/>
          <w:sz w:val="30"/>
          <w:szCs w:val="30"/>
        </w:rPr>
        <w:t>元，支出决算</w:t>
      </w:r>
      <w:r w:rsidRPr="007A78F1">
        <w:rPr>
          <w:rFonts w:ascii="仿宋_GB2312" w:eastAsia="仿宋_GB2312" w:hAnsi="Times New Roman" w:hint="eastAsia"/>
          <w:sz w:val="30"/>
          <w:szCs w:val="30"/>
        </w:rPr>
        <w:t>0.00</w:t>
      </w:r>
      <w:r w:rsidRPr="007A78F1">
        <w:rPr>
          <w:rFonts w:ascii="仿宋_GB2312" w:eastAsia="仿宋_GB2312" w:hAnsi="Times New Roman" w:cs="仿宋_GB2312" w:hint="eastAsia"/>
          <w:sz w:val="30"/>
          <w:szCs w:val="30"/>
        </w:rPr>
        <w:t>元，与预算相比</w:t>
      </w:r>
      <w:r w:rsidR="00297DDC" w:rsidRPr="007A78F1">
        <w:rPr>
          <w:rFonts w:ascii="仿宋_GB2312" w:eastAsia="仿宋_GB2312" w:hAnsi="Times New Roman" w:cs="仿宋_GB2312" w:hint="eastAsia"/>
          <w:sz w:val="30"/>
          <w:szCs w:val="30"/>
        </w:rPr>
        <w:t>持平</w:t>
      </w:r>
      <w:r w:rsidRPr="007A78F1">
        <w:rPr>
          <w:rFonts w:ascii="仿宋_GB2312" w:eastAsia="仿宋_GB2312" w:hAnsi="Times New Roman" w:cs="仿宋_GB2312" w:hint="eastAsia"/>
          <w:sz w:val="30"/>
          <w:szCs w:val="30"/>
        </w:rPr>
        <w:t>，较上年持平。决算数</w:t>
      </w:r>
      <w:r w:rsidR="00297DDC" w:rsidRPr="007A78F1">
        <w:rPr>
          <w:rFonts w:ascii="仿宋_GB2312" w:eastAsia="仿宋_GB2312" w:hAnsi="Times New Roman" w:cs="仿宋_GB2312" w:hint="eastAsia"/>
          <w:sz w:val="30"/>
          <w:szCs w:val="30"/>
        </w:rPr>
        <w:t>等于</w:t>
      </w:r>
      <w:r w:rsidRPr="007A78F1">
        <w:rPr>
          <w:rFonts w:ascii="仿宋_GB2312" w:eastAsia="仿宋_GB2312" w:hAnsi="Times New Roman" w:cs="仿宋_GB2312" w:hint="eastAsia"/>
          <w:sz w:val="30"/>
          <w:szCs w:val="30"/>
        </w:rPr>
        <w:t>预算数的主要原因是</w:t>
      </w:r>
      <w:r w:rsidR="00297DDC" w:rsidRPr="007A78F1">
        <w:rPr>
          <w:rFonts w:ascii="仿宋_GB2312" w:eastAsia="仿宋_GB2312" w:hAnsi="Times New Roman" w:hint="eastAsia"/>
          <w:sz w:val="30"/>
          <w:szCs w:val="30"/>
        </w:rPr>
        <w:t>本年度未</w:t>
      </w:r>
      <w:r w:rsidR="00297DDC" w:rsidRPr="007A78F1">
        <w:rPr>
          <w:rFonts w:ascii="仿宋_GB2312" w:eastAsia="仿宋_GB2312" w:hAnsi="Times New Roman" w:hint="eastAsia"/>
          <w:color w:val="000000"/>
          <w:sz w:val="30"/>
          <w:szCs w:val="30"/>
        </w:rPr>
        <w:t>安排</w:t>
      </w:r>
      <w:r w:rsidR="00297DDC" w:rsidRPr="007A78F1">
        <w:rPr>
          <w:rFonts w:ascii="仿宋_GB2312" w:eastAsia="仿宋_GB2312" w:hAnsi="Times New Roman" w:hint="eastAsia"/>
          <w:sz w:val="30"/>
          <w:szCs w:val="30"/>
        </w:rPr>
        <w:t>因公出国（境）经费预算</w:t>
      </w:r>
      <w:r w:rsidRPr="007A78F1">
        <w:rPr>
          <w:rFonts w:ascii="仿宋_GB2312" w:eastAsia="仿宋_GB2312" w:hAnsi="Times New Roman" w:cs="仿宋_GB2312" w:hint="eastAsia"/>
          <w:sz w:val="30"/>
          <w:szCs w:val="30"/>
        </w:rPr>
        <w:t>。2022年本单位组织的出国团组</w:t>
      </w:r>
      <w:r w:rsidR="00DD2A5F" w:rsidRPr="007A78F1">
        <w:rPr>
          <w:rFonts w:ascii="仿宋_GB2312" w:eastAsia="仿宋_GB2312" w:hAnsi="Times New Roman" w:hint="eastAsia"/>
          <w:sz w:val="30"/>
          <w:szCs w:val="30"/>
        </w:rPr>
        <w:t>0</w:t>
      </w:r>
      <w:r w:rsidRPr="007A78F1">
        <w:rPr>
          <w:rFonts w:ascii="仿宋_GB2312" w:eastAsia="仿宋_GB2312" w:hAnsi="Times New Roman" w:cs="仿宋_GB2312" w:hint="eastAsia"/>
          <w:sz w:val="30"/>
          <w:szCs w:val="30"/>
        </w:rPr>
        <w:t>个，出国</w:t>
      </w:r>
      <w:r w:rsidR="00DD2A5F" w:rsidRPr="007A78F1">
        <w:rPr>
          <w:rFonts w:ascii="仿宋_GB2312" w:eastAsia="仿宋_GB2312" w:hAnsi="Times New Roman" w:hint="eastAsia"/>
          <w:sz w:val="30"/>
          <w:szCs w:val="30"/>
        </w:rPr>
        <w:t>0</w:t>
      </w:r>
      <w:r w:rsidRPr="007A78F1">
        <w:rPr>
          <w:rFonts w:ascii="仿宋_GB2312" w:eastAsia="仿宋_GB2312" w:hAnsi="Times New Roman" w:cs="仿宋_GB2312" w:hint="eastAsia"/>
          <w:sz w:val="30"/>
          <w:szCs w:val="30"/>
        </w:rPr>
        <w:t>人次。</w:t>
      </w:r>
    </w:p>
    <w:p w14:paraId="7175183E" w14:textId="0934851C" w:rsidR="00AD540E" w:rsidRPr="007A78F1" w:rsidRDefault="00AD540E" w:rsidP="003960FD">
      <w:pPr>
        <w:spacing w:line="600" w:lineRule="exact"/>
        <w:ind w:firstLine="600"/>
        <w:jc w:val="both"/>
        <w:rPr>
          <w:rFonts w:ascii="仿宋_GB2312" w:eastAsia="仿宋_GB2312" w:hAnsi="Times New Roman"/>
          <w:sz w:val="30"/>
          <w:szCs w:val="30"/>
        </w:rPr>
      </w:pPr>
      <w:r w:rsidRPr="007A78F1">
        <w:rPr>
          <w:rFonts w:ascii="仿宋_GB2312" w:eastAsia="仿宋_GB2312" w:hAnsi="Times New Roman" w:cs="仿宋_GB2312" w:hint="eastAsia"/>
          <w:sz w:val="30"/>
          <w:szCs w:val="30"/>
        </w:rPr>
        <w:t>2.公务用车购置及运行维护费预算</w:t>
      </w:r>
      <w:r w:rsidR="00385DAE" w:rsidRPr="007A78F1">
        <w:rPr>
          <w:rFonts w:ascii="仿宋_GB2312" w:eastAsia="仿宋_GB2312" w:hAnsi="Times New Roman" w:hint="eastAsia"/>
          <w:sz w:val="30"/>
          <w:szCs w:val="30"/>
        </w:rPr>
        <w:t>78</w:t>
      </w:r>
      <w:r w:rsidR="007A78F1">
        <w:rPr>
          <w:rFonts w:ascii="仿宋_GB2312" w:eastAsia="仿宋_GB2312" w:hAnsi="Times New Roman"/>
          <w:sz w:val="30"/>
          <w:szCs w:val="30"/>
        </w:rPr>
        <w:t>,</w:t>
      </w:r>
      <w:r w:rsidR="00385DAE" w:rsidRPr="007A78F1">
        <w:rPr>
          <w:rFonts w:ascii="仿宋_GB2312" w:eastAsia="仿宋_GB2312" w:hAnsi="Times New Roman" w:hint="eastAsia"/>
          <w:sz w:val="30"/>
          <w:szCs w:val="30"/>
        </w:rPr>
        <w:t>410</w:t>
      </w:r>
      <w:r w:rsidR="007A78F1">
        <w:rPr>
          <w:rFonts w:ascii="仿宋_GB2312" w:eastAsia="仿宋_GB2312" w:hAnsi="Times New Roman"/>
          <w:sz w:val="30"/>
          <w:szCs w:val="30"/>
        </w:rPr>
        <w:t>.00</w:t>
      </w:r>
      <w:r w:rsidRPr="007A78F1">
        <w:rPr>
          <w:rFonts w:ascii="仿宋_GB2312" w:eastAsia="仿宋_GB2312" w:hAnsi="Times New Roman" w:cs="仿宋_GB2312" w:hint="eastAsia"/>
          <w:sz w:val="30"/>
          <w:szCs w:val="30"/>
        </w:rPr>
        <w:t>元，支出决算</w:t>
      </w:r>
      <w:r w:rsidRPr="007A78F1">
        <w:rPr>
          <w:rFonts w:ascii="仿宋_GB2312" w:eastAsia="仿宋_GB2312" w:hAnsi="Times New Roman" w:hint="eastAsia"/>
          <w:sz w:val="30"/>
          <w:szCs w:val="30"/>
        </w:rPr>
        <w:t>78,410.00</w:t>
      </w:r>
      <w:r w:rsidRPr="007A78F1">
        <w:rPr>
          <w:rFonts w:ascii="仿宋_GB2312" w:eastAsia="仿宋_GB2312" w:hAnsi="Times New Roman" w:cs="仿宋_GB2312" w:hint="eastAsia"/>
          <w:sz w:val="30"/>
          <w:szCs w:val="30"/>
        </w:rPr>
        <w:t>元，与预算相比</w:t>
      </w:r>
      <w:r w:rsidR="00297DDC" w:rsidRPr="007A78F1">
        <w:rPr>
          <w:rFonts w:ascii="仿宋_GB2312" w:eastAsia="仿宋_GB2312" w:hAnsi="Times New Roman" w:cs="仿宋_GB2312" w:hint="eastAsia"/>
          <w:sz w:val="30"/>
          <w:szCs w:val="30"/>
        </w:rPr>
        <w:t>持平</w:t>
      </w:r>
      <w:r w:rsidRPr="007A78F1">
        <w:rPr>
          <w:rFonts w:ascii="仿宋_GB2312" w:eastAsia="仿宋_GB2312" w:hAnsi="Times New Roman" w:cs="仿宋_GB2312" w:hint="eastAsia"/>
          <w:sz w:val="30"/>
          <w:szCs w:val="30"/>
        </w:rPr>
        <w:t>，完成预算的</w:t>
      </w:r>
      <w:r w:rsidR="00385DAE" w:rsidRPr="007A78F1">
        <w:rPr>
          <w:rFonts w:ascii="仿宋_GB2312" w:eastAsia="仿宋_GB2312" w:hAnsi="Times New Roman" w:hint="eastAsia"/>
          <w:sz w:val="30"/>
          <w:szCs w:val="30"/>
        </w:rPr>
        <w:t>100</w:t>
      </w:r>
      <w:r w:rsidRPr="007A78F1">
        <w:rPr>
          <w:rFonts w:ascii="仿宋_GB2312" w:eastAsia="仿宋_GB2312" w:hAnsi="Times New Roman" w:cs="仿宋_GB2312" w:hint="eastAsia"/>
          <w:sz w:val="30"/>
          <w:szCs w:val="30"/>
        </w:rPr>
        <w:t>%；较上年增加</w:t>
      </w:r>
      <w:r w:rsidRPr="007A78F1">
        <w:rPr>
          <w:rFonts w:ascii="仿宋_GB2312" w:eastAsia="仿宋_GB2312" w:hAnsi="Times New Roman" w:hint="eastAsia"/>
          <w:sz w:val="30"/>
          <w:szCs w:val="30"/>
        </w:rPr>
        <w:t>78,410.00</w:t>
      </w:r>
      <w:r w:rsidRPr="007A78F1">
        <w:rPr>
          <w:rFonts w:ascii="仿宋_GB2312" w:eastAsia="仿宋_GB2312" w:hAnsi="Times New Roman" w:cs="仿宋_GB2312" w:hint="eastAsia"/>
          <w:sz w:val="30"/>
          <w:szCs w:val="30"/>
        </w:rPr>
        <w:t>元，增长</w:t>
      </w:r>
      <w:r w:rsidR="00297DDC" w:rsidRPr="007A78F1">
        <w:rPr>
          <w:rFonts w:ascii="仿宋_GB2312" w:eastAsia="仿宋_GB2312" w:hAnsi="Times New Roman" w:hint="eastAsia"/>
          <w:kern w:val="2"/>
          <w:sz w:val="30"/>
          <w:szCs w:val="30"/>
        </w:rPr>
        <w:t>100</w:t>
      </w:r>
      <w:r w:rsidRPr="007A78F1">
        <w:rPr>
          <w:rFonts w:ascii="仿宋_GB2312" w:eastAsia="仿宋_GB2312" w:hAnsi="Times New Roman" w:cs="仿宋_GB2312" w:hint="eastAsia"/>
          <w:sz w:val="30"/>
          <w:szCs w:val="30"/>
        </w:rPr>
        <w:t>%。其中：</w:t>
      </w:r>
    </w:p>
    <w:p w14:paraId="342FFC5C" w14:textId="0C1F056E" w:rsidR="00AD540E" w:rsidRPr="007A78F1" w:rsidRDefault="00AD540E" w:rsidP="003960FD">
      <w:pPr>
        <w:spacing w:line="600" w:lineRule="exact"/>
        <w:ind w:firstLine="600"/>
        <w:jc w:val="both"/>
        <w:rPr>
          <w:rFonts w:ascii="仿宋_GB2312" w:eastAsia="仿宋_GB2312" w:hAnsi="Times New Roman"/>
          <w:sz w:val="30"/>
          <w:szCs w:val="30"/>
        </w:rPr>
      </w:pPr>
      <w:r w:rsidRPr="007A78F1">
        <w:rPr>
          <w:rFonts w:ascii="仿宋_GB2312" w:eastAsia="仿宋_GB2312" w:hAnsi="Times New Roman" w:cs="仿宋_GB2312" w:hint="eastAsia"/>
          <w:sz w:val="30"/>
          <w:szCs w:val="30"/>
        </w:rPr>
        <w:t>公务用车运行维护费预算</w:t>
      </w:r>
      <w:r w:rsidR="00385DAE" w:rsidRPr="007A78F1">
        <w:rPr>
          <w:rFonts w:ascii="仿宋_GB2312" w:eastAsia="仿宋_GB2312" w:hAnsi="Times New Roman" w:hint="eastAsia"/>
          <w:sz w:val="30"/>
          <w:szCs w:val="30"/>
        </w:rPr>
        <w:t>78</w:t>
      </w:r>
      <w:r w:rsidR="007A78F1">
        <w:rPr>
          <w:rFonts w:ascii="仿宋_GB2312" w:eastAsia="仿宋_GB2312" w:hAnsi="Times New Roman"/>
          <w:sz w:val="30"/>
          <w:szCs w:val="30"/>
        </w:rPr>
        <w:t>,</w:t>
      </w:r>
      <w:r w:rsidR="00385DAE" w:rsidRPr="007A78F1">
        <w:rPr>
          <w:rFonts w:ascii="仿宋_GB2312" w:eastAsia="仿宋_GB2312" w:hAnsi="Times New Roman" w:hint="eastAsia"/>
          <w:sz w:val="30"/>
          <w:szCs w:val="30"/>
        </w:rPr>
        <w:t>410</w:t>
      </w:r>
      <w:r w:rsidR="007A78F1">
        <w:rPr>
          <w:rFonts w:ascii="仿宋_GB2312" w:eastAsia="仿宋_GB2312" w:hAnsi="Times New Roman"/>
          <w:sz w:val="30"/>
          <w:szCs w:val="30"/>
        </w:rPr>
        <w:t>.00</w:t>
      </w:r>
      <w:r w:rsidRPr="007A78F1">
        <w:rPr>
          <w:rFonts w:ascii="仿宋_GB2312" w:eastAsia="仿宋_GB2312" w:hAnsi="Times New Roman" w:cs="仿宋_GB2312" w:hint="eastAsia"/>
          <w:sz w:val="30"/>
          <w:szCs w:val="30"/>
        </w:rPr>
        <w:t>元，支出决算</w:t>
      </w:r>
      <w:r w:rsidRPr="007A78F1">
        <w:rPr>
          <w:rFonts w:ascii="仿宋_GB2312" w:eastAsia="仿宋_GB2312" w:hAnsi="Times New Roman" w:hint="eastAsia"/>
          <w:sz w:val="30"/>
          <w:szCs w:val="30"/>
        </w:rPr>
        <w:t>78,410.00</w:t>
      </w:r>
      <w:r w:rsidRPr="007A78F1">
        <w:rPr>
          <w:rFonts w:ascii="仿宋_GB2312" w:eastAsia="仿宋_GB2312" w:hAnsi="Times New Roman" w:cs="仿宋_GB2312" w:hint="eastAsia"/>
          <w:sz w:val="30"/>
          <w:szCs w:val="30"/>
        </w:rPr>
        <w:t>元，与预算相比</w:t>
      </w:r>
      <w:r w:rsidR="00297DDC" w:rsidRPr="007A78F1">
        <w:rPr>
          <w:rFonts w:ascii="仿宋_GB2312" w:eastAsia="仿宋_GB2312" w:hAnsi="Times New Roman" w:cs="仿宋_GB2312" w:hint="eastAsia"/>
          <w:sz w:val="30"/>
          <w:szCs w:val="30"/>
        </w:rPr>
        <w:t>持平</w:t>
      </w:r>
      <w:r w:rsidRPr="007A78F1">
        <w:rPr>
          <w:rFonts w:ascii="仿宋_GB2312" w:eastAsia="仿宋_GB2312" w:hAnsi="Times New Roman" w:cs="仿宋_GB2312" w:hint="eastAsia"/>
          <w:sz w:val="30"/>
          <w:szCs w:val="30"/>
        </w:rPr>
        <w:t>，完成预算的</w:t>
      </w:r>
      <w:r w:rsidR="00385DAE" w:rsidRPr="007A78F1">
        <w:rPr>
          <w:rFonts w:ascii="仿宋_GB2312" w:eastAsia="仿宋_GB2312" w:hAnsi="Times New Roman" w:hint="eastAsia"/>
          <w:sz w:val="30"/>
          <w:szCs w:val="30"/>
        </w:rPr>
        <w:t>100</w:t>
      </w:r>
      <w:r w:rsidRPr="007A78F1">
        <w:rPr>
          <w:rFonts w:ascii="仿宋_GB2312" w:eastAsia="仿宋_GB2312" w:hAnsi="Times New Roman" w:cs="仿宋_GB2312" w:hint="eastAsia"/>
          <w:sz w:val="30"/>
          <w:szCs w:val="30"/>
        </w:rPr>
        <w:t>%；较上年增加</w:t>
      </w:r>
      <w:r w:rsidRPr="007A78F1">
        <w:rPr>
          <w:rFonts w:ascii="仿宋_GB2312" w:eastAsia="仿宋_GB2312" w:hAnsi="Times New Roman" w:hint="eastAsia"/>
          <w:sz w:val="30"/>
          <w:szCs w:val="30"/>
        </w:rPr>
        <w:t>78,410.00</w:t>
      </w:r>
      <w:r w:rsidRPr="007A78F1">
        <w:rPr>
          <w:rFonts w:ascii="仿宋_GB2312" w:eastAsia="仿宋_GB2312" w:hAnsi="Times New Roman" w:cs="仿宋_GB2312" w:hint="eastAsia"/>
          <w:sz w:val="30"/>
          <w:szCs w:val="30"/>
        </w:rPr>
        <w:t>元，增长</w:t>
      </w:r>
      <w:r w:rsidR="00297DDC" w:rsidRPr="007A78F1">
        <w:rPr>
          <w:rFonts w:ascii="仿宋_GB2312" w:eastAsia="仿宋_GB2312" w:hAnsi="Times New Roman" w:hint="eastAsia"/>
          <w:kern w:val="2"/>
          <w:sz w:val="30"/>
          <w:szCs w:val="30"/>
        </w:rPr>
        <w:t>100</w:t>
      </w:r>
      <w:r w:rsidRPr="007A78F1">
        <w:rPr>
          <w:rFonts w:ascii="仿宋_GB2312" w:eastAsia="仿宋_GB2312" w:hAnsi="Times New Roman" w:cs="仿宋_GB2312" w:hint="eastAsia"/>
          <w:sz w:val="30"/>
          <w:szCs w:val="30"/>
        </w:rPr>
        <w:t>%。决算数</w:t>
      </w:r>
      <w:r w:rsidR="00297DDC" w:rsidRPr="007A78F1">
        <w:rPr>
          <w:rFonts w:ascii="仿宋_GB2312" w:eastAsia="仿宋_GB2312" w:hAnsi="Times New Roman" w:cs="仿宋_GB2312" w:hint="eastAsia"/>
          <w:sz w:val="30"/>
          <w:szCs w:val="30"/>
        </w:rPr>
        <w:t>等于</w:t>
      </w:r>
      <w:r w:rsidRPr="007A78F1">
        <w:rPr>
          <w:rFonts w:ascii="仿宋_GB2312" w:eastAsia="仿宋_GB2312" w:hAnsi="Times New Roman" w:cs="仿宋_GB2312" w:hint="eastAsia"/>
          <w:sz w:val="30"/>
          <w:szCs w:val="30"/>
        </w:rPr>
        <w:t>预算数的主要原因是</w:t>
      </w:r>
      <w:r w:rsidR="00385DAE" w:rsidRPr="007A78F1">
        <w:rPr>
          <w:rFonts w:ascii="仿宋_GB2312" w:eastAsia="仿宋_GB2312" w:hAnsi="Times New Roman" w:hint="eastAsia"/>
          <w:sz w:val="30"/>
          <w:szCs w:val="30"/>
        </w:rPr>
        <w:t>严格按照预算执行</w:t>
      </w:r>
      <w:r w:rsidR="00297DDC" w:rsidRPr="007A78F1">
        <w:rPr>
          <w:rFonts w:ascii="仿宋_GB2312" w:eastAsia="仿宋_GB2312" w:hAnsi="Times New Roman" w:hint="eastAsia"/>
          <w:sz w:val="30"/>
          <w:szCs w:val="30"/>
        </w:rPr>
        <w:t>；决算数较上年增加的主要原因是我单位为2022年度部门决算新增单位</w:t>
      </w:r>
      <w:r w:rsidRPr="007A78F1">
        <w:rPr>
          <w:rFonts w:ascii="仿宋_GB2312" w:eastAsia="仿宋_GB2312" w:hAnsi="Times New Roman" w:cs="仿宋_GB2312" w:hint="eastAsia"/>
          <w:sz w:val="30"/>
          <w:szCs w:val="30"/>
        </w:rPr>
        <w:t>。截</w:t>
      </w:r>
      <w:r w:rsidRPr="007A78F1">
        <w:rPr>
          <w:rFonts w:ascii="仿宋_GB2312" w:eastAsia="仿宋_GB2312" w:hAnsi="Times New Roman" w:cs="仿宋_GB2312" w:hint="eastAsia"/>
          <w:sz w:val="30"/>
          <w:szCs w:val="30"/>
        </w:rPr>
        <w:lastRenderedPageBreak/>
        <w:t>至2022年12月31日，使用一般公共预算财政拨款开支运行维护费的公务用车保有量为</w:t>
      </w:r>
      <w:r w:rsidR="00F43BFC">
        <w:rPr>
          <w:rFonts w:ascii="仿宋_GB2312" w:eastAsia="仿宋_GB2312" w:hAnsi="Times New Roman" w:cs="仿宋_GB2312"/>
          <w:sz w:val="30"/>
          <w:szCs w:val="30"/>
        </w:rPr>
        <w:t>5</w:t>
      </w:r>
      <w:bookmarkStart w:id="0" w:name="_GoBack"/>
      <w:bookmarkEnd w:id="0"/>
      <w:r w:rsidRPr="007A78F1">
        <w:rPr>
          <w:rFonts w:ascii="仿宋_GB2312" w:eastAsia="仿宋_GB2312" w:hAnsi="Times New Roman" w:cs="仿宋_GB2312" w:hint="eastAsia"/>
          <w:sz w:val="30"/>
          <w:szCs w:val="30"/>
        </w:rPr>
        <w:t>辆。</w:t>
      </w:r>
    </w:p>
    <w:p w14:paraId="2FF11663" w14:textId="0A390AF9" w:rsidR="00AD540E" w:rsidRPr="007A78F1" w:rsidRDefault="00AD540E" w:rsidP="003960FD">
      <w:pPr>
        <w:spacing w:line="600" w:lineRule="exact"/>
        <w:ind w:firstLine="600"/>
        <w:jc w:val="both"/>
        <w:rPr>
          <w:rFonts w:ascii="仿宋_GB2312" w:eastAsia="仿宋_GB2312" w:hAnsi="Times New Roman" w:cs="仿宋_GB2312"/>
          <w:sz w:val="30"/>
          <w:szCs w:val="30"/>
        </w:rPr>
      </w:pPr>
      <w:r w:rsidRPr="007A78F1">
        <w:rPr>
          <w:rFonts w:ascii="仿宋_GB2312" w:eastAsia="仿宋_GB2312" w:hAnsi="Times New Roman" w:cs="仿宋_GB2312" w:hint="eastAsia"/>
          <w:sz w:val="30"/>
          <w:szCs w:val="30"/>
        </w:rPr>
        <w:t>公务用车购置费预算</w:t>
      </w:r>
      <w:r w:rsidR="00297DDC" w:rsidRPr="007A78F1">
        <w:rPr>
          <w:rFonts w:ascii="仿宋_GB2312" w:eastAsia="仿宋_GB2312" w:hAnsi="Times New Roman" w:hint="eastAsia"/>
          <w:sz w:val="30"/>
          <w:szCs w:val="30"/>
        </w:rPr>
        <w:t>0</w:t>
      </w:r>
      <w:r w:rsidR="007A78F1">
        <w:rPr>
          <w:rFonts w:ascii="仿宋_GB2312" w:eastAsia="仿宋_GB2312" w:hAnsi="Times New Roman"/>
          <w:sz w:val="30"/>
          <w:szCs w:val="30"/>
        </w:rPr>
        <w:t>.00</w:t>
      </w:r>
      <w:r w:rsidRPr="007A78F1">
        <w:rPr>
          <w:rFonts w:ascii="仿宋_GB2312" w:eastAsia="仿宋_GB2312" w:hAnsi="Times New Roman" w:cs="仿宋_GB2312" w:hint="eastAsia"/>
          <w:sz w:val="30"/>
          <w:szCs w:val="30"/>
        </w:rPr>
        <w:t>元，支出决算</w:t>
      </w:r>
      <w:r w:rsidRPr="007A78F1">
        <w:rPr>
          <w:rFonts w:ascii="仿宋_GB2312" w:eastAsia="仿宋_GB2312" w:hAnsi="Times New Roman" w:hint="eastAsia"/>
          <w:sz w:val="30"/>
          <w:szCs w:val="30"/>
        </w:rPr>
        <w:t>0.00</w:t>
      </w:r>
      <w:r w:rsidRPr="007A78F1">
        <w:rPr>
          <w:rFonts w:ascii="仿宋_GB2312" w:eastAsia="仿宋_GB2312" w:hAnsi="Times New Roman" w:cs="仿宋_GB2312" w:hint="eastAsia"/>
          <w:sz w:val="30"/>
          <w:szCs w:val="30"/>
        </w:rPr>
        <w:t>元，与预算相比</w:t>
      </w:r>
      <w:r w:rsidR="00297DDC" w:rsidRPr="007A78F1">
        <w:rPr>
          <w:rFonts w:ascii="仿宋_GB2312" w:eastAsia="仿宋_GB2312" w:hAnsi="Times New Roman" w:cs="仿宋_GB2312" w:hint="eastAsia"/>
          <w:sz w:val="30"/>
          <w:szCs w:val="30"/>
        </w:rPr>
        <w:t>持平</w:t>
      </w:r>
      <w:r w:rsidRPr="007A78F1">
        <w:rPr>
          <w:rFonts w:ascii="仿宋_GB2312" w:eastAsia="仿宋_GB2312" w:hAnsi="Times New Roman" w:cs="仿宋_GB2312" w:hint="eastAsia"/>
          <w:sz w:val="30"/>
          <w:szCs w:val="30"/>
        </w:rPr>
        <w:t>，较上年持平。决算数</w:t>
      </w:r>
      <w:r w:rsidR="00297DDC" w:rsidRPr="007A78F1">
        <w:rPr>
          <w:rFonts w:ascii="仿宋_GB2312" w:eastAsia="仿宋_GB2312" w:hAnsi="Times New Roman" w:cs="仿宋_GB2312" w:hint="eastAsia"/>
          <w:sz w:val="30"/>
          <w:szCs w:val="30"/>
        </w:rPr>
        <w:t>等于</w:t>
      </w:r>
      <w:r w:rsidRPr="007A78F1">
        <w:rPr>
          <w:rFonts w:ascii="仿宋_GB2312" w:eastAsia="仿宋_GB2312" w:hAnsi="Times New Roman" w:cs="仿宋_GB2312" w:hint="eastAsia"/>
          <w:sz w:val="30"/>
          <w:szCs w:val="30"/>
        </w:rPr>
        <w:t>预算数的主要原因是</w:t>
      </w:r>
      <w:r w:rsidR="00297DDC" w:rsidRPr="007A78F1">
        <w:rPr>
          <w:rFonts w:ascii="仿宋_GB2312" w:eastAsia="仿宋_GB2312" w:hAnsi="Times New Roman" w:hint="eastAsia"/>
          <w:sz w:val="30"/>
          <w:szCs w:val="30"/>
        </w:rPr>
        <w:t>本年度未安排公务用车购置经费预算</w:t>
      </w:r>
      <w:r w:rsidRPr="007A78F1">
        <w:rPr>
          <w:rFonts w:ascii="仿宋_GB2312" w:eastAsia="仿宋_GB2312" w:hAnsi="Times New Roman" w:cs="仿宋_GB2312" w:hint="eastAsia"/>
          <w:sz w:val="30"/>
          <w:szCs w:val="30"/>
        </w:rPr>
        <w:t>。2022年购置公务用车</w:t>
      </w:r>
      <w:r w:rsidR="00297DDC" w:rsidRPr="007A78F1">
        <w:rPr>
          <w:rFonts w:ascii="仿宋_GB2312" w:eastAsia="仿宋_GB2312" w:hAnsi="Times New Roman" w:cs="仿宋_GB2312" w:hint="eastAsia"/>
          <w:sz w:val="30"/>
          <w:szCs w:val="30"/>
        </w:rPr>
        <w:t>0</w:t>
      </w:r>
      <w:r w:rsidRPr="007A78F1">
        <w:rPr>
          <w:rFonts w:ascii="仿宋_GB2312" w:eastAsia="仿宋_GB2312" w:hAnsi="Times New Roman" w:cs="仿宋_GB2312" w:hint="eastAsia"/>
          <w:sz w:val="30"/>
          <w:szCs w:val="30"/>
        </w:rPr>
        <w:t>辆。</w:t>
      </w:r>
    </w:p>
    <w:p w14:paraId="4EF499F3" w14:textId="6FB0463C" w:rsidR="00AD540E" w:rsidRPr="007A78F1" w:rsidRDefault="00AD540E" w:rsidP="003960FD">
      <w:pPr>
        <w:spacing w:line="600" w:lineRule="exact"/>
        <w:ind w:firstLine="645"/>
        <w:jc w:val="both"/>
        <w:rPr>
          <w:rFonts w:ascii="仿宋_GB2312" w:eastAsia="仿宋_GB2312" w:hAnsi="Times New Roman"/>
          <w:sz w:val="30"/>
          <w:szCs w:val="30"/>
        </w:rPr>
      </w:pPr>
      <w:r w:rsidRPr="007A78F1">
        <w:rPr>
          <w:rFonts w:ascii="仿宋_GB2312" w:eastAsia="仿宋_GB2312" w:hAnsi="Times New Roman" w:cs="仿宋_GB2312" w:hint="eastAsia"/>
          <w:sz w:val="30"/>
          <w:szCs w:val="30"/>
        </w:rPr>
        <w:t>3.公务接待费预算</w:t>
      </w:r>
      <w:r w:rsidR="00297DDC" w:rsidRPr="007A78F1">
        <w:rPr>
          <w:rFonts w:ascii="仿宋_GB2312" w:eastAsia="仿宋_GB2312" w:hAnsi="Times New Roman" w:hint="eastAsia"/>
          <w:sz w:val="30"/>
          <w:szCs w:val="30"/>
        </w:rPr>
        <w:t>360</w:t>
      </w:r>
      <w:r w:rsidR="007A78F1">
        <w:rPr>
          <w:rFonts w:ascii="仿宋_GB2312" w:eastAsia="仿宋_GB2312" w:hAnsi="Times New Roman"/>
          <w:sz w:val="30"/>
          <w:szCs w:val="30"/>
        </w:rPr>
        <w:t>.00</w:t>
      </w:r>
      <w:r w:rsidRPr="007A78F1">
        <w:rPr>
          <w:rFonts w:ascii="仿宋_GB2312" w:eastAsia="仿宋_GB2312" w:hAnsi="Times New Roman" w:cs="仿宋_GB2312" w:hint="eastAsia"/>
          <w:sz w:val="30"/>
          <w:szCs w:val="30"/>
        </w:rPr>
        <w:t>元，支出决算</w:t>
      </w:r>
      <w:r w:rsidRPr="007A78F1">
        <w:rPr>
          <w:rFonts w:ascii="仿宋_GB2312" w:eastAsia="仿宋_GB2312" w:hAnsi="Times New Roman" w:hint="eastAsia"/>
          <w:sz w:val="30"/>
          <w:szCs w:val="30"/>
        </w:rPr>
        <w:t>360.00</w:t>
      </w:r>
      <w:r w:rsidRPr="007A78F1">
        <w:rPr>
          <w:rFonts w:ascii="仿宋_GB2312" w:eastAsia="仿宋_GB2312" w:hAnsi="Times New Roman" w:cs="仿宋_GB2312" w:hint="eastAsia"/>
          <w:sz w:val="30"/>
          <w:szCs w:val="30"/>
        </w:rPr>
        <w:t>元，与预算相</w:t>
      </w:r>
      <w:r w:rsidR="00297DDC" w:rsidRPr="007A78F1">
        <w:rPr>
          <w:rFonts w:ascii="仿宋_GB2312" w:eastAsia="仿宋_GB2312" w:hAnsi="Times New Roman" w:cs="仿宋_GB2312" w:hint="eastAsia"/>
          <w:sz w:val="30"/>
          <w:szCs w:val="30"/>
        </w:rPr>
        <w:t>持平</w:t>
      </w:r>
      <w:r w:rsidRPr="007A78F1">
        <w:rPr>
          <w:rFonts w:ascii="仿宋_GB2312" w:eastAsia="仿宋_GB2312" w:hAnsi="Times New Roman" w:cs="仿宋_GB2312" w:hint="eastAsia"/>
          <w:sz w:val="30"/>
          <w:szCs w:val="30"/>
        </w:rPr>
        <w:t>，完成预算的</w:t>
      </w:r>
      <w:r w:rsidR="00297DDC" w:rsidRPr="007A78F1">
        <w:rPr>
          <w:rFonts w:ascii="仿宋_GB2312" w:eastAsia="仿宋_GB2312" w:hAnsi="Times New Roman" w:hint="eastAsia"/>
          <w:sz w:val="30"/>
          <w:szCs w:val="30"/>
        </w:rPr>
        <w:t>100</w:t>
      </w:r>
      <w:r w:rsidRPr="007A78F1">
        <w:rPr>
          <w:rFonts w:ascii="仿宋_GB2312" w:eastAsia="仿宋_GB2312" w:hAnsi="Times New Roman" w:cs="仿宋_GB2312" w:hint="eastAsia"/>
          <w:sz w:val="30"/>
          <w:szCs w:val="30"/>
        </w:rPr>
        <w:t>%；较上年增加</w:t>
      </w:r>
      <w:r w:rsidRPr="007A78F1">
        <w:rPr>
          <w:rFonts w:ascii="仿宋_GB2312" w:eastAsia="仿宋_GB2312" w:hAnsi="Times New Roman" w:hint="eastAsia"/>
          <w:sz w:val="30"/>
          <w:szCs w:val="30"/>
        </w:rPr>
        <w:t>360.00</w:t>
      </w:r>
      <w:r w:rsidRPr="007A78F1">
        <w:rPr>
          <w:rFonts w:ascii="仿宋_GB2312" w:eastAsia="仿宋_GB2312" w:hAnsi="Times New Roman" w:cs="仿宋_GB2312" w:hint="eastAsia"/>
          <w:sz w:val="30"/>
          <w:szCs w:val="30"/>
        </w:rPr>
        <w:t>元，增长</w:t>
      </w:r>
      <w:r w:rsidR="00297DDC" w:rsidRPr="007A78F1">
        <w:rPr>
          <w:rFonts w:ascii="仿宋_GB2312" w:eastAsia="仿宋_GB2312" w:hAnsi="Times New Roman" w:hint="eastAsia"/>
          <w:kern w:val="2"/>
          <w:sz w:val="30"/>
          <w:szCs w:val="30"/>
        </w:rPr>
        <w:t>100</w:t>
      </w:r>
      <w:r w:rsidRPr="007A78F1">
        <w:rPr>
          <w:rFonts w:ascii="仿宋_GB2312" w:eastAsia="仿宋_GB2312" w:hAnsi="Times New Roman" w:cs="仿宋_GB2312" w:hint="eastAsia"/>
          <w:sz w:val="30"/>
          <w:szCs w:val="30"/>
        </w:rPr>
        <w:t>%。决算数</w:t>
      </w:r>
      <w:r w:rsidR="00297DDC" w:rsidRPr="007A78F1">
        <w:rPr>
          <w:rFonts w:ascii="仿宋_GB2312" w:eastAsia="仿宋_GB2312" w:hAnsi="Times New Roman" w:cs="仿宋_GB2312" w:hint="eastAsia"/>
          <w:sz w:val="30"/>
          <w:szCs w:val="30"/>
        </w:rPr>
        <w:t>等于</w:t>
      </w:r>
      <w:r w:rsidRPr="007A78F1">
        <w:rPr>
          <w:rFonts w:ascii="仿宋_GB2312" w:eastAsia="仿宋_GB2312" w:hAnsi="Times New Roman" w:cs="仿宋_GB2312" w:hint="eastAsia"/>
          <w:sz w:val="30"/>
          <w:szCs w:val="30"/>
        </w:rPr>
        <w:t>预算数的主要原因是</w:t>
      </w:r>
      <w:r w:rsidR="00297DDC" w:rsidRPr="007A78F1">
        <w:rPr>
          <w:rFonts w:ascii="仿宋_GB2312" w:eastAsia="仿宋_GB2312" w:hAnsi="Times New Roman" w:hint="eastAsia"/>
          <w:sz w:val="30"/>
          <w:szCs w:val="30"/>
        </w:rPr>
        <w:t>严格按照预算执行；决算数较上年增加的主要原因是我单位为2022年度部门决算新增单位</w:t>
      </w:r>
      <w:r w:rsidRPr="007A78F1">
        <w:rPr>
          <w:rFonts w:ascii="仿宋_GB2312" w:eastAsia="仿宋_GB2312" w:hAnsi="Times New Roman" w:cs="仿宋_GB2312" w:hint="eastAsia"/>
          <w:sz w:val="30"/>
          <w:szCs w:val="30"/>
        </w:rPr>
        <w:t>。2022年本单位国内公务接待</w:t>
      </w:r>
      <w:r w:rsidR="00297DDC" w:rsidRPr="007A78F1">
        <w:rPr>
          <w:rFonts w:ascii="仿宋_GB2312" w:eastAsia="仿宋_GB2312" w:hAnsi="Times New Roman" w:hint="eastAsia"/>
          <w:sz w:val="30"/>
          <w:szCs w:val="30"/>
        </w:rPr>
        <w:t>1</w:t>
      </w:r>
      <w:r w:rsidRPr="007A78F1">
        <w:rPr>
          <w:rFonts w:ascii="仿宋_GB2312" w:eastAsia="仿宋_GB2312" w:hAnsi="Times New Roman" w:hint="eastAsia"/>
          <w:sz w:val="30"/>
          <w:szCs w:val="30"/>
        </w:rPr>
        <w:t>批次，</w:t>
      </w:r>
      <w:r w:rsidR="00297DDC" w:rsidRPr="007A78F1">
        <w:rPr>
          <w:rFonts w:ascii="仿宋_GB2312" w:eastAsia="仿宋_GB2312" w:hAnsi="Times New Roman" w:hint="eastAsia"/>
          <w:sz w:val="30"/>
          <w:szCs w:val="30"/>
        </w:rPr>
        <w:t>6</w:t>
      </w:r>
      <w:r w:rsidRPr="007A78F1">
        <w:rPr>
          <w:rFonts w:ascii="仿宋_GB2312" w:eastAsia="仿宋_GB2312" w:hAnsi="Times New Roman" w:hint="eastAsia"/>
          <w:sz w:val="30"/>
          <w:szCs w:val="30"/>
        </w:rPr>
        <w:t>人次；其中，外事接待</w:t>
      </w:r>
      <w:r w:rsidR="00297DDC" w:rsidRPr="007A78F1">
        <w:rPr>
          <w:rFonts w:ascii="仿宋_GB2312" w:eastAsia="仿宋_GB2312" w:hAnsi="Times New Roman" w:hint="eastAsia"/>
          <w:sz w:val="30"/>
          <w:szCs w:val="30"/>
        </w:rPr>
        <w:t>0</w:t>
      </w:r>
      <w:r w:rsidRPr="007A78F1">
        <w:rPr>
          <w:rFonts w:ascii="仿宋_GB2312" w:eastAsia="仿宋_GB2312" w:hAnsi="Times New Roman" w:hint="eastAsia"/>
          <w:sz w:val="30"/>
          <w:szCs w:val="30"/>
        </w:rPr>
        <w:t>批次，</w:t>
      </w:r>
      <w:r w:rsidR="00297DDC" w:rsidRPr="007A78F1">
        <w:rPr>
          <w:rFonts w:ascii="仿宋_GB2312" w:eastAsia="仿宋_GB2312" w:hAnsi="Times New Roman" w:hint="eastAsia"/>
          <w:sz w:val="30"/>
          <w:szCs w:val="30"/>
        </w:rPr>
        <w:t>0</w:t>
      </w:r>
      <w:r w:rsidRPr="007A78F1">
        <w:rPr>
          <w:rFonts w:ascii="仿宋_GB2312" w:eastAsia="仿宋_GB2312" w:hAnsi="Times New Roman" w:hint="eastAsia"/>
          <w:sz w:val="30"/>
          <w:szCs w:val="30"/>
        </w:rPr>
        <w:t>人次。</w:t>
      </w:r>
    </w:p>
    <w:p w14:paraId="18C2CBC8" w14:textId="77777777" w:rsidR="00AD540E" w:rsidRPr="007030DA" w:rsidRDefault="00AD540E" w:rsidP="003960FD">
      <w:pPr>
        <w:pStyle w:val="2"/>
        <w:keepNext/>
        <w:keepLines/>
        <w:spacing w:line="600" w:lineRule="exact"/>
        <w:ind w:firstLine="602"/>
        <w:jc w:val="both"/>
        <w:rPr>
          <w:rFonts w:hAnsi="Times New Roman" w:cs="黑体"/>
          <w:b/>
          <w:bCs/>
          <w:sz w:val="30"/>
          <w:szCs w:val="30"/>
        </w:rPr>
      </w:pPr>
      <w:r w:rsidRPr="007030DA">
        <w:rPr>
          <w:rFonts w:hAnsi="Times New Roman" w:cs="黑体" w:hint="eastAsia"/>
          <w:b/>
          <w:bCs/>
          <w:sz w:val="30"/>
          <w:szCs w:val="30"/>
        </w:rPr>
        <w:t>十、机关运行经费支出情况说明</w:t>
      </w:r>
    </w:p>
    <w:p w14:paraId="04107C98" w14:textId="77777777" w:rsidR="00AD540E" w:rsidRPr="007A78F1" w:rsidRDefault="00AD540E" w:rsidP="003960FD">
      <w:pPr>
        <w:spacing w:line="580" w:lineRule="exact"/>
        <w:ind w:firstLine="600"/>
        <w:jc w:val="both"/>
        <w:rPr>
          <w:rFonts w:ascii="仿宋_GB2312" w:eastAsia="仿宋_GB2312" w:hAnsi="Times New Roman"/>
          <w:sz w:val="30"/>
          <w:szCs w:val="30"/>
        </w:rPr>
      </w:pPr>
      <w:r w:rsidRPr="007A78F1">
        <w:rPr>
          <w:rFonts w:ascii="仿宋_GB2312" w:eastAsia="仿宋_GB2312" w:hAnsi="Times New Roman" w:cs="仿宋_GB2312" w:hint="eastAsia"/>
          <w:sz w:val="30"/>
          <w:szCs w:val="30"/>
        </w:rPr>
        <w:t>机关运行经费是指行政单位和参照公务员法管理的事业单位使用一般公共预算财政拨款安排的基本支出中的日常公用经费支出，中新天津生态城应急管理局</w:t>
      </w:r>
      <w:r w:rsidRPr="007A78F1">
        <w:rPr>
          <w:rFonts w:ascii="仿宋_GB2312" w:eastAsia="仿宋_GB2312" w:hAnsi="Times New Roman" w:cs="宋体" w:hint="eastAsia"/>
          <w:sz w:val="30"/>
          <w:szCs w:val="30"/>
        </w:rPr>
        <w:t>2022</w:t>
      </w:r>
      <w:r w:rsidRPr="007A78F1">
        <w:rPr>
          <w:rFonts w:ascii="仿宋_GB2312" w:eastAsia="仿宋_GB2312" w:hAnsi="Times New Roman" w:cs="仿宋_GB2312" w:hint="eastAsia"/>
          <w:sz w:val="30"/>
          <w:szCs w:val="30"/>
        </w:rPr>
        <w:t>年度机关运行经费决算数</w:t>
      </w:r>
      <w:r w:rsidRPr="007A78F1">
        <w:rPr>
          <w:rFonts w:ascii="仿宋_GB2312" w:eastAsia="仿宋_GB2312" w:hAnsi="Times New Roman" w:hint="eastAsia"/>
          <w:sz w:val="30"/>
          <w:szCs w:val="30"/>
        </w:rPr>
        <w:t>192,104.50</w:t>
      </w:r>
      <w:r w:rsidRPr="007A78F1">
        <w:rPr>
          <w:rFonts w:ascii="仿宋_GB2312" w:eastAsia="仿宋_GB2312" w:hAnsi="Times New Roman" w:cs="仿宋_GB2312" w:hint="eastAsia"/>
          <w:sz w:val="30"/>
          <w:szCs w:val="30"/>
        </w:rPr>
        <w:t>元，比</w:t>
      </w:r>
      <w:r w:rsidRPr="007A78F1">
        <w:rPr>
          <w:rFonts w:ascii="仿宋_GB2312" w:eastAsia="仿宋_GB2312" w:hAnsi="Times New Roman" w:hint="eastAsia"/>
          <w:sz w:val="30"/>
          <w:szCs w:val="30"/>
        </w:rPr>
        <w:t>2021</w:t>
      </w:r>
      <w:r w:rsidRPr="007A78F1">
        <w:rPr>
          <w:rFonts w:ascii="仿宋_GB2312" w:eastAsia="仿宋_GB2312" w:hAnsi="Times New Roman" w:cs="仿宋_GB2312" w:hint="eastAsia"/>
          <w:sz w:val="30"/>
          <w:szCs w:val="30"/>
        </w:rPr>
        <w:t>年增加</w:t>
      </w:r>
      <w:r w:rsidRPr="007A78F1">
        <w:rPr>
          <w:rFonts w:ascii="仿宋_GB2312" w:eastAsia="仿宋_GB2312" w:hAnsi="Times New Roman" w:hint="eastAsia"/>
          <w:sz w:val="30"/>
          <w:szCs w:val="30"/>
        </w:rPr>
        <w:t>192,104.50</w:t>
      </w:r>
      <w:r w:rsidRPr="007A78F1">
        <w:rPr>
          <w:rFonts w:ascii="仿宋_GB2312" w:eastAsia="仿宋_GB2312" w:hAnsi="Times New Roman" w:cs="仿宋_GB2312" w:hint="eastAsia"/>
          <w:sz w:val="30"/>
          <w:szCs w:val="30"/>
        </w:rPr>
        <w:t>元，增长</w:t>
      </w:r>
      <w:r w:rsidR="00090A64" w:rsidRPr="007A78F1">
        <w:rPr>
          <w:rFonts w:ascii="仿宋_GB2312" w:eastAsia="仿宋_GB2312" w:hAnsi="Times New Roman" w:hint="eastAsia"/>
          <w:sz w:val="30"/>
          <w:szCs w:val="30"/>
        </w:rPr>
        <w:t>100</w:t>
      </w:r>
      <w:r w:rsidRPr="007A78F1">
        <w:rPr>
          <w:rFonts w:ascii="仿宋_GB2312" w:eastAsia="仿宋_GB2312" w:hAnsi="Times New Roman" w:hint="eastAsia"/>
          <w:sz w:val="30"/>
          <w:szCs w:val="30"/>
        </w:rPr>
        <w:t>%</w:t>
      </w:r>
      <w:r w:rsidRPr="007A78F1">
        <w:rPr>
          <w:rFonts w:ascii="仿宋_GB2312" w:eastAsia="仿宋_GB2312" w:hAnsi="Times New Roman" w:cs="仿宋_GB2312" w:hint="eastAsia"/>
          <w:sz w:val="30"/>
          <w:szCs w:val="30"/>
        </w:rPr>
        <w:t>。主要原因是：</w:t>
      </w:r>
      <w:r w:rsidR="00090A64" w:rsidRPr="007A78F1">
        <w:rPr>
          <w:rFonts w:ascii="仿宋_GB2312" w:eastAsia="仿宋_GB2312" w:hAnsi="Times New Roman" w:hint="eastAsia"/>
          <w:sz w:val="30"/>
          <w:szCs w:val="30"/>
        </w:rPr>
        <w:t>我单位为2022年度部门决算新增单位</w:t>
      </w:r>
      <w:r w:rsidRPr="007A78F1">
        <w:rPr>
          <w:rFonts w:ascii="仿宋_GB2312" w:eastAsia="仿宋_GB2312" w:hAnsi="Times New Roman" w:cs="仿宋_GB2312" w:hint="eastAsia"/>
          <w:sz w:val="30"/>
          <w:szCs w:val="30"/>
        </w:rPr>
        <w:t>。</w:t>
      </w:r>
    </w:p>
    <w:p w14:paraId="07888AE5" w14:textId="77777777" w:rsidR="00AD540E" w:rsidRPr="007030DA" w:rsidRDefault="00AD540E" w:rsidP="003960FD">
      <w:pPr>
        <w:pStyle w:val="2"/>
        <w:keepNext/>
        <w:keepLines/>
        <w:spacing w:line="600" w:lineRule="exact"/>
        <w:ind w:firstLine="602"/>
        <w:jc w:val="both"/>
        <w:rPr>
          <w:rFonts w:hAnsi="Times New Roman" w:cs="黑体"/>
          <w:b/>
          <w:bCs/>
          <w:sz w:val="30"/>
          <w:szCs w:val="30"/>
        </w:rPr>
      </w:pPr>
      <w:r w:rsidRPr="007030DA">
        <w:rPr>
          <w:rFonts w:hAnsi="Times New Roman" w:cs="黑体" w:hint="eastAsia"/>
          <w:b/>
          <w:bCs/>
          <w:sz w:val="30"/>
          <w:szCs w:val="30"/>
        </w:rPr>
        <w:t>十一、政府采购支出情况说明</w:t>
      </w:r>
    </w:p>
    <w:p w14:paraId="1C452519" w14:textId="77777777" w:rsidR="00AD540E" w:rsidRPr="007A78F1" w:rsidRDefault="00AD540E" w:rsidP="003960FD">
      <w:pPr>
        <w:spacing w:line="600" w:lineRule="exact"/>
        <w:ind w:firstLine="600"/>
        <w:jc w:val="both"/>
        <w:rPr>
          <w:rFonts w:ascii="仿宋_GB2312" w:eastAsia="仿宋_GB2312" w:hAnsi="Times New Roman" w:cs="仿宋_GB2312"/>
          <w:sz w:val="30"/>
          <w:szCs w:val="30"/>
        </w:rPr>
      </w:pPr>
      <w:r w:rsidRPr="007A78F1">
        <w:rPr>
          <w:rFonts w:ascii="仿宋_GB2312" w:eastAsia="仿宋_GB2312" w:hAnsi="Times New Roman" w:cs="仿宋_GB2312" w:hint="eastAsia"/>
          <w:color w:val="000000"/>
          <w:sz w:val="30"/>
          <w:szCs w:val="30"/>
        </w:rPr>
        <w:t>中新天津生态城应急管理局</w:t>
      </w:r>
      <w:r w:rsidRPr="007A78F1">
        <w:rPr>
          <w:rFonts w:ascii="仿宋_GB2312" w:eastAsia="仿宋_GB2312" w:hAnsi="Times New Roman" w:cs="宋体" w:hint="eastAsia"/>
          <w:color w:val="000000"/>
          <w:sz w:val="30"/>
          <w:szCs w:val="30"/>
        </w:rPr>
        <w:t>2022</w:t>
      </w:r>
      <w:r w:rsidRPr="007A78F1">
        <w:rPr>
          <w:rFonts w:ascii="仿宋_GB2312" w:eastAsia="仿宋_GB2312" w:hAnsi="Times New Roman" w:cs="仿宋_GB2312" w:hint="eastAsia"/>
          <w:color w:val="000000"/>
          <w:sz w:val="30"/>
          <w:szCs w:val="30"/>
        </w:rPr>
        <w:t>年</w:t>
      </w:r>
      <w:r w:rsidRPr="007A78F1">
        <w:rPr>
          <w:rFonts w:ascii="仿宋_GB2312" w:eastAsia="仿宋_GB2312" w:hAnsi="Times New Roman" w:cs="仿宋_GB2312" w:hint="eastAsia"/>
          <w:kern w:val="2"/>
          <w:sz w:val="30"/>
          <w:szCs w:val="30"/>
        </w:rPr>
        <w:t>政府</w:t>
      </w:r>
      <w:r w:rsidRPr="007A78F1">
        <w:rPr>
          <w:rFonts w:ascii="仿宋_GB2312" w:eastAsia="仿宋_GB2312" w:hAnsi="Times New Roman" w:cs="仿宋_GB2312" w:hint="eastAsia"/>
          <w:color w:val="000000"/>
          <w:sz w:val="30"/>
          <w:szCs w:val="30"/>
        </w:rPr>
        <w:t>采购支出总额</w:t>
      </w:r>
      <w:r w:rsidRPr="007A78F1">
        <w:rPr>
          <w:rFonts w:ascii="仿宋_GB2312" w:eastAsia="仿宋_GB2312" w:hAnsi="Times New Roman" w:hint="eastAsia"/>
          <w:sz w:val="30"/>
          <w:szCs w:val="30"/>
        </w:rPr>
        <w:t>3,812,795.00</w:t>
      </w:r>
      <w:r w:rsidRPr="007A78F1">
        <w:rPr>
          <w:rFonts w:ascii="仿宋_GB2312" w:eastAsia="仿宋_GB2312" w:hAnsi="Times New Roman" w:cs="仿宋_GB2312" w:hint="eastAsia"/>
          <w:color w:val="000000"/>
          <w:sz w:val="30"/>
          <w:szCs w:val="30"/>
        </w:rPr>
        <w:t>元，其中：政府采购货物支出</w:t>
      </w:r>
      <w:r w:rsidRPr="007A78F1">
        <w:rPr>
          <w:rFonts w:ascii="仿宋_GB2312" w:eastAsia="仿宋_GB2312" w:hAnsi="Times New Roman" w:hint="eastAsia"/>
          <w:sz w:val="30"/>
          <w:szCs w:val="30"/>
        </w:rPr>
        <w:t>840,249.56</w:t>
      </w:r>
      <w:r w:rsidRPr="007A78F1">
        <w:rPr>
          <w:rFonts w:ascii="仿宋_GB2312" w:eastAsia="仿宋_GB2312" w:hAnsi="Times New Roman" w:cs="仿宋_GB2312" w:hint="eastAsia"/>
          <w:color w:val="000000"/>
          <w:sz w:val="30"/>
          <w:szCs w:val="30"/>
        </w:rPr>
        <w:t>元、政府采购工程支出</w:t>
      </w:r>
      <w:r w:rsidRPr="007A78F1">
        <w:rPr>
          <w:rFonts w:ascii="仿宋_GB2312" w:eastAsia="仿宋_GB2312" w:hAnsi="Times New Roman" w:hint="eastAsia"/>
          <w:sz w:val="30"/>
          <w:szCs w:val="30"/>
        </w:rPr>
        <w:t>0.00</w:t>
      </w:r>
      <w:r w:rsidRPr="007A78F1">
        <w:rPr>
          <w:rFonts w:ascii="仿宋_GB2312" w:eastAsia="仿宋_GB2312" w:hAnsi="Times New Roman" w:cs="仿宋_GB2312" w:hint="eastAsia"/>
          <w:color w:val="000000"/>
          <w:sz w:val="30"/>
          <w:szCs w:val="30"/>
        </w:rPr>
        <w:t>元、政府采购服务支出</w:t>
      </w:r>
      <w:r w:rsidRPr="007A78F1">
        <w:rPr>
          <w:rFonts w:ascii="仿宋_GB2312" w:eastAsia="仿宋_GB2312" w:hAnsi="Times New Roman" w:hint="eastAsia"/>
          <w:sz w:val="30"/>
          <w:szCs w:val="30"/>
        </w:rPr>
        <w:t>2,972,545.44</w:t>
      </w:r>
      <w:r w:rsidRPr="007A78F1">
        <w:rPr>
          <w:rFonts w:ascii="仿宋_GB2312" w:eastAsia="仿宋_GB2312" w:hAnsi="Times New Roman" w:cs="仿宋_GB2312" w:hint="eastAsia"/>
          <w:color w:val="000000"/>
          <w:sz w:val="30"/>
          <w:szCs w:val="30"/>
        </w:rPr>
        <w:t>元。授予中小企业合同金额</w:t>
      </w:r>
      <w:r w:rsidR="00232ED9" w:rsidRPr="007A78F1">
        <w:rPr>
          <w:rFonts w:ascii="仿宋_GB2312" w:eastAsia="仿宋_GB2312" w:hAnsi="Times New Roman" w:hint="eastAsia"/>
          <w:sz w:val="30"/>
          <w:szCs w:val="30"/>
        </w:rPr>
        <w:t>3,812,795.00</w:t>
      </w:r>
      <w:r w:rsidRPr="007A78F1">
        <w:rPr>
          <w:rFonts w:ascii="仿宋_GB2312" w:eastAsia="仿宋_GB2312" w:hAnsi="Times New Roman" w:cs="仿宋_GB2312" w:hint="eastAsia"/>
          <w:color w:val="000000"/>
          <w:sz w:val="30"/>
          <w:szCs w:val="30"/>
        </w:rPr>
        <w:t>元，占政府采购支出总额的</w:t>
      </w:r>
      <w:r w:rsidR="00232ED9" w:rsidRPr="007A78F1">
        <w:rPr>
          <w:rFonts w:ascii="仿宋_GB2312" w:eastAsia="仿宋_GB2312" w:hAnsi="Times New Roman" w:hint="eastAsia"/>
          <w:sz w:val="30"/>
          <w:szCs w:val="30"/>
        </w:rPr>
        <w:t>100</w:t>
      </w:r>
      <w:r w:rsidRPr="007A78F1">
        <w:rPr>
          <w:rFonts w:ascii="仿宋_GB2312" w:eastAsia="仿宋_GB2312" w:hAnsi="Times New Roman" w:cs="仿宋_GB2312" w:hint="eastAsia"/>
          <w:color w:val="000000"/>
          <w:sz w:val="30"/>
          <w:szCs w:val="30"/>
        </w:rPr>
        <w:t>%，其中：</w:t>
      </w:r>
      <w:r w:rsidRPr="007A78F1">
        <w:rPr>
          <w:rFonts w:ascii="仿宋_GB2312" w:eastAsia="仿宋_GB2312" w:hAnsi="Times New Roman" w:cs="仿宋_GB2312" w:hint="eastAsia"/>
          <w:color w:val="000000"/>
          <w:sz w:val="30"/>
          <w:szCs w:val="30"/>
        </w:rPr>
        <w:lastRenderedPageBreak/>
        <w:t>授予小</w:t>
      </w:r>
      <w:proofErr w:type="gramStart"/>
      <w:r w:rsidRPr="007A78F1">
        <w:rPr>
          <w:rFonts w:ascii="仿宋_GB2312" w:eastAsia="仿宋_GB2312" w:hAnsi="Times New Roman" w:cs="仿宋_GB2312" w:hint="eastAsia"/>
          <w:color w:val="000000"/>
          <w:sz w:val="30"/>
          <w:szCs w:val="30"/>
        </w:rPr>
        <w:t>微企业</w:t>
      </w:r>
      <w:proofErr w:type="gramEnd"/>
      <w:r w:rsidRPr="007A78F1">
        <w:rPr>
          <w:rFonts w:ascii="仿宋_GB2312" w:eastAsia="仿宋_GB2312" w:hAnsi="Times New Roman" w:cs="仿宋_GB2312" w:hint="eastAsia"/>
          <w:color w:val="000000"/>
          <w:sz w:val="30"/>
          <w:szCs w:val="30"/>
        </w:rPr>
        <w:t>合同金额</w:t>
      </w:r>
      <w:r w:rsidR="005273E6" w:rsidRPr="007A78F1">
        <w:rPr>
          <w:rFonts w:ascii="仿宋_GB2312" w:eastAsia="仿宋_GB2312" w:hAnsi="Times New Roman" w:hint="eastAsia"/>
          <w:sz w:val="30"/>
          <w:szCs w:val="30"/>
        </w:rPr>
        <w:t>3146584.92</w:t>
      </w:r>
      <w:r w:rsidRPr="007A78F1">
        <w:rPr>
          <w:rFonts w:ascii="仿宋_GB2312" w:eastAsia="仿宋_GB2312" w:hAnsi="Times New Roman" w:cs="仿宋_GB2312" w:hint="eastAsia"/>
          <w:color w:val="000000"/>
          <w:sz w:val="30"/>
          <w:szCs w:val="30"/>
        </w:rPr>
        <w:t>元，占政府采购支出总额的</w:t>
      </w:r>
      <w:r w:rsidR="005273E6" w:rsidRPr="007A78F1">
        <w:rPr>
          <w:rFonts w:ascii="仿宋_GB2312" w:eastAsia="仿宋_GB2312" w:hAnsi="Times New Roman" w:hint="eastAsia"/>
          <w:sz w:val="30"/>
          <w:szCs w:val="30"/>
        </w:rPr>
        <w:t>82.53</w:t>
      </w:r>
      <w:r w:rsidRPr="007A78F1">
        <w:rPr>
          <w:rFonts w:ascii="仿宋_GB2312" w:eastAsia="仿宋_GB2312" w:hAnsi="Times New Roman" w:cs="仿宋_GB2312" w:hint="eastAsia"/>
          <w:color w:val="000000"/>
          <w:sz w:val="30"/>
          <w:szCs w:val="30"/>
        </w:rPr>
        <w:t>%；</w:t>
      </w:r>
      <w:r w:rsidRPr="007A78F1">
        <w:rPr>
          <w:rFonts w:ascii="仿宋_GB2312" w:eastAsia="仿宋_GB2312" w:hAnsi="Times New Roman" w:cs="仿宋_GB2312" w:hint="eastAsia"/>
          <w:sz w:val="30"/>
          <w:szCs w:val="30"/>
        </w:rPr>
        <w:t>货物采购授予中小企业合同金额占货物支出金额的</w:t>
      </w:r>
      <w:r w:rsidR="00232ED9" w:rsidRPr="007A78F1">
        <w:rPr>
          <w:rFonts w:ascii="仿宋_GB2312" w:eastAsia="仿宋_GB2312" w:hAnsi="Times New Roman" w:hint="eastAsia"/>
          <w:sz w:val="30"/>
          <w:szCs w:val="30"/>
        </w:rPr>
        <w:t>100</w:t>
      </w:r>
      <w:r w:rsidRPr="007A78F1">
        <w:rPr>
          <w:rFonts w:ascii="仿宋_GB2312" w:eastAsia="仿宋_GB2312" w:hAnsi="Times New Roman" w:cs="仿宋_GB2312" w:hint="eastAsia"/>
          <w:sz w:val="30"/>
          <w:szCs w:val="30"/>
        </w:rPr>
        <w:t>%，工程采购授予中小企业合同金额占工程支出金额的</w:t>
      </w:r>
      <w:r w:rsidR="00EF37A9" w:rsidRPr="007A78F1">
        <w:rPr>
          <w:rFonts w:ascii="仿宋_GB2312" w:eastAsia="仿宋_GB2312" w:hAnsi="Times New Roman" w:hint="eastAsia"/>
          <w:sz w:val="30"/>
          <w:szCs w:val="30"/>
        </w:rPr>
        <w:t>0</w:t>
      </w:r>
      <w:r w:rsidRPr="007A78F1">
        <w:rPr>
          <w:rFonts w:ascii="仿宋_GB2312" w:eastAsia="仿宋_GB2312" w:hAnsi="Times New Roman" w:cs="仿宋_GB2312" w:hint="eastAsia"/>
          <w:sz w:val="30"/>
          <w:szCs w:val="30"/>
        </w:rPr>
        <w:t>%，服务采购授予中小企业合同金额占服务支出金额的</w:t>
      </w:r>
      <w:r w:rsidR="00232ED9" w:rsidRPr="007A78F1">
        <w:rPr>
          <w:rFonts w:ascii="仿宋_GB2312" w:eastAsia="仿宋_GB2312" w:hAnsi="Times New Roman" w:hint="eastAsia"/>
          <w:sz w:val="30"/>
          <w:szCs w:val="30"/>
        </w:rPr>
        <w:t>100</w:t>
      </w:r>
      <w:r w:rsidRPr="007A78F1">
        <w:rPr>
          <w:rFonts w:ascii="仿宋_GB2312" w:eastAsia="仿宋_GB2312" w:hAnsi="Times New Roman" w:cs="仿宋_GB2312" w:hint="eastAsia"/>
          <w:sz w:val="30"/>
          <w:szCs w:val="30"/>
        </w:rPr>
        <w:t>%。</w:t>
      </w:r>
    </w:p>
    <w:p w14:paraId="23ACE283" w14:textId="77777777" w:rsidR="00AD540E" w:rsidRPr="007030DA" w:rsidRDefault="00AD540E" w:rsidP="007A78F1">
      <w:pPr>
        <w:pStyle w:val="2"/>
        <w:keepNext/>
        <w:keepLines/>
        <w:spacing w:line="600" w:lineRule="exact"/>
        <w:ind w:firstLine="602"/>
        <w:jc w:val="both"/>
        <w:rPr>
          <w:rFonts w:hAnsi="Times New Roman" w:cs="黑体"/>
          <w:b/>
          <w:bCs/>
          <w:sz w:val="30"/>
          <w:szCs w:val="30"/>
        </w:rPr>
      </w:pPr>
      <w:r w:rsidRPr="007A78F1">
        <w:rPr>
          <w:rFonts w:hAnsi="Times New Roman" w:cs="黑体" w:hint="eastAsia"/>
          <w:b/>
          <w:bCs/>
          <w:sz w:val="30"/>
          <w:szCs w:val="30"/>
        </w:rPr>
        <w:t>十二、</w:t>
      </w:r>
      <w:r w:rsidRPr="007030DA">
        <w:rPr>
          <w:rFonts w:hAnsi="Times New Roman" w:cs="黑体" w:hint="eastAsia"/>
          <w:b/>
          <w:bCs/>
          <w:sz w:val="30"/>
          <w:szCs w:val="30"/>
        </w:rPr>
        <w:t>国有资产占有使用情况说明</w:t>
      </w:r>
    </w:p>
    <w:p w14:paraId="3A7A786F" w14:textId="77777777" w:rsidR="00AD540E" w:rsidRPr="007030DA" w:rsidRDefault="00AD540E" w:rsidP="003960FD">
      <w:pPr>
        <w:spacing w:line="600" w:lineRule="exact"/>
        <w:ind w:firstLine="720"/>
        <w:jc w:val="both"/>
        <w:rPr>
          <w:rFonts w:ascii="Times New Roman" w:eastAsia="仿宋_GB2312" w:hAnsi="Times New Roman"/>
          <w:color w:val="000000"/>
          <w:sz w:val="30"/>
          <w:szCs w:val="30"/>
        </w:rPr>
      </w:pPr>
      <w:r w:rsidRPr="007030DA">
        <w:rPr>
          <w:rFonts w:ascii="Times New Roman" w:eastAsia="仿宋_GB2312" w:hAnsi="Times New Roman" w:hint="eastAsia"/>
          <w:color w:val="000000"/>
          <w:sz w:val="30"/>
          <w:szCs w:val="30"/>
        </w:rPr>
        <w:t>截至</w:t>
      </w:r>
      <w:r w:rsidRPr="007030DA">
        <w:rPr>
          <w:rFonts w:ascii="Times New Roman" w:eastAsia="宋体" w:hAnsi="Times New Roman"/>
          <w:color w:val="000000"/>
          <w:sz w:val="30"/>
          <w:szCs w:val="30"/>
        </w:rPr>
        <w:t>2022</w:t>
      </w:r>
      <w:r w:rsidRPr="007030DA">
        <w:rPr>
          <w:rFonts w:ascii="Times New Roman" w:eastAsia="仿宋_GB2312" w:hAnsi="Times New Roman" w:hint="eastAsia"/>
          <w:color w:val="000000"/>
          <w:sz w:val="30"/>
          <w:szCs w:val="30"/>
        </w:rPr>
        <w:t>年</w:t>
      </w:r>
      <w:r w:rsidRPr="007030DA">
        <w:rPr>
          <w:rFonts w:ascii="Times New Roman" w:eastAsia="仿宋_GB2312" w:hAnsi="Times New Roman"/>
          <w:color w:val="000000"/>
          <w:sz w:val="30"/>
          <w:szCs w:val="30"/>
        </w:rPr>
        <w:t>12</w:t>
      </w:r>
      <w:r w:rsidRPr="007030DA">
        <w:rPr>
          <w:rFonts w:ascii="Times New Roman" w:eastAsia="仿宋_GB2312" w:hAnsi="Times New Roman" w:hint="eastAsia"/>
          <w:color w:val="000000"/>
          <w:sz w:val="30"/>
          <w:szCs w:val="30"/>
        </w:rPr>
        <w:t>月</w:t>
      </w:r>
      <w:r w:rsidRPr="007030DA">
        <w:rPr>
          <w:rFonts w:ascii="Times New Roman" w:eastAsia="仿宋_GB2312" w:hAnsi="Times New Roman"/>
          <w:color w:val="000000"/>
          <w:sz w:val="30"/>
          <w:szCs w:val="30"/>
        </w:rPr>
        <w:t>31</w:t>
      </w:r>
      <w:r w:rsidRPr="007030DA">
        <w:rPr>
          <w:rFonts w:ascii="Times New Roman" w:eastAsia="仿宋_GB2312" w:hAnsi="Times New Roman" w:hint="eastAsia"/>
          <w:color w:val="000000"/>
          <w:sz w:val="30"/>
          <w:szCs w:val="30"/>
        </w:rPr>
        <w:t>日，中新天津生态城应急管理局共有车辆</w:t>
      </w:r>
      <w:r w:rsidRPr="007030DA">
        <w:rPr>
          <w:rFonts w:ascii="Times New Roman" w:eastAsia="仿宋_GB2312" w:hAnsi="Times New Roman"/>
          <w:sz w:val="30"/>
          <w:szCs w:val="30"/>
        </w:rPr>
        <w:t>19</w:t>
      </w:r>
      <w:r w:rsidRPr="007030DA">
        <w:rPr>
          <w:rFonts w:ascii="Times New Roman" w:eastAsia="仿宋_GB2312" w:hAnsi="Times New Roman" w:hint="eastAsia"/>
          <w:color w:val="000000"/>
          <w:sz w:val="30"/>
          <w:szCs w:val="30"/>
        </w:rPr>
        <w:t>辆，其中：</w:t>
      </w:r>
      <w:r w:rsidRPr="007030DA">
        <w:rPr>
          <w:rFonts w:ascii="Times New Roman" w:eastAsia="仿宋_GB2312" w:hAnsi="Times New Roman" w:hint="eastAsia"/>
          <w:sz w:val="30"/>
          <w:szCs w:val="30"/>
        </w:rPr>
        <w:t>执法执勤用车</w:t>
      </w:r>
      <w:r w:rsidRPr="007030DA">
        <w:rPr>
          <w:rFonts w:ascii="Times New Roman" w:eastAsia="仿宋_GB2312" w:hAnsi="Times New Roman"/>
          <w:sz w:val="30"/>
          <w:szCs w:val="30"/>
        </w:rPr>
        <w:t>5</w:t>
      </w:r>
      <w:r w:rsidRPr="007030DA">
        <w:rPr>
          <w:rFonts w:ascii="Times New Roman" w:eastAsia="仿宋_GB2312" w:hAnsi="Times New Roman" w:hint="eastAsia"/>
          <w:sz w:val="30"/>
          <w:szCs w:val="30"/>
        </w:rPr>
        <w:t>辆、特种专业技术用车</w:t>
      </w:r>
      <w:r w:rsidRPr="007030DA">
        <w:rPr>
          <w:rFonts w:ascii="Times New Roman" w:eastAsia="仿宋_GB2312" w:hAnsi="Times New Roman"/>
          <w:sz w:val="30"/>
          <w:szCs w:val="30"/>
        </w:rPr>
        <w:t>14</w:t>
      </w:r>
      <w:r w:rsidRPr="007030DA">
        <w:rPr>
          <w:rFonts w:ascii="Times New Roman" w:eastAsia="仿宋_GB2312" w:hAnsi="Times New Roman" w:hint="eastAsia"/>
          <w:sz w:val="30"/>
          <w:szCs w:val="30"/>
        </w:rPr>
        <w:t>辆</w:t>
      </w:r>
      <w:r w:rsidRPr="007030DA">
        <w:rPr>
          <w:rFonts w:ascii="Times New Roman" w:eastAsia="仿宋_GB2312" w:hAnsi="Times New Roman" w:hint="eastAsia"/>
          <w:sz w:val="30"/>
          <w:szCs w:val="30"/>
          <w:lang w:val="zh-CN"/>
        </w:rPr>
        <w:t>。</w:t>
      </w:r>
      <w:r w:rsidRPr="007030DA">
        <w:rPr>
          <w:rFonts w:ascii="Times New Roman" w:eastAsia="仿宋_GB2312" w:hAnsi="Times New Roman" w:hint="eastAsia"/>
          <w:sz w:val="30"/>
          <w:szCs w:val="30"/>
        </w:rPr>
        <w:t>单价</w:t>
      </w:r>
      <w:r w:rsidRPr="007030DA">
        <w:rPr>
          <w:rFonts w:ascii="Times New Roman" w:eastAsia="仿宋_GB2312" w:hAnsi="Times New Roman"/>
          <w:sz w:val="30"/>
          <w:szCs w:val="30"/>
        </w:rPr>
        <w:t>100</w:t>
      </w:r>
      <w:r w:rsidRPr="007030DA">
        <w:rPr>
          <w:rFonts w:ascii="Times New Roman" w:eastAsia="仿宋_GB2312" w:hAnsi="Times New Roman" w:hint="eastAsia"/>
          <w:sz w:val="30"/>
          <w:szCs w:val="30"/>
        </w:rPr>
        <w:t>万元以上的设备</w:t>
      </w:r>
      <w:r w:rsidRPr="007030DA">
        <w:rPr>
          <w:rFonts w:ascii="Times New Roman" w:eastAsia="仿宋_GB2312" w:hAnsi="Times New Roman"/>
          <w:sz w:val="30"/>
          <w:szCs w:val="30"/>
        </w:rPr>
        <w:t>1</w:t>
      </w:r>
      <w:r w:rsidRPr="007030DA">
        <w:rPr>
          <w:rFonts w:ascii="Times New Roman" w:eastAsia="仿宋_GB2312" w:hAnsi="Times New Roman" w:hint="eastAsia"/>
          <w:sz w:val="30"/>
          <w:szCs w:val="30"/>
        </w:rPr>
        <w:t>台（套）。</w:t>
      </w:r>
    </w:p>
    <w:p w14:paraId="4EC2A8C7" w14:textId="77777777" w:rsidR="007A78F1" w:rsidRDefault="00AD540E" w:rsidP="007A78F1">
      <w:pPr>
        <w:pStyle w:val="2"/>
        <w:keepNext/>
        <w:keepLines/>
        <w:spacing w:line="600" w:lineRule="exact"/>
        <w:ind w:firstLine="602"/>
        <w:jc w:val="both"/>
        <w:rPr>
          <w:rFonts w:hAnsi="Times New Roman" w:cs="黑体"/>
          <w:b/>
          <w:bCs/>
          <w:sz w:val="30"/>
          <w:szCs w:val="30"/>
        </w:rPr>
      </w:pPr>
      <w:r w:rsidRPr="007A78F1">
        <w:rPr>
          <w:rFonts w:hAnsi="Times New Roman" w:cs="黑体" w:hint="eastAsia"/>
          <w:b/>
          <w:bCs/>
          <w:sz w:val="30"/>
          <w:szCs w:val="30"/>
        </w:rPr>
        <w:t>十三、</w:t>
      </w:r>
      <w:r w:rsidRPr="007030DA">
        <w:rPr>
          <w:rFonts w:hAnsi="Times New Roman" w:cs="黑体" w:hint="eastAsia"/>
          <w:b/>
          <w:bCs/>
          <w:sz w:val="30"/>
          <w:szCs w:val="30"/>
        </w:rPr>
        <w:t>预算绩效情况说明</w:t>
      </w:r>
    </w:p>
    <w:p w14:paraId="0A2ECD90" w14:textId="77777777" w:rsidR="007A78F1" w:rsidRPr="007A78F1" w:rsidRDefault="007A78F1" w:rsidP="007A78F1"/>
    <w:p w14:paraId="2F06028E" w14:textId="371E125E" w:rsidR="00AD540E" w:rsidRPr="007A78F1" w:rsidRDefault="00AD540E" w:rsidP="007A78F1">
      <w:pPr>
        <w:spacing w:line="360" w:lineRule="auto"/>
        <w:ind w:firstLineChars="200" w:firstLine="600"/>
        <w:rPr>
          <w:rFonts w:ascii="仿宋_GB2312" w:eastAsia="仿宋_GB2312" w:cs="黑体"/>
          <w:b/>
          <w:bCs/>
          <w:sz w:val="30"/>
          <w:szCs w:val="30"/>
        </w:rPr>
      </w:pPr>
      <w:r w:rsidRPr="007A78F1">
        <w:rPr>
          <w:rFonts w:ascii="仿宋_GB2312" w:eastAsia="仿宋_GB2312" w:hint="eastAsia"/>
          <w:sz w:val="30"/>
          <w:szCs w:val="30"/>
        </w:rPr>
        <w:t>根据预算绩效管理要求，</w:t>
      </w:r>
      <w:r w:rsidR="00F2072E" w:rsidRPr="007A78F1">
        <w:rPr>
          <w:rFonts w:ascii="仿宋_GB2312" w:eastAsia="仿宋_GB2312" w:hint="eastAsia"/>
          <w:sz w:val="30"/>
          <w:szCs w:val="30"/>
        </w:rPr>
        <w:t>中新天津生态城应急管理局</w:t>
      </w:r>
      <w:r w:rsidRPr="007A78F1">
        <w:rPr>
          <w:rFonts w:ascii="仿宋_GB2312" w:eastAsia="仿宋_GB2312" w:hint="eastAsia"/>
          <w:sz w:val="30"/>
          <w:szCs w:val="30"/>
        </w:rPr>
        <w:t>2022年度已对</w:t>
      </w:r>
      <w:r w:rsidR="007030DA" w:rsidRPr="007A78F1">
        <w:rPr>
          <w:rFonts w:ascii="仿宋_GB2312" w:eastAsia="仿宋_GB2312" w:hint="eastAsia"/>
          <w:sz w:val="30"/>
          <w:szCs w:val="30"/>
        </w:rPr>
        <w:t>23</w:t>
      </w:r>
      <w:r w:rsidRPr="007A78F1">
        <w:rPr>
          <w:rFonts w:ascii="仿宋_GB2312" w:eastAsia="仿宋_GB2312" w:hint="eastAsia"/>
          <w:sz w:val="30"/>
          <w:szCs w:val="30"/>
        </w:rPr>
        <w:t>个项目开展部门评价，涉及金额</w:t>
      </w:r>
      <w:r w:rsidR="00FF2EE9" w:rsidRPr="00FF2EE9">
        <w:rPr>
          <w:rFonts w:ascii="仿宋_GB2312" w:eastAsia="仿宋_GB2312"/>
          <w:kern w:val="2"/>
          <w:sz w:val="30"/>
          <w:szCs w:val="30"/>
        </w:rPr>
        <w:t>16</w:t>
      </w:r>
      <w:r w:rsidR="00FF2EE9">
        <w:rPr>
          <w:rFonts w:ascii="仿宋_GB2312" w:eastAsia="仿宋_GB2312"/>
          <w:kern w:val="2"/>
          <w:sz w:val="30"/>
          <w:szCs w:val="30"/>
        </w:rPr>
        <w:t>,</w:t>
      </w:r>
      <w:r w:rsidR="00FF2EE9" w:rsidRPr="00FF2EE9">
        <w:rPr>
          <w:rFonts w:ascii="仿宋_GB2312" w:eastAsia="仿宋_GB2312"/>
          <w:kern w:val="2"/>
          <w:sz w:val="30"/>
          <w:szCs w:val="30"/>
        </w:rPr>
        <w:t>806</w:t>
      </w:r>
      <w:r w:rsidR="00FF2EE9">
        <w:rPr>
          <w:rFonts w:ascii="仿宋_GB2312" w:eastAsia="仿宋_GB2312"/>
          <w:kern w:val="2"/>
          <w:sz w:val="30"/>
          <w:szCs w:val="30"/>
        </w:rPr>
        <w:t>,</w:t>
      </w:r>
      <w:r w:rsidR="00FF2EE9" w:rsidRPr="00FF2EE9">
        <w:rPr>
          <w:rFonts w:ascii="仿宋_GB2312" w:eastAsia="仿宋_GB2312"/>
          <w:kern w:val="2"/>
          <w:sz w:val="30"/>
          <w:szCs w:val="30"/>
        </w:rPr>
        <w:t>604</w:t>
      </w:r>
      <w:r w:rsidRPr="007A78F1">
        <w:rPr>
          <w:rFonts w:ascii="仿宋_GB2312" w:eastAsia="仿宋_GB2312" w:hint="eastAsia"/>
          <w:sz w:val="30"/>
          <w:szCs w:val="30"/>
        </w:rPr>
        <w:t xml:space="preserve"> 元</w:t>
      </w:r>
      <w:r w:rsidR="005273E6" w:rsidRPr="007A78F1">
        <w:rPr>
          <w:rFonts w:ascii="仿宋_GB2312" w:eastAsia="仿宋_GB2312" w:hint="eastAsia"/>
          <w:sz w:val="30"/>
          <w:szCs w:val="30"/>
        </w:rPr>
        <w:t>，自评结果已随部门决算一并公开</w:t>
      </w:r>
      <w:r w:rsidRPr="007A78F1">
        <w:rPr>
          <w:rFonts w:ascii="仿宋_GB2312" w:eastAsia="仿宋_GB2312" w:hint="eastAsia"/>
          <w:sz w:val="30"/>
          <w:szCs w:val="30"/>
        </w:rPr>
        <w:t>。</w:t>
      </w:r>
    </w:p>
    <w:p w14:paraId="149CD848" w14:textId="77777777" w:rsidR="00AD540E" w:rsidRDefault="00AD540E" w:rsidP="007A78F1">
      <w:pPr>
        <w:pStyle w:val="2"/>
        <w:keepNext/>
        <w:keepLines/>
        <w:spacing w:line="600" w:lineRule="exact"/>
        <w:ind w:firstLine="602"/>
        <w:jc w:val="both"/>
        <w:rPr>
          <w:rFonts w:hAnsi="Times New Roman" w:cs="黑体"/>
          <w:b/>
          <w:bCs/>
          <w:sz w:val="30"/>
          <w:szCs w:val="30"/>
        </w:rPr>
      </w:pPr>
      <w:r w:rsidRPr="007A78F1">
        <w:rPr>
          <w:rFonts w:hAnsi="Times New Roman" w:cs="黑体" w:hint="eastAsia"/>
          <w:b/>
          <w:bCs/>
          <w:sz w:val="30"/>
          <w:szCs w:val="30"/>
        </w:rPr>
        <w:t>十四、</w:t>
      </w:r>
      <w:r>
        <w:rPr>
          <w:rFonts w:hAnsi="Times New Roman" w:cs="黑体" w:hint="eastAsia"/>
          <w:b/>
          <w:bCs/>
          <w:sz w:val="30"/>
          <w:szCs w:val="30"/>
        </w:rPr>
        <w:t>教育、医疗卫生、社会保障和就业、住房保障、涉农补贴等民生支出情况说明</w:t>
      </w:r>
    </w:p>
    <w:p w14:paraId="6021FBB3" w14:textId="77777777" w:rsidR="00AD540E" w:rsidRDefault="00090A64" w:rsidP="00090A64">
      <w:pPr>
        <w:spacing w:line="600" w:lineRule="exact"/>
        <w:ind w:firstLine="600"/>
        <w:rPr>
          <w:rFonts w:ascii="Times New Roman" w:eastAsia="楷体" w:hAnsi="Times New Roman"/>
          <w:sz w:val="30"/>
          <w:szCs w:val="30"/>
        </w:rPr>
      </w:pPr>
      <w:r w:rsidRPr="00144A4C">
        <w:rPr>
          <w:rFonts w:ascii="仿宋_GB2312" w:eastAsia="仿宋_GB2312" w:hAnsi="Times New Roman" w:cs="仿宋_GB2312" w:hint="eastAsia"/>
          <w:sz w:val="30"/>
          <w:szCs w:val="30"/>
        </w:rPr>
        <w:t>中新天津生态城</w:t>
      </w:r>
      <w:r>
        <w:rPr>
          <w:rFonts w:ascii="仿宋_GB2312" w:eastAsia="仿宋_GB2312" w:hAnsi="Times New Roman" w:cs="仿宋_GB2312" w:hint="eastAsia"/>
          <w:sz w:val="30"/>
          <w:szCs w:val="30"/>
        </w:rPr>
        <w:t>应急管理</w:t>
      </w:r>
      <w:r w:rsidRPr="00144A4C">
        <w:rPr>
          <w:rFonts w:ascii="仿宋_GB2312" w:eastAsia="仿宋_GB2312" w:hAnsi="Times New Roman" w:cs="仿宋_GB2312" w:hint="eastAsia"/>
          <w:sz w:val="30"/>
          <w:szCs w:val="30"/>
        </w:rPr>
        <w:t>局</w:t>
      </w:r>
      <w:r w:rsidR="00334BA0" w:rsidRPr="00334BA0">
        <w:rPr>
          <w:rFonts w:ascii="仿宋_GB2312" w:eastAsia="仿宋_GB2312" w:hAnsi="Times New Roman" w:cs="仿宋_GB2312" w:hint="eastAsia"/>
          <w:sz w:val="30"/>
          <w:szCs w:val="30"/>
        </w:rPr>
        <w:t>不属于乡、镇、</w:t>
      </w:r>
      <w:proofErr w:type="gramStart"/>
      <w:r w:rsidR="00334BA0" w:rsidRPr="00334BA0">
        <w:rPr>
          <w:rFonts w:ascii="仿宋_GB2312" w:eastAsia="仿宋_GB2312" w:hAnsi="Times New Roman" w:cs="仿宋_GB2312" w:hint="eastAsia"/>
          <w:sz w:val="30"/>
          <w:szCs w:val="30"/>
        </w:rPr>
        <w:t>街级单位</w:t>
      </w:r>
      <w:proofErr w:type="gramEnd"/>
      <w:r w:rsidR="00334BA0" w:rsidRPr="00334BA0">
        <w:rPr>
          <w:rFonts w:ascii="仿宋_GB2312" w:eastAsia="仿宋_GB2312" w:hAnsi="Times New Roman" w:cs="仿宋_GB2312" w:hint="eastAsia"/>
          <w:sz w:val="30"/>
          <w:szCs w:val="30"/>
        </w:rPr>
        <w:t>，不涉及公开</w:t>
      </w:r>
      <w:r w:rsidR="00334BA0" w:rsidRPr="00334BA0">
        <w:rPr>
          <w:rFonts w:ascii="仿宋_GB2312" w:eastAsia="仿宋_GB2312" w:hAnsi="Times New Roman" w:cs="仿宋_GB2312"/>
          <w:sz w:val="30"/>
          <w:szCs w:val="30"/>
        </w:rPr>
        <w:t>2022</w:t>
      </w:r>
      <w:r w:rsidR="00334BA0" w:rsidRPr="00334BA0">
        <w:rPr>
          <w:rFonts w:ascii="仿宋_GB2312" w:eastAsia="仿宋_GB2312" w:hAnsi="Times New Roman" w:cs="仿宋_GB2312" w:hint="eastAsia"/>
          <w:sz w:val="30"/>
          <w:szCs w:val="30"/>
        </w:rPr>
        <w:t>年度教育、医疗卫生、社会保障和就业、住房保障、涉农补贴等民生支出情况。</w:t>
      </w:r>
    </w:p>
    <w:p w14:paraId="12C1EF0D" w14:textId="256D71DA" w:rsidR="00AD540E" w:rsidRDefault="00AD540E" w:rsidP="003960FD">
      <w:pPr>
        <w:jc w:val="both"/>
        <w:rPr>
          <w:rFonts w:ascii="仿宋_GB2312" w:eastAsia="仿宋_GB2312" w:hAnsi="Times New Roman" w:cs="仿宋_GB2312"/>
          <w:b/>
          <w:bCs/>
          <w:color w:val="000000"/>
          <w:sz w:val="30"/>
          <w:szCs w:val="30"/>
        </w:rPr>
      </w:pPr>
    </w:p>
    <w:p w14:paraId="380CB355" w14:textId="77777777" w:rsidR="007A78F1" w:rsidRDefault="007A78F1" w:rsidP="003960FD">
      <w:pPr>
        <w:jc w:val="both"/>
        <w:rPr>
          <w:rFonts w:ascii="仿宋_GB2312" w:eastAsia="仿宋_GB2312" w:hAnsi="Times New Roman" w:cs="仿宋_GB2312"/>
          <w:b/>
          <w:bCs/>
          <w:color w:val="000000"/>
          <w:sz w:val="30"/>
          <w:szCs w:val="30"/>
        </w:rPr>
      </w:pPr>
    </w:p>
    <w:p w14:paraId="30305DFF" w14:textId="77777777" w:rsidR="007A78F1" w:rsidRDefault="007A78F1" w:rsidP="003960FD">
      <w:pPr>
        <w:jc w:val="both"/>
        <w:rPr>
          <w:rFonts w:ascii="仿宋_GB2312" w:eastAsia="仿宋_GB2312" w:hAnsi="Times New Roman" w:cs="仿宋_GB2312"/>
          <w:b/>
          <w:bCs/>
          <w:color w:val="000000"/>
          <w:sz w:val="30"/>
          <w:szCs w:val="30"/>
        </w:rPr>
      </w:pPr>
    </w:p>
    <w:p w14:paraId="7F3DA886" w14:textId="77777777" w:rsidR="007A78F1" w:rsidRDefault="007A78F1" w:rsidP="003960FD">
      <w:pPr>
        <w:jc w:val="both"/>
        <w:rPr>
          <w:rFonts w:ascii="仿宋_GB2312" w:eastAsia="仿宋_GB2312" w:hAnsi="Times New Roman" w:cs="仿宋_GB2312"/>
          <w:b/>
          <w:bCs/>
          <w:color w:val="000000"/>
          <w:sz w:val="30"/>
          <w:szCs w:val="30"/>
        </w:rPr>
      </w:pPr>
    </w:p>
    <w:p w14:paraId="21687533" w14:textId="77777777" w:rsidR="007A78F1" w:rsidRDefault="007A78F1" w:rsidP="003960FD">
      <w:pPr>
        <w:jc w:val="both"/>
        <w:rPr>
          <w:rFonts w:ascii="仿宋_GB2312" w:eastAsia="仿宋_GB2312" w:hAnsi="Times New Roman" w:cs="仿宋_GB2312"/>
          <w:b/>
          <w:bCs/>
          <w:color w:val="000000"/>
          <w:sz w:val="30"/>
          <w:szCs w:val="30"/>
        </w:rPr>
      </w:pPr>
    </w:p>
    <w:p w14:paraId="0F988951" w14:textId="05E737C6" w:rsidR="007A78F1" w:rsidRDefault="007A78F1" w:rsidP="003960FD">
      <w:pPr>
        <w:jc w:val="both"/>
        <w:rPr>
          <w:rFonts w:ascii="仿宋_GB2312" w:eastAsia="仿宋_GB2312" w:hAnsi="Times New Roman" w:cs="仿宋_GB2312"/>
          <w:b/>
          <w:bCs/>
          <w:color w:val="000000"/>
          <w:sz w:val="30"/>
          <w:szCs w:val="30"/>
        </w:rPr>
      </w:pPr>
    </w:p>
    <w:p w14:paraId="34FC8437" w14:textId="77777777" w:rsidR="00AD540E" w:rsidRDefault="00AD540E">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lastRenderedPageBreak/>
        <w:t>第四部分</w:t>
      </w:r>
      <w:r>
        <w:rPr>
          <w:rFonts w:ascii="方正小标宋简体" w:eastAsia="方正小标宋简体" w:hAnsi="Times New Roman" w:cs="方正小标宋简体"/>
          <w:kern w:val="44"/>
          <w:sz w:val="44"/>
          <w:szCs w:val="44"/>
        </w:rPr>
        <w:t xml:space="preserve">  </w:t>
      </w:r>
      <w:r>
        <w:rPr>
          <w:rFonts w:ascii="方正小标宋简体" w:eastAsia="方正小标宋简体" w:hAnsi="Times New Roman" w:cs="方正小标宋简体" w:hint="eastAsia"/>
          <w:kern w:val="44"/>
          <w:sz w:val="44"/>
          <w:szCs w:val="44"/>
        </w:rPr>
        <w:t>名词解释</w:t>
      </w:r>
    </w:p>
    <w:p w14:paraId="5668F830" w14:textId="77777777" w:rsidR="00AD540E" w:rsidRDefault="00AD540E">
      <w:pPr>
        <w:spacing w:line="600" w:lineRule="exact"/>
        <w:ind w:firstLine="600"/>
        <w:rPr>
          <w:rFonts w:ascii="仿宋_GB2312" w:eastAsia="仿宋_GB2312" w:hAnsi="Times New Roman" w:cs="仿宋_GB2312"/>
          <w:sz w:val="30"/>
          <w:szCs w:val="30"/>
        </w:rPr>
      </w:pPr>
    </w:p>
    <w:p w14:paraId="14062AD9" w14:textId="77777777" w:rsidR="00AD540E" w:rsidRDefault="00AD540E">
      <w:pPr>
        <w:spacing w:line="600" w:lineRule="exact"/>
        <w:ind w:firstLine="600"/>
        <w:rPr>
          <w:rFonts w:ascii="仿宋_GB2312" w:eastAsia="仿宋_GB2312" w:hAnsi="Times New Roman" w:cs="仿宋_GB2312"/>
          <w:sz w:val="30"/>
          <w:szCs w:val="30"/>
        </w:rPr>
      </w:pPr>
      <w:r>
        <w:rPr>
          <w:rFonts w:ascii="宋体" w:eastAsia="宋体" w:hAnsi="Times New Roman" w:cs="宋体"/>
        </w:rPr>
        <w:t>1.</w:t>
      </w:r>
      <w:r>
        <w:rPr>
          <w:rFonts w:ascii="仿宋_GB2312" w:eastAsia="仿宋_GB2312" w:hAnsi="Times New Roman" w:cs="仿宋_GB2312"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BA67F67" w14:textId="77777777" w:rsidR="00AD540E" w:rsidRDefault="00AD540E">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2.</w:t>
      </w:r>
      <w:r>
        <w:rPr>
          <w:rFonts w:ascii="仿宋_GB2312" w:eastAsia="仿宋_GB2312" w:hAnsi="Times New Roman" w:cs="仿宋_GB2312" w:hint="eastAsia"/>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4D727194" w14:textId="77777777" w:rsidR="00AD540E" w:rsidRDefault="00AD540E">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3.</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经费。是指各部门用财政拨款安排的因公出国（境）费、公务用车购置及运行费和公务接待费。其中，因公出国（境）</w:t>
      </w:r>
      <w:proofErr w:type="gramStart"/>
      <w:r>
        <w:rPr>
          <w:rFonts w:ascii="仿宋_GB2312" w:eastAsia="仿宋_GB2312" w:hAnsi="Times New Roman" w:cs="仿宋_GB2312" w:hint="eastAsia"/>
          <w:sz w:val="30"/>
          <w:szCs w:val="30"/>
        </w:rPr>
        <w:t>费反映</w:t>
      </w:r>
      <w:proofErr w:type="gramEnd"/>
      <w:r>
        <w:rPr>
          <w:rFonts w:ascii="仿宋_GB2312" w:eastAsia="仿宋_GB2312" w:hAnsi="Times New Roman" w:cs="仿宋_GB2312" w:hint="eastAsia"/>
          <w:sz w:val="30"/>
          <w:szCs w:val="30"/>
        </w:rPr>
        <w:t>单位公务出国（境）的国际旅费、国外城市间交通费、住宿费、伙食费、培训费、公杂费等支出；公务用车购置及运行</w:t>
      </w:r>
      <w:proofErr w:type="gramStart"/>
      <w:r>
        <w:rPr>
          <w:rFonts w:ascii="仿宋_GB2312" w:eastAsia="仿宋_GB2312" w:hAnsi="Times New Roman" w:cs="仿宋_GB2312" w:hint="eastAsia"/>
          <w:sz w:val="30"/>
          <w:szCs w:val="30"/>
        </w:rPr>
        <w:t>费反映</w:t>
      </w:r>
      <w:proofErr w:type="gramEnd"/>
      <w:r>
        <w:rPr>
          <w:rFonts w:ascii="仿宋_GB2312" w:eastAsia="仿宋_GB2312" w:hAnsi="Times New Roman" w:cs="仿宋_GB2312" w:hint="eastAsia"/>
          <w:sz w:val="30"/>
          <w:szCs w:val="30"/>
        </w:rPr>
        <w:t>单位公务用车车辆购置支出（</w:t>
      </w:r>
      <w:proofErr w:type="gramStart"/>
      <w:r>
        <w:rPr>
          <w:rFonts w:ascii="仿宋_GB2312" w:eastAsia="仿宋_GB2312" w:hAnsi="Times New Roman" w:cs="仿宋_GB2312" w:hint="eastAsia"/>
          <w:sz w:val="30"/>
          <w:szCs w:val="30"/>
        </w:rPr>
        <w:t>含车辆</w:t>
      </w:r>
      <w:proofErr w:type="gramEnd"/>
      <w:r>
        <w:rPr>
          <w:rFonts w:ascii="仿宋_GB2312" w:eastAsia="仿宋_GB2312" w:hAnsi="Times New Roman" w:cs="仿宋_GB2312" w:hint="eastAsia"/>
          <w:sz w:val="30"/>
          <w:szCs w:val="30"/>
        </w:rPr>
        <w:t>购置税）及燃料费、维修费、过桥过路费、保险费、安全奖励费用等支出；公务接待</w:t>
      </w:r>
      <w:proofErr w:type="gramStart"/>
      <w:r>
        <w:rPr>
          <w:rFonts w:ascii="仿宋_GB2312" w:eastAsia="仿宋_GB2312" w:hAnsi="Times New Roman" w:cs="仿宋_GB2312" w:hint="eastAsia"/>
          <w:sz w:val="30"/>
          <w:szCs w:val="30"/>
        </w:rPr>
        <w:t>费反映</w:t>
      </w:r>
      <w:proofErr w:type="gramEnd"/>
      <w:r>
        <w:rPr>
          <w:rFonts w:ascii="仿宋_GB2312" w:eastAsia="仿宋_GB2312" w:hAnsi="Times New Roman" w:cs="仿宋_GB2312" w:hint="eastAsia"/>
          <w:sz w:val="30"/>
          <w:szCs w:val="30"/>
        </w:rPr>
        <w:t>单位按规定开支的各类公务接待（含外宾接待）支出。</w:t>
      </w:r>
    </w:p>
    <w:p w14:paraId="3A7C0878" w14:textId="77777777" w:rsidR="00AD540E" w:rsidRDefault="00AD540E">
      <w:pPr>
        <w:spacing w:line="600" w:lineRule="exact"/>
        <w:ind w:firstLine="600"/>
        <w:rPr>
          <w:rFonts w:ascii="楷体" w:eastAsia="楷体" w:hAnsi="Times New Roman" w:cs="楷体"/>
          <w:sz w:val="30"/>
          <w:szCs w:val="30"/>
        </w:rPr>
      </w:pPr>
    </w:p>
    <w:sectPr w:rsidR="00AD540E" w:rsidSect="007A78F1">
      <w:pgSz w:w="12240" w:h="15840"/>
      <w:pgMar w:top="1440" w:right="1800" w:bottom="1440" w:left="180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7411D" w14:textId="77777777" w:rsidR="009B25C9" w:rsidRDefault="009B25C9" w:rsidP="00BF3362">
      <w:r>
        <w:separator/>
      </w:r>
    </w:p>
  </w:endnote>
  <w:endnote w:type="continuationSeparator" w:id="0">
    <w:p w14:paraId="7FF2EF3F" w14:textId="77777777" w:rsidR="009B25C9" w:rsidRDefault="009B25C9" w:rsidP="00BF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A2CAA" w14:textId="2518CFA2" w:rsidR="007A78F1" w:rsidRDefault="007A78F1">
    <w:pPr>
      <w:pStyle w:val="a3"/>
      <w:jc w:val="center"/>
    </w:pPr>
    <w:r>
      <w:fldChar w:fldCharType="begin"/>
    </w:r>
    <w:r>
      <w:instrText>PAGE   \* MERGEFORMAT</w:instrText>
    </w:r>
    <w:r>
      <w:fldChar w:fldCharType="separate"/>
    </w:r>
    <w:r w:rsidR="00F43BFC" w:rsidRPr="00F43BFC">
      <w:rPr>
        <w:noProof/>
        <w:lang w:val="zh-CN"/>
      </w:rPr>
      <w:t>14</w:t>
    </w:r>
    <w:r>
      <w:fldChar w:fldCharType="end"/>
    </w:r>
  </w:p>
  <w:p w14:paraId="5C90B6D7" w14:textId="77777777" w:rsidR="007A78F1" w:rsidRDefault="007A78F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6050F" w14:textId="77777777" w:rsidR="009B25C9" w:rsidRDefault="009B25C9" w:rsidP="00BF3362">
      <w:r>
        <w:separator/>
      </w:r>
    </w:p>
  </w:footnote>
  <w:footnote w:type="continuationSeparator" w:id="0">
    <w:p w14:paraId="7DFB7DB1" w14:textId="77777777" w:rsidR="009B25C9" w:rsidRDefault="009B25C9" w:rsidP="00BF33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362"/>
    <w:rsid w:val="00023BDB"/>
    <w:rsid w:val="00034225"/>
    <w:rsid w:val="000366C9"/>
    <w:rsid w:val="00042317"/>
    <w:rsid w:val="00057F6F"/>
    <w:rsid w:val="00073A38"/>
    <w:rsid w:val="00090A64"/>
    <w:rsid w:val="00095BD3"/>
    <w:rsid w:val="000976F2"/>
    <w:rsid w:val="000A3502"/>
    <w:rsid w:val="000B0741"/>
    <w:rsid w:val="000B6A45"/>
    <w:rsid w:val="000C255E"/>
    <w:rsid w:val="000E7683"/>
    <w:rsid w:val="00114A67"/>
    <w:rsid w:val="00123294"/>
    <w:rsid w:val="00123BB0"/>
    <w:rsid w:val="001323A0"/>
    <w:rsid w:val="00144A4C"/>
    <w:rsid w:val="00187650"/>
    <w:rsid w:val="00191FED"/>
    <w:rsid w:val="001A2661"/>
    <w:rsid w:val="001A47E4"/>
    <w:rsid w:val="00232ED9"/>
    <w:rsid w:val="00256D32"/>
    <w:rsid w:val="00260FB3"/>
    <w:rsid w:val="00272F9C"/>
    <w:rsid w:val="002777BA"/>
    <w:rsid w:val="00297DDC"/>
    <w:rsid w:val="002A4F91"/>
    <w:rsid w:val="002D3D65"/>
    <w:rsid w:val="002E62D8"/>
    <w:rsid w:val="002F756D"/>
    <w:rsid w:val="00314EF2"/>
    <w:rsid w:val="0032583D"/>
    <w:rsid w:val="00330F25"/>
    <w:rsid w:val="00334BA0"/>
    <w:rsid w:val="00385DAE"/>
    <w:rsid w:val="003942B1"/>
    <w:rsid w:val="003946A7"/>
    <w:rsid w:val="003960FD"/>
    <w:rsid w:val="003B2124"/>
    <w:rsid w:val="003B326B"/>
    <w:rsid w:val="003D3A07"/>
    <w:rsid w:val="003D7BA3"/>
    <w:rsid w:val="003E3656"/>
    <w:rsid w:val="00411D37"/>
    <w:rsid w:val="004140B8"/>
    <w:rsid w:val="00421E44"/>
    <w:rsid w:val="00436461"/>
    <w:rsid w:val="004A64D9"/>
    <w:rsid w:val="004C7677"/>
    <w:rsid w:val="0051409F"/>
    <w:rsid w:val="005273E6"/>
    <w:rsid w:val="0053520D"/>
    <w:rsid w:val="0059189E"/>
    <w:rsid w:val="005B0DA6"/>
    <w:rsid w:val="005B378E"/>
    <w:rsid w:val="005C63DC"/>
    <w:rsid w:val="005F3C5E"/>
    <w:rsid w:val="00602D93"/>
    <w:rsid w:val="00630EB2"/>
    <w:rsid w:val="00641567"/>
    <w:rsid w:val="006605AB"/>
    <w:rsid w:val="006A32BE"/>
    <w:rsid w:val="006B646D"/>
    <w:rsid w:val="006C35EF"/>
    <w:rsid w:val="006D4539"/>
    <w:rsid w:val="00700E45"/>
    <w:rsid w:val="007030DA"/>
    <w:rsid w:val="00713186"/>
    <w:rsid w:val="007572A5"/>
    <w:rsid w:val="00775A47"/>
    <w:rsid w:val="00780F66"/>
    <w:rsid w:val="007A78F1"/>
    <w:rsid w:val="007C0C24"/>
    <w:rsid w:val="007D6A41"/>
    <w:rsid w:val="00812012"/>
    <w:rsid w:val="00812158"/>
    <w:rsid w:val="00843236"/>
    <w:rsid w:val="0088124B"/>
    <w:rsid w:val="008D0B2F"/>
    <w:rsid w:val="008F26E5"/>
    <w:rsid w:val="008F64CC"/>
    <w:rsid w:val="00902546"/>
    <w:rsid w:val="0090511B"/>
    <w:rsid w:val="00905156"/>
    <w:rsid w:val="009402C0"/>
    <w:rsid w:val="00945FC3"/>
    <w:rsid w:val="0097012B"/>
    <w:rsid w:val="0098777E"/>
    <w:rsid w:val="009B1EB9"/>
    <w:rsid w:val="009B25C9"/>
    <w:rsid w:val="009C228F"/>
    <w:rsid w:val="009C6C2F"/>
    <w:rsid w:val="009E23D6"/>
    <w:rsid w:val="009E2C7D"/>
    <w:rsid w:val="009F5F05"/>
    <w:rsid w:val="00A135D6"/>
    <w:rsid w:val="00A17904"/>
    <w:rsid w:val="00A30E0B"/>
    <w:rsid w:val="00A31E25"/>
    <w:rsid w:val="00A61387"/>
    <w:rsid w:val="00A7615F"/>
    <w:rsid w:val="00A80926"/>
    <w:rsid w:val="00A973EE"/>
    <w:rsid w:val="00AD540E"/>
    <w:rsid w:val="00AE5A23"/>
    <w:rsid w:val="00AF3958"/>
    <w:rsid w:val="00AF7567"/>
    <w:rsid w:val="00B00A56"/>
    <w:rsid w:val="00B0607E"/>
    <w:rsid w:val="00B124C7"/>
    <w:rsid w:val="00B1324E"/>
    <w:rsid w:val="00B456D7"/>
    <w:rsid w:val="00B66B57"/>
    <w:rsid w:val="00B85A29"/>
    <w:rsid w:val="00BA5E5A"/>
    <w:rsid w:val="00BC4FB7"/>
    <w:rsid w:val="00BF3362"/>
    <w:rsid w:val="00C066A0"/>
    <w:rsid w:val="00C142DB"/>
    <w:rsid w:val="00C63E9F"/>
    <w:rsid w:val="00C84A95"/>
    <w:rsid w:val="00C9753D"/>
    <w:rsid w:val="00CA3D91"/>
    <w:rsid w:val="00CA6ED0"/>
    <w:rsid w:val="00CB6DFD"/>
    <w:rsid w:val="00CE4586"/>
    <w:rsid w:val="00D22D85"/>
    <w:rsid w:val="00D401C7"/>
    <w:rsid w:val="00D4155E"/>
    <w:rsid w:val="00D81AF0"/>
    <w:rsid w:val="00D85478"/>
    <w:rsid w:val="00DB502B"/>
    <w:rsid w:val="00DD2A5F"/>
    <w:rsid w:val="00DF25F9"/>
    <w:rsid w:val="00E20545"/>
    <w:rsid w:val="00E21061"/>
    <w:rsid w:val="00E349DB"/>
    <w:rsid w:val="00E426FA"/>
    <w:rsid w:val="00E54A9B"/>
    <w:rsid w:val="00E81DD5"/>
    <w:rsid w:val="00E93803"/>
    <w:rsid w:val="00ED104B"/>
    <w:rsid w:val="00EF37A9"/>
    <w:rsid w:val="00F07760"/>
    <w:rsid w:val="00F2072E"/>
    <w:rsid w:val="00F34F85"/>
    <w:rsid w:val="00F365FF"/>
    <w:rsid w:val="00F43BFC"/>
    <w:rsid w:val="00F50267"/>
    <w:rsid w:val="00F55C62"/>
    <w:rsid w:val="00F63DF9"/>
    <w:rsid w:val="00F663A6"/>
    <w:rsid w:val="00F806B2"/>
    <w:rsid w:val="00F809BD"/>
    <w:rsid w:val="00F812A0"/>
    <w:rsid w:val="00F87C8C"/>
    <w:rsid w:val="00F91837"/>
    <w:rsid w:val="00F94773"/>
    <w:rsid w:val="00FA3FC2"/>
    <w:rsid w:val="00FC189D"/>
    <w:rsid w:val="00FF1974"/>
    <w:rsid w:val="00FF2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3C295B"/>
  <w14:defaultImageDpi w14:val="0"/>
  <w15:docId w15:val="{168A922A-D63A-446A-8AFE-089D726A8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黑体" w:eastAsia="黑体"/>
      <w:sz w:val="24"/>
      <w:szCs w:val="24"/>
    </w:rPr>
  </w:style>
  <w:style w:type="paragraph" w:styleId="1">
    <w:name w:val="heading 1"/>
    <w:basedOn w:val="a"/>
    <w:next w:val="a"/>
    <w:link w:val="1Char"/>
    <w:uiPriority w:val="99"/>
    <w:qFormat/>
    <w:pPr>
      <w:outlineLvl w:val="0"/>
    </w:pPr>
  </w:style>
  <w:style w:type="paragraph" w:styleId="2">
    <w:name w:val="heading 2"/>
    <w:basedOn w:val="a"/>
    <w:next w:val="a"/>
    <w:link w:val="2Char"/>
    <w:uiPriority w:val="99"/>
    <w:qFormat/>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locked/>
    <w:rPr>
      <w:rFonts w:ascii="黑体" w:eastAsia="黑体" w:cs="Times New Roman"/>
      <w:b/>
      <w:bCs/>
      <w:kern w:val="44"/>
      <w:sz w:val="44"/>
      <w:szCs w:val="44"/>
    </w:rPr>
  </w:style>
  <w:style w:type="character" w:customStyle="1" w:styleId="2Char">
    <w:name w:val="标题 2 Char"/>
    <w:link w:val="2"/>
    <w:uiPriority w:val="9"/>
    <w:semiHidden/>
    <w:locked/>
    <w:rPr>
      <w:rFonts w:ascii="等线 Light" w:eastAsia="等线 Light" w:hAnsi="等线 Light" w:cs="Times New Roman"/>
      <w:b/>
      <w:bCs/>
      <w:kern w:val="0"/>
      <w:sz w:val="32"/>
      <w:szCs w:val="32"/>
    </w:rPr>
  </w:style>
  <w:style w:type="paragraph" w:styleId="a3">
    <w:name w:val="footer"/>
    <w:basedOn w:val="a"/>
    <w:link w:val="Char"/>
    <w:uiPriority w:val="99"/>
    <w:unhideWhenUsed/>
    <w:rsid w:val="00BF3362"/>
    <w:pPr>
      <w:tabs>
        <w:tab w:val="center" w:pos="4153"/>
        <w:tab w:val="right" w:pos="8306"/>
      </w:tabs>
      <w:snapToGrid w:val="0"/>
    </w:pPr>
    <w:rPr>
      <w:sz w:val="18"/>
      <w:szCs w:val="18"/>
    </w:rPr>
  </w:style>
  <w:style w:type="character" w:customStyle="1" w:styleId="Char">
    <w:name w:val="页脚 Char"/>
    <w:link w:val="a3"/>
    <w:uiPriority w:val="99"/>
    <w:locked/>
    <w:rsid w:val="00BF3362"/>
    <w:rPr>
      <w:rFonts w:ascii="黑体" w:eastAsia="黑体" w:cs="Times New Roman"/>
      <w:kern w:val="0"/>
      <w:sz w:val="18"/>
      <w:szCs w:val="18"/>
    </w:rPr>
  </w:style>
  <w:style w:type="paragraph" w:styleId="a4">
    <w:name w:val="header"/>
    <w:basedOn w:val="a"/>
    <w:link w:val="Char0"/>
    <w:uiPriority w:val="99"/>
    <w:unhideWhenUsed/>
    <w:rsid w:val="00BF3362"/>
    <w:pPr>
      <w:tabs>
        <w:tab w:val="center" w:pos="4153"/>
        <w:tab w:val="right" w:pos="8306"/>
      </w:tabs>
      <w:snapToGrid w:val="0"/>
      <w:jc w:val="center"/>
    </w:pPr>
    <w:rPr>
      <w:sz w:val="18"/>
      <w:szCs w:val="18"/>
    </w:rPr>
  </w:style>
  <w:style w:type="character" w:customStyle="1" w:styleId="Char0">
    <w:name w:val="页眉 Char"/>
    <w:link w:val="a4"/>
    <w:uiPriority w:val="99"/>
    <w:locked/>
    <w:rsid w:val="00BF3362"/>
    <w:rPr>
      <w:rFonts w:ascii="黑体" w:eastAsia="黑体" w:cs="Times New Roman"/>
      <w:kern w:val="0"/>
      <w:sz w:val="18"/>
      <w:szCs w:val="18"/>
    </w:rPr>
  </w:style>
  <w:style w:type="character" w:styleId="a5">
    <w:name w:val="annotation reference"/>
    <w:uiPriority w:val="99"/>
    <w:semiHidden/>
    <w:unhideWhenUsed/>
    <w:rsid w:val="00256D32"/>
    <w:rPr>
      <w:rFonts w:cs="Times New Roman"/>
      <w:sz w:val="21"/>
      <w:szCs w:val="21"/>
    </w:rPr>
  </w:style>
  <w:style w:type="paragraph" w:styleId="a6">
    <w:name w:val="annotation text"/>
    <w:basedOn w:val="a"/>
    <w:link w:val="Char1"/>
    <w:uiPriority w:val="99"/>
    <w:semiHidden/>
    <w:unhideWhenUsed/>
    <w:rsid w:val="00256D32"/>
  </w:style>
  <w:style w:type="character" w:customStyle="1" w:styleId="Char1">
    <w:name w:val="批注文字 Char"/>
    <w:link w:val="a6"/>
    <w:uiPriority w:val="99"/>
    <w:semiHidden/>
    <w:locked/>
    <w:rsid w:val="00256D32"/>
    <w:rPr>
      <w:rFonts w:ascii="黑体" w:eastAsia="黑体" w:cs="Times New Roman"/>
      <w:kern w:val="0"/>
      <w:sz w:val="24"/>
      <w:szCs w:val="24"/>
    </w:rPr>
  </w:style>
  <w:style w:type="paragraph" w:styleId="a7">
    <w:name w:val="annotation subject"/>
    <w:basedOn w:val="a6"/>
    <w:next w:val="a6"/>
    <w:link w:val="Char2"/>
    <w:uiPriority w:val="99"/>
    <w:semiHidden/>
    <w:unhideWhenUsed/>
    <w:rsid w:val="00256D32"/>
    <w:rPr>
      <w:b/>
      <w:bCs/>
    </w:rPr>
  </w:style>
  <w:style w:type="character" w:customStyle="1" w:styleId="Char2">
    <w:name w:val="批注主题 Char"/>
    <w:link w:val="a7"/>
    <w:uiPriority w:val="99"/>
    <w:semiHidden/>
    <w:locked/>
    <w:rsid w:val="00256D32"/>
    <w:rPr>
      <w:rFonts w:ascii="黑体" w:eastAsia="黑体" w:cs="Times New Roman"/>
      <w:b/>
      <w:bCs/>
      <w:kern w:val="0"/>
      <w:sz w:val="24"/>
      <w:szCs w:val="24"/>
    </w:rPr>
  </w:style>
  <w:style w:type="paragraph" w:styleId="a8">
    <w:name w:val="Balloon Text"/>
    <w:basedOn w:val="a"/>
    <w:link w:val="Char3"/>
    <w:uiPriority w:val="99"/>
    <w:semiHidden/>
    <w:unhideWhenUsed/>
    <w:rsid w:val="00256D32"/>
    <w:rPr>
      <w:sz w:val="18"/>
      <w:szCs w:val="18"/>
    </w:rPr>
  </w:style>
  <w:style w:type="character" w:customStyle="1" w:styleId="Char3">
    <w:name w:val="批注框文本 Char"/>
    <w:link w:val="a8"/>
    <w:uiPriority w:val="99"/>
    <w:semiHidden/>
    <w:locked/>
    <w:rsid w:val="00256D32"/>
    <w:rPr>
      <w:rFonts w:ascii="黑体" w:eastAsia="黑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FD781-86C2-44AA-965A-6B373F2D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1131</Words>
  <Characters>6447</Characters>
  <Application>Microsoft Office Word</Application>
  <DocSecurity>0</DocSecurity>
  <Lines>53</Lines>
  <Paragraphs>15</Paragraphs>
  <ScaleCrop>false</ScaleCrop>
  <Company/>
  <LinksUpToDate>false</LinksUpToDate>
  <CharactersWithSpaces>7563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 li</dc:creator>
  <cp:keywords/>
  <dc:description/>
  <cp:lastModifiedBy>万雅琪</cp:lastModifiedBy>
  <cp:revision>5</cp:revision>
  <dcterms:created xsi:type="dcterms:W3CDTF">2023-09-12T07:01:00Z</dcterms:created>
  <dcterms:modified xsi:type="dcterms:W3CDTF">2023-09-25T07:53:00Z</dcterms:modified>
</cp:coreProperties>
</file>