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BFD85E" w14:textId="77777777" w:rsidR="00E71F5F" w:rsidRDefault="00000000">
      <w:pPr>
        <w:jc w:val="center"/>
      </w:pPr>
      <w:r>
        <w:rPr>
          <w:rFonts w:ascii="方正小标宋_GBK" w:eastAsia="方正小标宋_GBK" w:hAnsi="方正小标宋_GBK" w:cs="方正小标宋_GBK"/>
          <w:color w:val="000000"/>
          <w:sz w:val="36"/>
        </w:rPr>
        <w:t xml:space="preserve"> </w:t>
      </w:r>
    </w:p>
    <w:p w14:paraId="71DC522E" w14:textId="77777777" w:rsidR="00E71F5F" w:rsidRDefault="00000000">
      <w:pPr>
        <w:jc w:val="center"/>
        <w:outlineLvl w:val="0"/>
      </w:pPr>
      <w:r>
        <w:rPr>
          <w:rFonts w:ascii="方正小标宋_GBK" w:eastAsia="方正小标宋_GBK" w:hAnsi="方正小标宋_GBK" w:cs="方正小标宋_GBK"/>
          <w:color w:val="000000"/>
          <w:sz w:val="36"/>
        </w:rPr>
        <w:t>目    录</w:t>
      </w:r>
    </w:p>
    <w:p w14:paraId="2C49AC38" w14:textId="77777777" w:rsidR="00E71F5F" w:rsidRDefault="00000000">
      <w:pPr>
        <w:jc w:val="center"/>
      </w:pPr>
      <w:r>
        <w:rPr>
          <w:rFonts w:ascii="方正小标宋_GBK" w:eastAsia="方正小标宋_GBK" w:hAnsi="方正小标宋_GBK" w:cs="方正小标宋_GBK"/>
          <w:color w:val="000000"/>
          <w:sz w:val="30"/>
        </w:rPr>
        <w:t xml:space="preserve"> </w:t>
      </w:r>
    </w:p>
    <w:p w14:paraId="14D62B87" w14:textId="77777777" w:rsidR="00E71F5F" w:rsidRDefault="00000000">
      <w:pPr>
        <w:pStyle w:val="TOC1"/>
        <w:tabs>
          <w:tab w:val="right" w:leader="dot" w:pos="9282"/>
        </w:tabs>
      </w:pPr>
      <w:r>
        <w:fldChar w:fldCharType="begin"/>
      </w:r>
      <w:r>
        <w:instrText>TOC \o "4-4" \h \z \u</w:instrText>
      </w:r>
      <w:r>
        <w:fldChar w:fldCharType="separate"/>
      </w:r>
      <w:hyperlink w:anchor="_Toc_4_4_0000000004" w:history="1">
        <w:r>
          <w:t>1.01</w:t>
        </w:r>
        <w:r>
          <w:t>滨海高速占路权服务费绩效目标表</w:t>
        </w:r>
        <w:r>
          <w:tab/>
        </w:r>
        <w:r>
          <w:fldChar w:fldCharType="begin"/>
        </w:r>
        <w:r>
          <w:instrText>PAGEREF _Toc_4_4_0000000004 \h</w:instrText>
        </w:r>
        <w:r>
          <w:fldChar w:fldCharType="separate"/>
        </w:r>
        <w:r>
          <w:t>3</w:t>
        </w:r>
        <w:r>
          <w:fldChar w:fldCharType="end"/>
        </w:r>
      </w:hyperlink>
    </w:p>
    <w:p w14:paraId="775091C9" w14:textId="77777777" w:rsidR="00E71F5F" w:rsidRDefault="00000000">
      <w:pPr>
        <w:pStyle w:val="TOC1"/>
        <w:tabs>
          <w:tab w:val="right" w:leader="dot" w:pos="9282"/>
        </w:tabs>
      </w:pPr>
      <w:hyperlink w:anchor="_Toc_4_4_0000000005" w:history="1">
        <w:r>
          <w:t>2.01</w:t>
        </w:r>
        <w:r>
          <w:t>常规能源运行补贴绩效目标表</w:t>
        </w:r>
        <w:r>
          <w:tab/>
        </w:r>
        <w:r>
          <w:fldChar w:fldCharType="begin"/>
        </w:r>
        <w:r>
          <w:instrText>PAGEREF _Toc_4_4_0000000005 \h</w:instrText>
        </w:r>
        <w:r>
          <w:fldChar w:fldCharType="separate"/>
        </w:r>
        <w:r>
          <w:t>4</w:t>
        </w:r>
        <w:r>
          <w:fldChar w:fldCharType="end"/>
        </w:r>
      </w:hyperlink>
    </w:p>
    <w:p w14:paraId="68F5D19D" w14:textId="77777777" w:rsidR="00E71F5F" w:rsidRDefault="00000000">
      <w:pPr>
        <w:pStyle w:val="TOC1"/>
        <w:tabs>
          <w:tab w:val="right" w:leader="dot" w:pos="9282"/>
        </w:tabs>
      </w:pPr>
      <w:hyperlink w:anchor="_Toc_4_4_0000000006" w:history="1">
        <w:r>
          <w:t>3.01</w:t>
        </w:r>
        <w:r>
          <w:t>生态城交通设施运维服务项目绩效目标表</w:t>
        </w:r>
        <w:r>
          <w:tab/>
        </w:r>
        <w:r>
          <w:fldChar w:fldCharType="begin"/>
        </w:r>
        <w:r>
          <w:instrText>PAGEREF _Toc_4_4_0000000006 \h</w:instrText>
        </w:r>
        <w:r>
          <w:fldChar w:fldCharType="separate"/>
        </w:r>
        <w:r>
          <w:t>5</w:t>
        </w:r>
        <w:r>
          <w:fldChar w:fldCharType="end"/>
        </w:r>
      </w:hyperlink>
    </w:p>
    <w:p w14:paraId="39776F25" w14:textId="77777777" w:rsidR="00E71F5F" w:rsidRDefault="00000000">
      <w:pPr>
        <w:pStyle w:val="TOC1"/>
        <w:tabs>
          <w:tab w:val="right" w:leader="dot" w:pos="9282"/>
        </w:tabs>
      </w:pPr>
      <w:hyperlink w:anchor="_Toc_4_4_0000000007" w:history="1">
        <w:r>
          <w:t>4.01</w:t>
        </w:r>
        <w:r>
          <w:t>水务运行补贴绩效目标表</w:t>
        </w:r>
        <w:r>
          <w:tab/>
        </w:r>
        <w:r>
          <w:fldChar w:fldCharType="begin"/>
        </w:r>
        <w:r>
          <w:instrText>PAGEREF _Toc_4_4_0000000007 \h</w:instrText>
        </w:r>
        <w:r>
          <w:fldChar w:fldCharType="separate"/>
        </w:r>
        <w:r>
          <w:t>6</w:t>
        </w:r>
        <w:r>
          <w:fldChar w:fldCharType="end"/>
        </w:r>
      </w:hyperlink>
    </w:p>
    <w:p w14:paraId="35EFA2A1" w14:textId="77777777" w:rsidR="00E71F5F" w:rsidRDefault="00000000">
      <w:pPr>
        <w:pStyle w:val="TOC1"/>
        <w:tabs>
          <w:tab w:val="right" w:leader="dot" w:pos="9282"/>
        </w:tabs>
      </w:pPr>
      <w:hyperlink w:anchor="_Toc_4_4_0000000008" w:history="1">
        <w:r>
          <w:t>5.</w:t>
        </w:r>
        <w:r>
          <w:t>办公设备购置费（交警大队）绩效目标表</w:t>
        </w:r>
        <w:r>
          <w:tab/>
        </w:r>
        <w:r>
          <w:fldChar w:fldCharType="begin"/>
        </w:r>
        <w:r>
          <w:instrText>PAGEREF _Toc_4_4_0000000008 \h</w:instrText>
        </w:r>
        <w:r>
          <w:fldChar w:fldCharType="separate"/>
        </w:r>
        <w:r>
          <w:t>7</w:t>
        </w:r>
        <w:r>
          <w:fldChar w:fldCharType="end"/>
        </w:r>
      </w:hyperlink>
    </w:p>
    <w:p w14:paraId="453EB934" w14:textId="77777777" w:rsidR="00E71F5F" w:rsidRDefault="00000000">
      <w:pPr>
        <w:pStyle w:val="TOC1"/>
        <w:tabs>
          <w:tab w:val="right" w:leader="dot" w:pos="9282"/>
        </w:tabs>
      </w:pPr>
      <w:hyperlink w:anchor="_Toc_4_4_0000000009" w:history="1">
        <w:r>
          <w:t>6.</w:t>
        </w:r>
        <w:r>
          <w:t>办公设备维修费（交警大队）绩效目标表</w:t>
        </w:r>
        <w:r>
          <w:tab/>
        </w:r>
        <w:r>
          <w:fldChar w:fldCharType="begin"/>
        </w:r>
        <w:r>
          <w:instrText>PAGEREF _Toc_4_4_0000000009 \h</w:instrText>
        </w:r>
        <w:r>
          <w:fldChar w:fldCharType="separate"/>
        </w:r>
        <w:r>
          <w:t>8</w:t>
        </w:r>
        <w:r>
          <w:fldChar w:fldCharType="end"/>
        </w:r>
      </w:hyperlink>
    </w:p>
    <w:p w14:paraId="1253DB02" w14:textId="77777777" w:rsidR="00E71F5F" w:rsidRDefault="00000000">
      <w:pPr>
        <w:pStyle w:val="TOC1"/>
        <w:tabs>
          <w:tab w:val="right" w:leader="dot" w:pos="9282"/>
        </w:tabs>
      </w:pPr>
      <w:hyperlink w:anchor="_Toc_4_4_0000000010" w:history="1">
        <w:r>
          <w:t>7.</w:t>
        </w:r>
        <w:r>
          <w:t>滨海高速占路权服务费绩效目标表</w:t>
        </w:r>
        <w:r>
          <w:tab/>
        </w:r>
        <w:r>
          <w:fldChar w:fldCharType="begin"/>
        </w:r>
        <w:r>
          <w:instrText>PAGEREF _Toc_4_4_0000000010 \h</w:instrText>
        </w:r>
        <w:r>
          <w:fldChar w:fldCharType="separate"/>
        </w:r>
        <w:r>
          <w:t>9</w:t>
        </w:r>
        <w:r>
          <w:fldChar w:fldCharType="end"/>
        </w:r>
      </w:hyperlink>
    </w:p>
    <w:p w14:paraId="36058A68" w14:textId="77777777" w:rsidR="00E71F5F" w:rsidRDefault="00000000">
      <w:pPr>
        <w:pStyle w:val="TOC1"/>
        <w:tabs>
          <w:tab w:val="right" w:leader="dot" w:pos="9282"/>
        </w:tabs>
      </w:pPr>
      <w:hyperlink w:anchor="_Toc_4_4_0000000011" w:history="1">
        <w:r>
          <w:t>8.</w:t>
        </w:r>
        <w:r>
          <w:t>常规能源运行补贴绩效目标表</w:t>
        </w:r>
        <w:r>
          <w:tab/>
        </w:r>
        <w:r>
          <w:fldChar w:fldCharType="begin"/>
        </w:r>
        <w:r>
          <w:instrText>PAGEREF _Toc_4_4_0000000011 \h</w:instrText>
        </w:r>
        <w:r>
          <w:fldChar w:fldCharType="separate"/>
        </w:r>
        <w:r>
          <w:t>10</w:t>
        </w:r>
        <w:r>
          <w:fldChar w:fldCharType="end"/>
        </w:r>
      </w:hyperlink>
    </w:p>
    <w:p w14:paraId="0D9B97D8" w14:textId="77777777" w:rsidR="00E71F5F" w:rsidRDefault="00000000">
      <w:pPr>
        <w:pStyle w:val="TOC1"/>
        <w:tabs>
          <w:tab w:val="right" w:leader="dot" w:pos="9282"/>
        </w:tabs>
      </w:pPr>
      <w:hyperlink w:anchor="_Toc_4_4_0000000012" w:history="1">
        <w:r>
          <w:t>9.</w:t>
        </w:r>
        <w:r>
          <w:t>城市运维安全咨询服务项目绩效目标表</w:t>
        </w:r>
        <w:r>
          <w:tab/>
        </w:r>
        <w:r>
          <w:fldChar w:fldCharType="begin"/>
        </w:r>
        <w:r>
          <w:instrText>PAGEREF _Toc_4_4_0000000012 \h</w:instrText>
        </w:r>
        <w:r>
          <w:fldChar w:fldCharType="separate"/>
        </w:r>
        <w:r>
          <w:t>11</w:t>
        </w:r>
        <w:r>
          <w:fldChar w:fldCharType="end"/>
        </w:r>
      </w:hyperlink>
    </w:p>
    <w:p w14:paraId="251CE7B4" w14:textId="77777777" w:rsidR="00E71F5F" w:rsidRDefault="00000000">
      <w:pPr>
        <w:pStyle w:val="TOC1"/>
        <w:tabs>
          <w:tab w:val="right" w:leader="dot" w:pos="9282"/>
        </w:tabs>
      </w:pPr>
      <w:hyperlink w:anchor="_Toc_4_4_0000000013" w:history="1">
        <w:r>
          <w:t>10.</w:t>
        </w:r>
        <w:r>
          <w:t>创意大厦一号楼房屋改造费绩效目标表</w:t>
        </w:r>
        <w:r>
          <w:tab/>
        </w:r>
        <w:r>
          <w:fldChar w:fldCharType="begin"/>
        </w:r>
        <w:r>
          <w:instrText>PAGEREF _Toc_4_4_0000000013 \h</w:instrText>
        </w:r>
        <w:r>
          <w:fldChar w:fldCharType="separate"/>
        </w:r>
        <w:r>
          <w:t>12</w:t>
        </w:r>
        <w:r>
          <w:fldChar w:fldCharType="end"/>
        </w:r>
      </w:hyperlink>
    </w:p>
    <w:p w14:paraId="60F19AA3" w14:textId="77777777" w:rsidR="00E71F5F" w:rsidRDefault="00000000">
      <w:pPr>
        <w:pStyle w:val="TOC1"/>
        <w:tabs>
          <w:tab w:val="right" w:leader="dot" w:pos="9282"/>
        </w:tabs>
      </w:pPr>
      <w:hyperlink w:anchor="_Toc_4_4_0000000014" w:history="1">
        <w:r>
          <w:t>11.</w:t>
        </w:r>
        <w:r>
          <w:t>辅助人员经费（交警大队）绩效目标表</w:t>
        </w:r>
        <w:r>
          <w:tab/>
        </w:r>
        <w:r>
          <w:fldChar w:fldCharType="begin"/>
        </w:r>
        <w:r>
          <w:instrText>PAGEREF _Toc_4_4_0000000014 \h</w:instrText>
        </w:r>
        <w:r>
          <w:fldChar w:fldCharType="separate"/>
        </w:r>
        <w:r>
          <w:t>13</w:t>
        </w:r>
        <w:r>
          <w:fldChar w:fldCharType="end"/>
        </w:r>
      </w:hyperlink>
    </w:p>
    <w:p w14:paraId="2FC64C89" w14:textId="77777777" w:rsidR="00E71F5F" w:rsidRDefault="00000000">
      <w:pPr>
        <w:pStyle w:val="TOC1"/>
        <w:tabs>
          <w:tab w:val="right" w:leader="dot" w:pos="9282"/>
        </w:tabs>
      </w:pPr>
      <w:hyperlink w:anchor="_Toc_4_4_0000000015" w:history="1">
        <w:r>
          <w:t>12.</w:t>
        </w:r>
        <w:r>
          <w:t>港口运营专项扶持资金绩效目标表</w:t>
        </w:r>
        <w:r>
          <w:tab/>
        </w:r>
        <w:r>
          <w:fldChar w:fldCharType="begin"/>
        </w:r>
        <w:r>
          <w:instrText>PAGEREF _Toc_4_4_0000000015 \h</w:instrText>
        </w:r>
        <w:r>
          <w:fldChar w:fldCharType="separate"/>
        </w:r>
        <w:r>
          <w:t>14</w:t>
        </w:r>
        <w:r>
          <w:fldChar w:fldCharType="end"/>
        </w:r>
      </w:hyperlink>
    </w:p>
    <w:p w14:paraId="6572FE22" w14:textId="77777777" w:rsidR="00E71F5F" w:rsidRDefault="00000000">
      <w:pPr>
        <w:pStyle w:val="TOC1"/>
        <w:tabs>
          <w:tab w:val="right" w:leader="dot" w:pos="9282"/>
        </w:tabs>
      </w:pPr>
      <w:hyperlink w:anchor="_Toc_4_4_0000000016" w:history="1">
        <w:r>
          <w:t>13.</w:t>
        </w:r>
        <w:r>
          <w:t>港口运营专项扶持资金审计费用绩效目标表</w:t>
        </w:r>
        <w:r>
          <w:tab/>
        </w:r>
        <w:r>
          <w:fldChar w:fldCharType="begin"/>
        </w:r>
        <w:r>
          <w:instrText>PAGEREF _Toc_4_4_0000000016 \h</w:instrText>
        </w:r>
        <w:r>
          <w:fldChar w:fldCharType="separate"/>
        </w:r>
        <w:r>
          <w:t>15</w:t>
        </w:r>
        <w:r>
          <w:fldChar w:fldCharType="end"/>
        </w:r>
      </w:hyperlink>
    </w:p>
    <w:p w14:paraId="078C3A71" w14:textId="77777777" w:rsidR="00E71F5F" w:rsidRDefault="00000000">
      <w:pPr>
        <w:pStyle w:val="TOC1"/>
        <w:tabs>
          <w:tab w:val="right" w:leader="dot" w:pos="9282"/>
        </w:tabs>
      </w:pPr>
      <w:hyperlink w:anchor="_Toc_4_4_0000000017" w:history="1">
        <w:r>
          <w:t>14.</w:t>
        </w:r>
        <w:r>
          <w:t>公共交通运营管理绩效目标表</w:t>
        </w:r>
        <w:r>
          <w:tab/>
        </w:r>
        <w:r>
          <w:fldChar w:fldCharType="begin"/>
        </w:r>
        <w:r>
          <w:instrText>PAGEREF _Toc_4_4_0000000017 \h</w:instrText>
        </w:r>
        <w:r>
          <w:fldChar w:fldCharType="separate"/>
        </w:r>
        <w:r>
          <w:t>16</w:t>
        </w:r>
        <w:r>
          <w:fldChar w:fldCharType="end"/>
        </w:r>
      </w:hyperlink>
    </w:p>
    <w:p w14:paraId="29AABD98" w14:textId="77777777" w:rsidR="00E71F5F" w:rsidRDefault="00000000">
      <w:pPr>
        <w:pStyle w:val="TOC1"/>
        <w:tabs>
          <w:tab w:val="right" w:leader="dot" w:pos="9282"/>
        </w:tabs>
      </w:pPr>
      <w:hyperlink w:anchor="_Toc_4_4_0000000018" w:history="1">
        <w:r>
          <w:t>15.</w:t>
        </w:r>
        <w:r>
          <w:t>建筑工人安全出行监管平台绩效目标表</w:t>
        </w:r>
        <w:r>
          <w:tab/>
        </w:r>
        <w:r>
          <w:fldChar w:fldCharType="begin"/>
        </w:r>
        <w:r>
          <w:instrText>PAGEREF _Toc_4_4_0000000018 \h</w:instrText>
        </w:r>
        <w:r>
          <w:fldChar w:fldCharType="separate"/>
        </w:r>
        <w:r>
          <w:t>17</w:t>
        </w:r>
        <w:r>
          <w:fldChar w:fldCharType="end"/>
        </w:r>
      </w:hyperlink>
    </w:p>
    <w:p w14:paraId="16384112" w14:textId="77777777" w:rsidR="00E71F5F" w:rsidRDefault="00000000">
      <w:pPr>
        <w:pStyle w:val="TOC1"/>
        <w:tabs>
          <w:tab w:val="right" w:leader="dot" w:pos="9282"/>
        </w:tabs>
      </w:pPr>
      <w:hyperlink w:anchor="_Toc_4_4_0000000019" w:history="1">
        <w:r>
          <w:t>16.</w:t>
        </w:r>
        <w:r>
          <w:t>交通运输执法装备绩效目标表</w:t>
        </w:r>
        <w:r>
          <w:tab/>
        </w:r>
        <w:r>
          <w:fldChar w:fldCharType="begin"/>
        </w:r>
        <w:r>
          <w:instrText>PAGEREF _Toc_4_4_0000000019 \h</w:instrText>
        </w:r>
        <w:r>
          <w:fldChar w:fldCharType="separate"/>
        </w:r>
        <w:r>
          <w:t>18</w:t>
        </w:r>
        <w:r>
          <w:fldChar w:fldCharType="end"/>
        </w:r>
      </w:hyperlink>
    </w:p>
    <w:p w14:paraId="072502A5" w14:textId="77777777" w:rsidR="00E71F5F" w:rsidRDefault="00000000">
      <w:pPr>
        <w:pStyle w:val="TOC1"/>
        <w:tabs>
          <w:tab w:val="right" w:leader="dot" w:pos="9282"/>
        </w:tabs>
      </w:pPr>
      <w:hyperlink w:anchor="_Toc_4_4_0000000020" w:history="1">
        <w:r>
          <w:t>17.</w:t>
        </w:r>
        <w:r>
          <w:t>能源管理平台二期设备安装工程项目绩效目标表</w:t>
        </w:r>
        <w:r>
          <w:tab/>
        </w:r>
        <w:r>
          <w:fldChar w:fldCharType="begin"/>
        </w:r>
        <w:r>
          <w:instrText>PAGEREF _Toc_4_4_0000000020 \h</w:instrText>
        </w:r>
        <w:r>
          <w:fldChar w:fldCharType="separate"/>
        </w:r>
        <w:r>
          <w:t>19</w:t>
        </w:r>
        <w:r>
          <w:fldChar w:fldCharType="end"/>
        </w:r>
      </w:hyperlink>
    </w:p>
    <w:p w14:paraId="31E322C6" w14:textId="77777777" w:rsidR="00E71F5F" w:rsidRDefault="00000000">
      <w:pPr>
        <w:pStyle w:val="TOC1"/>
        <w:tabs>
          <w:tab w:val="right" w:leader="dot" w:pos="9282"/>
        </w:tabs>
      </w:pPr>
      <w:hyperlink w:anchor="_Toc_4_4_0000000021" w:history="1">
        <w:r>
          <w:t>18.</w:t>
        </w:r>
        <w:r>
          <w:t>生态城交通设施运维服务项目绩效目标表</w:t>
        </w:r>
        <w:r>
          <w:tab/>
        </w:r>
        <w:r>
          <w:fldChar w:fldCharType="begin"/>
        </w:r>
        <w:r>
          <w:instrText>PAGEREF _Toc_4_4_0000000021 \h</w:instrText>
        </w:r>
        <w:r>
          <w:fldChar w:fldCharType="separate"/>
        </w:r>
        <w:r>
          <w:t>20</w:t>
        </w:r>
        <w:r>
          <w:fldChar w:fldCharType="end"/>
        </w:r>
      </w:hyperlink>
    </w:p>
    <w:p w14:paraId="71B9CD8F" w14:textId="77777777" w:rsidR="00E71F5F" w:rsidRDefault="00000000">
      <w:pPr>
        <w:pStyle w:val="TOC1"/>
        <w:tabs>
          <w:tab w:val="right" w:leader="dot" w:pos="9282"/>
        </w:tabs>
      </w:pPr>
      <w:hyperlink w:anchor="_Toc_4_4_0000000022" w:history="1">
        <w:r>
          <w:t>19.</w:t>
        </w:r>
        <w:r>
          <w:t>生态城市政绿化养管绩效目标表</w:t>
        </w:r>
        <w:r>
          <w:tab/>
        </w:r>
        <w:r>
          <w:fldChar w:fldCharType="begin"/>
        </w:r>
        <w:r>
          <w:instrText>PAGEREF _Toc_4_4_0000000022 \h</w:instrText>
        </w:r>
        <w:r>
          <w:fldChar w:fldCharType="separate"/>
        </w:r>
        <w:r>
          <w:t>21</w:t>
        </w:r>
        <w:r>
          <w:fldChar w:fldCharType="end"/>
        </w:r>
      </w:hyperlink>
    </w:p>
    <w:p w14:paraId="000FD9AB" w14:textId="77777777" w:rsidR="00E71F5F" w:rsidRDefault="00000000">
      <w:pPr>
        <w:pStyle w:val="TOC1"/>
        <w:tabs>
          <w:tab w:val="right" w:leader="dot" w:pos="9282"/>
        </w:tabs>
      </w:pPr>
      <w:hyperlink w:anchor="_Toc_4_4_0000000023" w:history="1">
        <w:r>
          <w:t>20.</w:t>
        </w:r>
        <w:r>
          <w:t>水务运行补贴绩效目标表</w:t>
        </w:r>
        <w:r>
          <w:tab/>
        </w:r>
        <w:r>
          <w:fldChar w:fldCharType="begin"/>
        </w:r>
        <w:r>
          <w:instrText>PAGEREF _Toc_4_4_0000000023 \h</w:instrText>
        </w:r>
        <w:r>
          <w:fldChar w:fldCharType="separate"/>
        </w:r>
        <w:r>
          <w:t>22</w:t>
        </w:r>
        <w:r>
          <w:fldChar w:fldCharType="end"/>
        </w:r>
      </w:hyperlink>
    </w:p>
    <w:p w14:paraId="7B1E2C31" w14:textId="77777777" w:rsidR="00E71F5F" w:rsidRDefault="00000000">
      <w:pPr>
        <w:pStyle w:val="TOC1"/>
        <w:tabs>
          <w:tab w:val="right" w:leader="dot" w:pos="9282"/>
        </w:tabs>
      </w:pPr>
      <w:hyperlink w:anchor="_Toc_4_4_0000000024" w:history="1">
        <w:r>
          <w:t>21.</w:t>
        </w:r>
        <w:r>
          <w:t>水务运行补贴绩效目标表</w:t>
        </w:r>
        <w:r>
          <w:tab/>
        </w:r>
        <w:r>
          <w:fldChar w:fldCharType="begin"/>
        </w:r>
        <w:r>
          <w:instrText>PAGEREF _Toc_4_4_0000000024 \h</w:instrText>
        </w:r>
        <w:r>
          <w:fldChar w:fldCharType="separate"/>
        </w:r>
        <w:r>
          <w:t>23</w:t>
        </w:r>
        <w:r>
          <w:fldChar w:fldCharType="end"/>
        </w:r>
      </w:hyperlink>
    </w:p>
    <w:p w14:paraId="4F92410C" w14:textId="77777777" w:rsidR="00E71F5F" w:rsidRDefault="00000000">
      <w:pPr>
        <w:pStyle w:val="TOC1"/>
        <w:tabs>
          <w:tab w:val="right" w:leader="dot" w:pos="9282"/>
        </w:tabs>
      </w:pPr>
      <w:hyperlink w:anchor="_Toc_4_4_0000000025" w:history="1">
        <w:r>
          <w:t>22.</w:t>
        </w:r>
        <w:r>
          <w:t>网络维护费绩效目标表</w:t>
        </w:r>
        <w:r>
          <w:tab/>
        </w:r>
        <w:r>
          <w:fldChar w:fldCharType="begin"/>
        </w:r>
        <w:r>
          <w:instrText>PAGEREF _Toc_4_4_0000000025 \h</w:instrText>
        </w:r>
        <w:r>
          <w:fldChar w:fldCharType="separate"/>
        </w:r>
        <w:r>
          <w:t>24</w:t>
        </w:r>
        <w:r>
          <w:fldChar w:fldCharType="end"/>
        </w:r>
      </w:hyperlink>
    </w:p>
    <w:p w14:paraId="38D64A8B" w14:textId="77777777" w:rsidR="00E71F5F" w:rsidRDefault="00000000">
      <w:pPr>
        <w:pStyle w:val="TOC1"/>
        <w:tabs>
          <w:tab w:val="right" w:leader="dot" w:pos="9282"/>
        </w:tabs>
      </w:pPr>
      <w:hyperlink w:anchor="_Toc_4_4_0000000026" w:history="1">
        <w:r>
          <w:t>23.</w:t>
        </w:r>
        <w:r>
          <w:t>物业后勤费绩效目标表</w:t>
        </w:r>
        <w:r>
          <w:tab/>
        </w:r>
        <w:r>
          <w:fldChar w:fldCharType="begin"/>
        </w:r>
        <w:r>
          <w:instrText>PAGEREF _Toc_4_4_0000000026 \h</w:instrText>
        </w:r>
        <w:r>
          <w:fldChar w:fldCharType="separate"/>
        </w:r>
        <w:r>
          <w:t>25</w:t>
        </w:r>
        <w:r>
          <w:fldChar w:fldCharType="end"/>
        </w:r>
      </w:hyperlink>
    </w:p>
    <w:p w14:paraId="0FF68087" w14:textId="77777777" w:rsidR="00E71F5F" w:rsidRDefault="00000000">
      <w:pPr>
        <w:pStyle w:val="TOC1"/>
        <w:tabs>
          <w:tab w:val="right" w:leader="dot" w:pos="9282"/>
        </w:tabs>
      </w:pPr>
      <w:hyperlink w:anchor="_Toc_4_4_0000000027" w:history="1">
        <w:r>
          <w:t>24.</w:t>
        </w:r>
        <w:r>
          <w:t>造价咨询服务费绩效目标表</w:t>
        </w:r>
        <w:r>
          <w:tab/>
        </w:r>
        <w:r>
          <w:fldChar w:fldCharType="begin"/>
        </w:r>
        <w:r>
          <w:instrText>PAGEREF _Toc_4_4_0000000027 \h</w:instrText>
        </w:r>
        <w:r>
          <w:fldChar w:fldCharType="separate"/>
        </w:r>
        <w:r>
          <w:t>26</w:t>
        </w:r>
        <w:r>
          <w:fldChar w:fldCharType="end"/>
        </w:r>
      </w:hyperlink>
    </w:p>
    <w:p w14:paraId="7EAD8033" w14:textId="77777777" w:rsidR="00E71F5F" w:rsidRDefault="00000000">
      <w:pPr>
        <w:pStyle w:val="TOC1"/>
        <w:tabs>
          <w:tab w:val="right" w:leader="dot" w:pos="9282"/>
        </w:tabs>
      </w:pPr>
      <w:hyperlink w:anchor="_Toc_4_4_0000000028" w:history="1">
        <w:r>
          <w:t>25.</w:t>
        </w:r>
        <w:r>
          <w:t>智慧井盖运维平台建设费绩效目标表</w:t>
        </w:r>
        <w:r>
          <w:tab/>
        </w:r>
        <w:r>
          <w:fldChar w:fldCharType="begin"/>
        </w:r>
        <w:r>
          <w:instrText>PAGEREF _Toc_4_4_0000000028 \h</w:instrText>
        </w:r>
        <w:r>
          <w:fldChar w:fldCharType="separate"/>
        </w:r>
        <w:r>
          <w:t>27</w:t>
        </w:r>
        <w:r>
          <w:fldChar w:fldCharType="end"/>
        </w:r>
      </w:hyperlink>
    </w:p>
    <w:p w14:paraId="611C1777" w14:textId="77777777" w:rsidR="00E71F5F" w:rsidRDefault="00000000">
      <w:pPr>
        <w:sectPr w:rsidR="00E71F5F">
          <w:footerReference w:type="even" r:id="rId61"/>
          <w:footerReference w:type="default" r:id="rId62"/>
          <w:pgSz w:w="11900" w:h="16840"/>
          <w:pgMar w:top="1984" w:right="1304" w:bottom="1134" w:left="1304" w:header="720" w:footer="720" w:gutter="0"/>
          <w:pgNumType w:start="1"/>
          <w:cols w:space="720"/>
        </w:sectPr>
      </w:pPr>
      <w:r>
        <w:fldChar w:fldCharType="end"/>
      </w:r>
    </w:p>
    <w:p w14:paraId="0057956C"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3B0BFB78" w14:textId="77777777" w:rsidR="00E71F5F" w:rsidRDefault="00000000">
      <w:pPr>
        <w:ind w:firstLine="560"/>
        <w:outlineLvl w:val="3"/>
      </w:pPr>
      <w:bookmarkStart w:id="0" w:name="_Toc_4_4_0000000004"/>
      <w:r>
        <w:rPr>
          <w:rFonts w:ascii="方正仿宋_GBK" w:eastAsia="方正仿宋_GBK" w:hAnsi="方正仿宋_GBK" w:cs="方正仿宋_GBK"/>
          <w:color w:val="000000"/>
          <w:sz w:val="28"/>
        </w:rPr>
        <w:t>1.01滨海高速占路权服务费绩效目标表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62CAABB3"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BAFD04"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133E9444" w14:textId="77777777" w:rsidR="00E71F5F" w:rsidRDefault="00000000">
            <w:pPr>
              <w:pStyle w:val="4"/>
            </w:pPr>
            <w:r>
              <w:t>单位：元</w:t>
            </w:r>
          </w:p>
        </w:tc>
      </w:tr>
      <w:tr w:rsidR="001516F0" w14:paraId="05537406" w14:textId="77777777" w:rsidTr="001516F0">
        <w:trPr>
          <w:trHeight w:val="369"/>
          <w:jc w:val="center"/>
        </w:trPr>
        <w:tc>
          <w:tcPr>
            <w:tcW w:w="1276" w:type="dxa"/>
            <w:vAlign w:val="center"/>
          </w:tcPr>
          <w:p w14:paraId="1429D84F" w14:textId="77777777" w:rsidR="00E71F5F" w:rsidRDefault="00000000">
            <w:pPr>
              <w:pStyle w:val="1"/>
            </w:pPr>
            <w:r>
              <w:t>项目名称</w:t>
            </w:r>
          </w:p>
        </w:tc>
        <w:tc>
          <w:tcPr>
            <w:tcW w:w="8589" w:type="dxa"/>
            <w:gridSpan w:val="6"/>
            <w:vAlign w:val="center"/>
          </w:tcPr>
          <w:p w14:paraId="245BFFDB" w14:textId="77777777" w:rsidR="00E71F5F" w:rsidRDefault="00000000">
            <w:pPr>
              <w:pStyle w:val="2"/>
            </w:pPr>
            <w:r>
              <w:t>01滨海高速占路权服务费</w:t>
            </w:r>
          </w:p>
        </w:tc>
      </w:tr>
      <w:tr w:rsidR="00E71F5F" w14:paraId="5BD461B9" w14:textId="77777777">
        <w:trPr>
          <w:trHeight w:val="369"/>
          <w:jc w:val="center"/>
        </w:trPr>
        <w:tc>
          <w:tcPr>
            <w:tcW w:w="1276" w:type="dxa"/>
            <w:vMerge w:val="restart"/>
            <w:vAlign w:val="center"/>
          </w:tcPr>
          <w:p w14:paraId="6D96B64F" w14:textId="77777777" w:rsidR="00E71F5F" w:rsidRDefault="00000000">
            <w:pPr>
              <w:pStyle w:val="1"/>
            </w:pPr>
            <w:r>
              <w:t>预算规模及资金用途</w:t>
            </w:r>
          </w:p>
        </w:tc>
        <w:tc>
          <w:tcPr>
            <w:tcW w:w="1276" w:type="dxa"/>
            <w:vAlign w:val="center"/>
          </w:tcPr>
          <w:p w14:paraId="49DCF460" w14:textId="77777777" w:rsidR="00E71F5F" w:rsidRDefault="00000000">
            <w:pPr>
              <w:pStyle w:val="1"/>
            </w:pPr>
            <w:r>
              <w:t>预算数</w:t>
            </w:r>
          </w:p>
        </w:tc>
        <w:tc>
          <w:tcPr>
            <w:tcW w:w="1332" w:type="dxa"/>
            <w:vAlign w:val="center"/>
          </w:tcPr>
          <w:p w14:paraId="3C97F47F" w14:textId="77777777" w:rsidR="00E71F5F" w:rsidRDefault="00000000">
            <w:pPr>
              <w:pStyle w:val="2"/>
            </w:pPr>
            <w:r>
              <w:t>24163420.00</w:t>
            </w:r>
          </w:p>
        </w:tc>
        <w:tc>
          <w:tcPr>
            <w:tcW w:w="1587" w:type="dxa"/>
            <w:vAlign w:val="center"/>
          </w:tcPr>
          <w:p w14:paraId="2C8B7C03" w14:textId="77777777" w:rsidR="00E71F5F" w:rsidRDefault="00000000">
            <w:pPr>
              <w:pStyle w:val="1"/>
            </w:pPr>
            <w:r>
              <w:t>其中：财政    资金</w:t>
            </w:r>
          </w:p>
        </w:tc>
        <w:tc>
          <w:tcPr>
            <w:tcW w:w="1843" w:type="dxa"/>
            <w:vAlign w:val="center"/>
          </w:tcPr>
          <w:p w14:paraId="7E214AB0" w14:textId="77777777" w:rsidR="00E71F5F" w:rsidRDefault="00000000">
            <w:pPr>
              <w:pStyle w:val="2"/>
            </w:pPr>
            <w:r>
              <w:t>24163420.00</w:t>
            </w:r>
          </w:p>
        </w:tc>
        <w:tc>
          <w:tcPr>
            <w:tcW w:w="1276" w:type="dxa"/>
            <w:vAlign w:val="center"/>
          </w:tcPr>
          <w:p w14:paraId="5E3B4CB4" w14:textId="77777777" w:rsidR="00E71F5F" w:rsidRDefault="00000000">
            <w:pPr>
              <w:pStyle w:val="1"/>
            </w:pPr>
            <w:r>
              <w:t>其他资金</w:t>
            </w:r>
          </w:p>
        </w:tc>
        <w:tc>
          <w:tcPr>
            <w:tcW w:w="1276" w:type="dxa"/>
            <w:vAlign w:val="center"/>
          </w:tcPr>
          <w:p w14:paraId="23FA7E84" w14:textId="77777777" w:rsidR="00E71F5F" w:rsidRDefault="00000000">
            <w:pPr>
              <w:pStyle w:val="2"/>
            </w:pPr>
            <w:r>
              <w:t xml:space="preserve"> </w:t>
            </w:r>
          </w:p>
        </w:tc>
      </w:tr>
      <w:tr w:rsidR="001516F0" w14:paraId="5B619D8B" w14:textId="77777777" w:rsidTr="001516F0">
        <w:trPr>
          <w:trHeight w:val="369"/>
          <w:jc w:val="center"/>
        </w:trPr>
        <w:tc>
          <w:tcPr>
            <w:tcW w:w="1276" w:type="dxa"/>
            <w:vMerge/>
          </w:tcPr>
          <w:p w14:paraId="7DB5D2E4" w14:textId="77777777" w:rsidR="00E71F5F" w:rsidRDefault="00E71F5F"/>
        </w:tc>
        <w:tc>
          <w:tcPr>
            <w:tcW w:w="8589" w:type="dxa"/>
            <w:gridSpan w:val="6"/>
            <w:vAlign w:val="center"/>
          </w:tcPr>
          <w:p w14:paraId="4368691E" w14:textId="77777777" w:rsidR="00E71F5F" w:rsidRDefault="00000000">
            <w:pPr>
              <w:pStyle w:val="2"/>
            </w:pPr>
            <w:r>
              <w:t>占路费</w:t>
            </w:r>
          </w:p>
        </w:tc>
      </w:tr>
      <w:tr w:rsidR="001516F0" w14:paraId="10547FE5" w14:textId="77777777" w:rsidTr="001516F0">
        <w:trPr>
          <w:trHeight w:val="369"/>
          <w:jc w:val="center"/>
        </w:trPr>
        <w:tc>
          <w:tcPr>
            <w:tcW w:w="1276" w:type="dxa"/>
            <w:vAlign w:val="center"/>
          </w:tcPr>
          <w:p w14:paraId="4AE5B829" w14:textId="77777777" w:rsidR="00E71F5F" w:rsidRDefault="00000000">
            <w:pPr>
              <w:pStyle w:val="1"/>
            </w:pPr>
            <w:r>
              <w:t>绩效目标</w:t>
            </w:r>
          </w:p>
        </w:tc>
        <w:tc>
          <w:tcPr>
            <w:tcW w:w="8589" w:type="dxa"/>
            <w:gridSpan w:val="6"/>
            <w:vAlign w:val="center"/>
          </w:tcPr>
          <w:p w14:paraId="69D6CE7D" w14:textId="77777777" w:rsidR="00E71F5F" w:rsidRDefault="00000000">
            <w:pPr>
              <w:pStyle w:val="2"/>
            </w:pPr>
            <w:r>
              <w:t>1.依据天津市现行高速公路通行费计算规则及法定节假日服务费的国家政策，对交通车流量数据进行统计核准并进行费用核算。</w:t>
            </w:r>
          </w:p>
        </w:tc>
      </w:tr>
    </w:tbl>
    <w:p w14:paraId="14BB3887"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5D446476" w14:textId="77777777" w:rsidTr="001516F0">
        <w:trPr>
          <w:trHeight w:val="397"/>
          <w:tblHeader/>
          <w:jc w:val="center"/>
        </w:trPr>
        <w:tc>
          <w:tcPr>
            <w:tcW w:w="1276" w:type="dxa"/>
            <w:vAlign w:val="center"/>
          </w:tcPr>
          <w:p w14:paraId="6D745FB1" w14:textId="77777777" w:rsidR="00E71F5F" w:rsidRDefault="00000000">
            <w:pPr>
              <w:pStyle w:val="1"/>
            </w:pPr>
            <w:r>
              <w:t>一级指标</w:t>
            </w:r>
          </w:p>
        </w:tc>
        <w:tc>
          <w:tcPr>
            <w:tcW w:w="1276" w:type="dxa"/>
            <w:vAlign w:val="center"/>
          </w:tcPr>
          <w:p w14:paraId="24880289" w14:textId="77777777" w:rsidR="00E71F5F" w:rsidRDefault="00000000">
            <w:pPr>
              <w:pStyle w:val="1"/>
            </w:pPr>
            <w:r>
              <w:t>二级指标</w:t>
            </w:r>
          </w:p>
        </w:tc>
        <w:tc>
          <w:tcPr>
            <w:tcW w:w="1332" w:type="dxa"/>
            <w:vAlign w:val="center"/>
          </w:tcPr>
          <w:p w14:paraId="10D617B7" w14:textId="77777777" w:rsidR="00E71F5F" w:rsidRDefault="00000000">
            <w:pPr>
              <w:pStyle w:val="1"/>
            </w:pPr>
            <w:r>
              <w:t>三级指标</w:t>
            </w:r>
          </w:p>
        </w:tc>
        <w:tc>
          <w:tcPr>
            <w:tcW w:w="3430" w:type="dxa"/>
            <w:vAlign w:val="center"/>
          </w:tcPr>
          <w:p w14:paraId="00588813" w14:textId="77777777" w:rsidR="00E71F5F" w:rsidRDefault="00000000">
            <w:pPr>
              <w:pStyle w:val="1"/>
            </w:pPr>
            <w:r>
              <w:t>绩效指标描述</w:t>
            </w:r>
          </w:p>
        </w:tc>
        <w:tc>
          <w:tcPr>
            <w:tcW w:w="2551" w:type="dxa"/>
            <w:vAlign w:val="center"/>
          </w:tcPr>
          <w:p w14:paraId="56015B1B" w14:textId="77777777" w:rsidR="00E71F5F" w:rsidRDefault="00000000">
            <w:pPr>
              <w:pStyle w:val="1"/>
            </w:pPr>
            <w:r>
              <w:t>指标值</w:t>
            </w:r>
          </w:p>
        </w:tc>
      </w:tr>
      <w:tr w:rsidR="001516F0" w14:paraId="6620E47C" w14:textId="77777777" w:rsidTr="001516F0">
        <w:trPr>
          <w:trHeight w:val="369"/>
          <w:jc w:val="center"/>
        </w:trPr>
        <w:tc>
          <w:tcPr>
            <w:tcW w:w="1276" w:type="dxa"/>
            <w:vMerge w:val="restart"/>
            <w:vAlign w:val="center"/>
          </w:tcPr>
          <w:p w14:paraId="23CEDD75" w14:textId="77777777" w:rsidR="00E71F5F" w:rsidRDefault="00000000">
            <w:pPr>
              <w:pStyle w:val="3"/>
            </w:pPr>
            <w:r>
              <w:t>产出指标</w:t>
            </w:r>
          </w:p>
        </w:tc>
        <w:tc>
          <w:tcPr>
            <w:tcW w:w="1276" w:type="dxa"/>
            <w:vAlign w:val="center"/>
          </w:tcPr>
          <w:p w14:paraId="52129C22" w14:textId="77777777" w:rsidR="00E71F5F" w:rsidRDefault="00000000">
            <w:pPr>
              <w:pStyle w:val="2"/>
            </w:pPr>
            <w:r>
              <w:t>数量指标</w:t>
            </w:r>
          </w:p>
        </w:tc>
        <w:tc>
          <w:tcPr>
            <w:tcW w:w="1332" w:type="dxa"/>
            <w:vAlign w:val="center"/>
          </w:tcPr>
          <w:p w14:paraId="2EFC9AE5" w14:textId="77777777" w:rsidR="00E71F5F" w:rsidRDefault="00000000">
            <w:pPr>
              <w:pStyle w:val="2"/>
            </w:pPr>
            <w:r>
              <w:t>小客车通行数量</w:t>
            </w:r>
          </w:p>
        </w:tc>
        <w:tc>
          <w:tcPr>
            <w:tcW w:w="3430" w:type="dxa"/>
            <w:vAlign w:val="center"/>
          </w:tcPr>
          <w:p w14:paraId="2BCF152A" w14:textId="77777777" w:rsidR="00E71F5F" w:rsidRDefault="00000000">
            <w:pPr>
              <w:pStyle w:val="2"/>
            </w:pPr>
            <w:r>
              <w:t>反映通过海旭道与海滨高速桥梁贯通工程的小客车数量。</w:t>
            </w:r>
          </w:p>
        </w:tc>
        <w:tc>
          <w:tcPr>
            <w:tcW w:w="2551" w:type="dxa"/>
            <w:vAlign w:val="center"/>
          </w:tcPr>
          <w:p w14:paraId="39F7D1A3" w14:textId="77777777" w:rsidR="00E71F5F" w:rsidRDefault="00000000">
            <w:pPr>
              <w:pStyle w:val="2"/>
            </w:pPr>
            <w:r>
              <w:t>≥400万辆</w:t>
            </w:r>
          </w:p>
        </w:tc>
      </w:tr>
      <w:tr w:rsidR="001516F0" w14:paraId="2F85397E" w14:textId="77777777" w:rsidTr="001516F0">
        <w:trPr>
          <w:trHeight w:val="369"/>
          <w:jc w:val="center"/>
        </w:trPr>
        <w:tc>
          <w:tcPr>
            <w:tcW w:w="1276" w:type="dxa"/>
            <w:vMerge/>
            <w:vAlign w:val="center"/>
          </w:tcPr>
          <w:p w14:paraId="16EA4463" w14:textId="77777777" w:rsidR="00E71F5F" w:rsidRDefault="00E71F5F"/>
        </w:tc>
        <w:tc>
          <w:tcPr>
            <w:tcW w:w="1276" w:type="dxa"/>
            <w:vAlign w:val="center"/>
          </w:tcPr>
          <w:p w14:paraId="344E4D8D" w14:textId="77777777" w:rsidR="00E71F5F" w:rsidRDefault="00000000">
            <w:pPr>
              <w:pStyle w:val="2"/>
            </w:pPr>
            <w:r>
              <w:t>质量指标</w:t>
            </w:r>
          </w:p>
        </w:tc>
        <w:tc>
          <w:tcPr>
            <w:tcW w:w="1332" w:type="dxa"/>
            <w:vAlign w:val="center"/>
          </w:tcPr>
          <w:p w14:paraId="3B01EDEB" w14:textId="77777777" w:rsidR="00E71F5F" w:rsidRDefault="00000000">
            <w:pPr>
              <w:pStyle w:val="2"/>
            </w:pPr>
            <w:r>
              <w:t>车辆通行数量核准率</w:t>
            </w:r>
          </w:p>
        </w:tc>
        <w:tc>
          <w:tcPr>
            <w:tcW w:w="3430" w:type="dxa"/>
            <w:vAlign w:val="center"/>
          </w:tcPr>
          <w:p w14:paraId="54112617" w14:textId="77777777" w:rsidR="00E71F5F" w:rsidRDefault="00000000">
            <w:pPr>
              <w:pStyle w:val="2"/>
            </w:pPr>
            <w:r>
              <w:t>指对车辆通行数量的核实情况。</w:t>
            </w:r>
          </w:p>
        </w:tc>
        <w:tc>
          <w:tcPr>
            <w:tcW w:w="2551" w:type="dxa"/>
            <w:vAlign w:val="center"/>
          </w:tcPr>
          <w:p w14:paraId="5EA1CF49" w14:textId="77777777" w:rsidR="00E71F5F" w:rsidRDefault="00000000">
            <w:pPr>
              <w:pStyle w:val="2"/>
            </w:pPr>
            <w:r>
              <w:t>100%</w:t>
            </w:r>
          </w:p>
        </w:tc>
      </w:tr>
      <w:tr w:rsidR="001516F0" w14:paraId="185ACCFA" w14:textId="77777777" w:rsidTr="001516F0">
        <w:trPr>
          <w:trHeight w:val="369"/>
          <w:jc w:val="center"/>
        </w:trPr>
        <w:tc>
          <w:tcPr>
            <w:tcW w:w="1276" w:type="dxa"/>
            <w:vMerge/>
            <w:vAlign w:val="center"/>
          </w:tcPr>
          <w:p w14:paraId="24FB5125" w14:textId="77777777" w:rsidR="00E71F5F" w:rsidRDefault="00E71F5F"/>
        </w:tc>
        <w:tc>
          <w:tcPr>
            <w:tcW w:w="1276" w:type="dxa"/>
            <w:vAlign w:val="center"/>
          </w:tcPr>
          <w:p w14:paraId="5864CA86" w14:textId="77777777" w:rsidR="00E71F5F" w:rsidRDefault="00000000">
            <w:pPr>
              <w:pStyle w:val="2"/>
            </w:pPr>
            <w:r>
              <w:t>时效指标</w:t>
            </w:r>
          </w:p>
        </w:tc>
        <w:tc>
          <w:tcPr>
            <w:tcW w:w="1332" w:type="dxa"/>
            <w:vAlign w:val="center"/>
          </w:tcPr>
          <w:p w14:paraId="2DBA6337" w14:textId="77777777" w:rsidR="00E71F5F" w:rsidRDefault="00000000">
            <w:pPr>
              <w:pStyle w:val="2"/>
            </w:pPr>
            <w:r>
              <w:t>季度通行车流量确认单出具及时率</w:t>
            </w:r>
          </w:p>
        </w:tc>
        <w:tc>
          <w:tcPr>
            <w:tcW w:w="3430" w:type="dxa"/>
            <w:vAlign w:val="center"/>
          </w:tcPr>
          <w:p w14:paraId="627CFFC2" w14:textId="77777777" w:rsidR="00E71F5F" w:rsidRDefault="00000000">
            <w:pPr>
              <w:pStyle w:val="2"/>
            </w:pPr>
            <w:r>
              <w:t>出具的季度通行车流量确认单的时限要求。</w:t>
            </w:r>
          </w:p>
        </w:tc>
        <w:tc>
          <w:tcPr>
            <w:tcW w:w="2551" w:type="dxa"/>
            <w:vAlign w:val="center"/>
          </w:tcPr>
          <w:p w14:paraId="115B15BD" w14:textId="77777777" w:rsidR="00E71F5F" w:rsidRDefault="00000000">
            <w:pPr>
              <w:pStyle w:val="2"/>
            </w:pPr>
            <w:r>
              <w:t>100%</w:t>
            </w:r>
          </w:p>
        </w:tc>
      </w:tr>
      <w:tr w:rsidR="001516F0" w14:paraId="2196982D" w14:textId="77777777" w:rsidTr="001516F0">
        <w:trPr>
          <w:trHeight w:val="369"/>
          <w:jc w:val="center"/>
        </w:trPr>
        <w:tc>
          <w:tcPr>
            <w:tcW w:w="1276" w:type="dxa"/>
            <w:vMerge/>
            <w:vAlign w:val="center"/>
          </w:tcPr>
          <w:p w14:paraId="6E765D5F" w14:textId="77777777" w:rsidR="00E71F5F" w:rsidRDefault="00E71F5F"/>
        </w:tc>
        <w:tc>
          <w:tcPr>
            <w:tcW w:w="1276" w:type="dxa"/>
            <w:vAlign w:val="center"/>
          </w:tcPr>
          <w:p w14:paraId="4DE8FB73" w14:textId="77777777" w:rsidR="00E71F5F" w:rsidRDefault="00000000">
            <w:pPr>
              <w:pStyle w:val="2"/>
            </w:pPr>
            <w:r>
              <w:t>成本指标</w:t>
            </w:r>
          </w:p>
        </w:tc>
        <w:tc>
          <w:tcPr>
            <w:tcW w:w="1332" w:type="dxa"/>
            <w:vAlign w:val="center"/>
          </w:tcPr>
          <w:p w14:paraId="7E034104" w14:textId="77777777" w:rsidR="00E71F5F" w:rsidRDefault="00000000">
            <w:pPr>
              <w:pStyle w:val="2"/>
            </w:pPr>
            <w:r>
              <w:t>单位车辆通行费</w:t>
            </w:r>
          </w:p>
        </w:tc>
        <w:tc>
          <w:tcPr>
            <w:tcW w:w="3430" w:type="dxa"/>
            <w:vAlign w:val="center"/>
          </w:tcPr>
          <w:p w14:paraId="5DE23947" w14:textId="77777777" w:rsidR="00E71F5F" w:rsidRDefault="00000000">
            <w:pPr>
              <w:pStyle w:val="2"/>
            </w:pPr>
            <w:r>
              <w:t>反映每辆次小客车服务费情况</w:t>
            </w:r>
          </w:p>
        </w:tc>
        <w:tc>
          <w:tcPr>
            <w:tcW w:w="2551" w:type="dxa"/>
            <w:vAlign w:val="center"/>
          </w:tcPr>
          <w:p w14:paraId="31C9B8B2" w14:textId="77777777" w:rsidR="00E71F5F" w:rsidRDefault="00000000">
            <w:pPr>
              <w:pStyle w:val="2"/>
            </w:pPr>
            <w:r>
              <w:t>5元</w:t>
            </w:r>
          </w:p>
        </w:tc>
      </w:tr>
      <w:tr w:rsidR="001516F0" w14:paraId="53B12EE0" w14:textId="77777777" w:rsidTr="001516F0">
        <w:trPr>
          <w:trHeight w:val="369"/>
          <w:jc w:val="center"/>
        </w:trPr>
        <w:tc>
          <w:tcPr>
            <w:tcW w:w="1276" w:type="dxa"/>
            <w:vAlign w:val="center"/>
          </w:tcPr>
          <w:p w14:paraId="2958C300" w14:textId="77777777" w:rsidR="00E71F5F" w:rsidRDefault="00000000">
            <w:pPr>
              <w:pStyle w:val="3"/>
            </w:pPr>
            <w:r>
              <w:t>效益指标</w:t>
            </w:r>
          </w:p>
        </w:tc>
        <w:tc>
          <w:tcPr>
            <w:tcW w:w="1276" w:type="dxa"/>
            <w:vAlign w:val="center"/>
          </w:tcPr>
          <w:p w14:paraId="4D3DA9DF" w14:textId="77777777" w:rsidR="00E71F5F" w:rsidRDefault="00000000">
            <w:pPr>
              <w:pStyle w:val="2"/>
            </w:pPr>
            <w:r>
              <w:t>社会效益指标</w:t>
            </w:r>
          </w:p>
        </w:tc>
        <w:tc>
          <w:tcPr>
            <w:tcW w:w="1332" w:type="dxa"/>
            <w:vAlign w:val="center"/>
          </w:tcPr>
          <w:p w14:paraId="51AAA5CE" w14:textId="77777777" w:rsidR="00E71F5F" w:rsidRDefault="00000000">
            <w:pPr>
              <w:pStyle w:val="2"/>
            </w:pPr>
            <w:r>
              <w:t>提高交通出行水平，创建生态宜居城市</w:t>
            </w:r>
          </w:p>
        </w:tc>
        <w:tc>
          <w:tcPr>
            <w:tcW w:w="3430" w:type="dxa"/>
            <w:vAlign w:val="center"/>
          </w:tcPr>
          <w:p w14:paraId="1AA7A8DA" w14:textId="77777777" w:rsidR="00E71F5F" w:rsidRDefault="00000000">
            <w:pPr>
              <w:pStyle w:val="2"/>
            </w:pPr>
            <w:r>
              <w:t>反映工作达到的具体效果</w:t>
            </w:r>
          </w:p>
        </w:tc>
        <w:tc>
          <w:tcPr>
            <w:tcW w:w="2551" w:type="dxa"/>
            <w:vAlign w:val="center"/>
          </w:tcPr>
          <w:p w14:paraId="47C9F1E9" w14:textId="77777777" w:rsidR="00E71F5F" w:rsidRDefault="00000000">
            <w:pPr>
              <w:pStyle w:val="2"/>
            </w:pPr>
            <w:r>
              <w:t>有效提高</w:t>
            </w:r>
          </w:p>
        </w:tc>
      </w:tr>
      <w:tr w:rsidR="001516F0" w14:paraId="0AB80264" w14:textId="77777777" w:rsidTr="001516F0">
        <w:trPr>
          <w:trHeight w:val="369"/>
          <w:jc w:val="center"/>
        </w:trPr>
        <w:tc>
          <w:tcPr>
            <w:tcW w:w="1276" w:type="dxa"/>
            <w:vAlign w:val="center"/>
          </w:tcPr>
          <w:p w14:paraId="4F603631" w14:textId="77777777" w:rsidR="00E71F5F" w:rsidRDefault="00000000">
            <w:pPr>
              <w:pStyle w:val="3"/>
            </w:pPr>
            <w:r>
              <w:t>满意度指标</w:t>
            </w:r>
          </w:p>
        </w:tc>
        <w:tc>
          <w:tcPr>
            <w:tcW w:w="1276" w:type="dxa"/>
            <w:vAlign w:val="center"/>
          </w:tcPr>
          <w:p w14:paraId="390BE871" w14:textId="77777777" w:rsidR="00E71F5F" w:rsidRDefault="00000000">
            <w:pPr>
              <w:pStyle w:val="2"/>
            </w:pPr>
            <w:r>
              <w:t>服务对象满意度指标</w:t>
            </w:r>
          </w:p>
        </w:tc>
        <w:tc>
          <w:tcPr>
            <w:tcW w:w="1332" w:type="dxa"/>
            <w:vAlign w:val="center"/>
          </w:tcPr>
          <w:p w14:paraId="18E10D72" w14:textId="77777777" w:rsidR="00E71F5F" w:rsidRDefault="00000000">
            <w:pPr>
              <w:pStyle w:val="2"/>
            </w:pPr>
            <w:r>
              <w:t>城市居民满意度</w:t>
            </w:r>
          </w:p>
        </w:tc>
        <w:tc>
          <w:tcPr>
            <w:tcW w:w="3430" w:type="dxa"/>
            <w:vAlign w:val="center"/>
          </w:tcPr>
          <w:p w14:paraId="0CCD9274" w14:textId="77777777" w:rsidR="00E71F5F" w:rsidRDefault="00000000">
            <w:pPr>
              <w:pStyle w:val="2"/>
            </w:pPr>
            <w:r>
              <w:t>反映受益对象满意度情况</w:t>
            </w:r>
          </w:p>
        </w:tc>
        <w:tc>
          <w:tcPr>
            <w:tcW w:w="2551" w:type="dxa"/>
            <w:vAlign w:val="center"/>
          </w:tcPr>
          <w:p w14:paraId="2BFA46BA" w14:textId="77777777" w:rsidR="00E71F5F" w:rsidRDefault="00000000">
            <w:pPr>
              <w:pStyle w:val="2"/>
            </w:pPr>
            <w:r>
              <w:t>≥90%</w:t>
            </w:r>
          </w:p>
        </w:tc>
      </w:tr>
    </w:tbl>
    <w:p w14:paraId="50406768" w14:textId="77777777" w:rsidR="00E71F5F" w:rsidRDefault="00E71F5F">
      <w:pPr>
        <w:sectPr w:rsidR="00E71F5F">
          <w:pgSz w:w="11900" w:h="16840"/>
          <w:pgMar w:top="1984" w:right="1304" w:bottom="1134" w:left="1304" w:header="720" w:footer="720" w:gutter="0"/>
          <w:cols w:space="720"/>
        </w:sectPr>
      </w:pPr>
    </w:p>
    <w:p w14:paraId="51CBD9A5"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1469791E" w14:textId="77777777" w:rsidR="00E71F5F" w:rsidRDefault="00000000">
      <w:pPr>
        <w:ind w:firstLine="560"/>
        <w:outlineLvl w:val="3"/>
      </w:pPr>
      <w:bookmarkStart w:id="1" w:name="_Toc_4_4_0000000005"/>
      <w:r>
        <w:rPr>
          <w:rFonts w:ascii="方正仿宋_GBK" w:eastAsia="方正仿宋_GBK" w:hAnsi="方正仿宋_GBK" w:cs="方正仿宋_GBK"/>
          <w:color w:val="000000"/>
          <w:sz w:val="28"/>
        </w:rPr>
        <w:t>2.01常规能源运行补贴绩效目标表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19621A49"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583623"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544BF0C" w14:textId="77777777" w:rsidR="00E71F5F" w:rsidRDefault="00000000">
            <w:pPr>
              <w:pStyle w:val="4"/>
            </w:pPr>
            <w:r>
              <w:t>单位：元</w:t>
            </w:r>
          </w:p>
        </w:tc>
      </w:tr>
      <w:tr w:rsidR="001516F0" w14:paraId="2EED3F68" w14:textId="77777777" w:rsidTr="001516F0">
        <w:trPr>
          <w:trHeight w:val="369"/>
          <w:jc w:val="center"/>
        </w:trPr>
        <w:tc>
          <w:tcPr>
            <w:tcW w:w="1276" w:type="dxa"/>
            <w:vAlign w:val="center"/>
          </w:tcPr>
          <w:p w14:paraId="63971DB6" w14:textId="77777777" w:rsidR="00E71F5F" w:rsidRDefault="00000000">
            <w:pPr>
              <w:pStyle w:val="1"/>
            </w:pPr>
            <w:r>
              <w:t>项目名称</w:t>
            </w:r>
          </w:p>
        </w:tc>
        <w:tc>
          <w:tcPr>
            <w:tcW w:w="8589" w:type="dxa"/>
            <w:gridSpan w:val="6"/>
            <w:vAlign w:val="center"/>
          </w:tcPr>
          <w:p w14:paraId="375BBBFD" w14:textId="77777777" w:rsidR="00E71F5F" w:rsidRDefault="00000000">
            <w:pPr>
              <w:pStyle w:val="2"/>
            </w:pPr>
            <w:r>
              <w:t>01常规能源运行补贴</w:t>
            </w:r>
          </w:p>
        </w:tc>
      </w:tr>
      <w:tr w:rsidR="00E71F5F" w14:paraId="6288989A" w14:textId="77777777">
        <w:trPr>
          <w:trHeight w:val="369"/>
          <w:jc w:val="center"/>
        </w:trPr>
        <w:tc>
          <w:tcPr>
            <w:tcW w:w="1276" w:type="dxa"/>
            <w:vMerge w:val="restart"/>
            <w:vAlign w:val="center"/>
          </w:tcPr>
          <w:p w14:paraId="5EA636F8" w14:textId="77777777" w:rsidR="00E71F5F" w:rsidRDefault="00000000">
            <w:pPr>
              <w:pStyle w:val="1"/>
            </w:pPr>
            <w:r>
              <w:t>预算规模及资金用途</w:t>
            </w:r>
          </w:p>
        </w:tc>
        <w:tc>
          <w:tcPr>
            <w:tcW w:w="1276" w:type="dxa"/>
            <w:vAlign w:val="center"/>
          </w:tcPr>
          <w:p w14:paraId="2997BF28" w14:textId="77777777" w:rsidR="00E71F5F" w:rsidRDefault="00000000">
            <w:pPr>
              <w:pStyle w:val="1"/>
            </w:pPr>
            <w:r>
              <w:t>预算数</w:t>
            </w:r>
          </w:p>
        </w:tc>
        <w:tc>
          <w:tcPr>
            <w:tcW w:w="1332" w:type="dxa"/>
            <w:vAlign w:val="center"/>
          </w:tcPr>
          <w:p w14:paraId="3D8D2D0F" w14:textId="77777777" w:rsidR="00E71F5F" w:rsidRDefault="00000000">
            <w:pPr>
              <w:pStyle w:val="2"/>
            </w:pPr>
            <w:r>
              <w:t>37825300.00</w:t>
            </w:r>
          </w:p>
        </w:tc>
        <w:tc>
          <w:tcPr>
            <w:tcW w:w="1587" w:type="dxa"/>
            <w:vAlign w:val="center"/>
          </w:tcPr>
          <w:p w14:paraId="6C0675E2" w14:textId="77777777" w:rsidR="00E71F5F" w:rsidRDefault="00000000">
            <w:pPr>
              <w:pStyle w:val="1"/>
            </w:pPr>
            <w:r>
              <w:t>其中：财政    资金</w:t>
            </w:r>
          </w:p>
        </w:tc>
        <w:tc>
          <w:tcPr>
            <w:tcW w:w="1843" w:type="dxa"/>
            <w:vAlign w:val="center"/>
          </w:tcPr>
          <w:p w14:paraId="4EE54C59" w14:textId="77777777" w:rsidR="00E71F5F" w:rsidRDefault="00000000">
            <w:pPr>
              <w:pStyle w:val="2"/>
            </w:pPr>
            <w:r>
              <w:t>37825300.00</w:t>
            </w:r>
          </w:p>
        </w:tc>
        <w:tc>
          <w:tcPr>
            <w:tcW w:w="1276" w:type="dxa"/>
            <w:vAlign w:val="center"/>
          </w:tcPr>
          <w:p w14:paraId="4DAEC5E0" w14:textId="77777777" w:rsidR="00E71F5F" w:rsidRDefault="00000000">
            <w:pPr>
              <w:pStyle w:val="1"/>
            </w:pPr>
            <w:r>
              <w:t>其他资金</w:t>
            </w:r>
          </w:p>
        </w:tc>
        <w:tc>
          <w:tcPr>
            <w:tcW w:w="1276" w:type="dxa"/>
            <w:vAlign w:val="center"/>
          </w:tcPr>
          <w:p w14:paraId="44EA1085" w14:textId="77777777" w:rsidR="00E71F5F" w:rsidRDefault="00000000">
            <w:pPr>
              <w:pStyle w:val="2"/>
            </w:pPr>
            <w:r>
              <w:t xml:space="preserve"> </w:t>
            </w:r>
          </w:p>
        </w:tc>
      </w:tr>
      <w:tr w:rsidR="001516F0" w14:paraId="03AB471C" w14:textId="77777777" w:rsidTr="001516F0">
        <w:trPr>
          <w:trHeight w:val="369"/>
          <w:jc w:val="center"/>
        </w:trPr>
        <w:tc>
          <w:tcPr>
            <w:tcW w:w="1276" w:type="dxa"/>
            <w:vMerge/>
          </w:tcPr>
          <w:p w14:paraId="2D53476E" w14:textId="77777777" w:rsidR="00E71F5F" w:rsidRDefault="00E71F5F"/>
        </w:tc>
        <w:tc>
          <w:tcPr>
            <w:tcW w:w="8589" w:type="dxa"/>
            <w:gridSpan w:val="6"/>
            <w:vAlign w:val="center"/>
          </w:tcPr>
          <w:p w14:paraId="6EE8079F" w14:textId="77777777" w:rsidR="00E71F5F" w:rsidRDefault="00000000">
            <w:pPr>
              <w:pStyle w:val="2"/>
            </w:pPr>
            <w:r>
              <w:t>能源运营维护补贴</w:t>
            </w:r>
          </w:p>
        </w:tc>
      </w:tr>
      <w:tr w:rsidR="001516F0" w14:paraId="718CBF92" w14:textId="77777777" w:rsidTr="001516F0">
        <w:trPr>
          <w:trHeight w:val="369"/>
          <w:jc w:val="center"/>
        </w:trPr>
        <w:tc>
          <w:tcPr>
            <w:tcW w:w="1276" w:type="dxa"/>
            <w:vAlign w:val="center"/>
          </w:tcPr>
          <w:p w14:paraId="5CD3B0DF" w14:textId="77777777" w:rsidR="00E71F5F" w:rsidRDefault="00000000">
            <w:pPr>
              <w:pStyle w:val="1"/>
            </w:pPr>
            <w:r>
              <w:t>绩效目标</w:t>
            </w:r>
          </w:p>
        </w:tc>
        <w:tc>
          <w:tcPr>
            <w:tcW w:w="8589" w:type="dxa"/>
            <w:gridSpan w:val="6"/>
            <w:vAlign w:val="center"/>
          </w:tcPr>
          <w:p w14:paraId="40354197" w14:textId="77777777" w:rsidR="00E71F5F" w:rsidRDefault="00000000">
            <w:pPr>
              <w:pStyle w:val="2"/>
            </w:pPr>
            <w:r>
              <w:t>1.依据《中新天津生态城能源运营补贴资金管理办法（试行）》和中新天津生态城能源运营维护补贴协议，对生态城能源设施运营期间发生的成本给予补贴，从而保证生态城供水、供气、供热事业高水平发展，生态城居民安全稳定用能。</w:t>
            </w:r>
          </w:p>
        </w:tc>
      </w:tr>
    </w:tbl>
    <w:p w14:paraId="3F9E3E9F"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191F83F3" w14:textId="77777777" w:rsidTr="001516F0">
        <w:trPr>
          <w:trHeight w:val="397"/>
          <w:tblHeader/>
          <w:jc w:val="center"/>
        </w:trPr>
        <w:tc>
          <w:tcPr>
            <w:tcW w:w="1276" w:type="dxa"/>
            <w:vAlign w:val="center"/>
          </w:tcPr>
          <w:p w14:paraId="34D539E5" w14:textId="77777777" w:rsidR="00E71F5F" w:rsidRDefault="00000000">
            <w:pPr>
              <w:pStyle w:val="1"/>
            </w:pPr>
            <w:r>
              <w:t>一级指标</w:t>
            </w:r>
          </w:p>
        </w:tc>
        <w:tc>
          <w:tcPr>
            <w:tcW w:w="1276" w:type="dxa"/>
            <w:vAlign w:val="center"/>
          </w:tcPr>
          <w:p w14:paraId="731AE1C0" w14:textId="77777777" w:rsidR="00E71F5F" w:rsidRDefault="00000000">
            <w:pPr>
              <w:pStyle w:val="1"/>
            </w:pPr>
            <w:r>
              <w:t>二级指标</w:t>
            </w:r>
          </w:p>
        </w:tc>
        <w:tc>
          <w:tcPr>
            <w:tcW w:w="1332" w:type="dxa"/>
            <w:vAlign w:val="center"/>
          </w:tcPr>
          <w:p w14:paraId="6953819A" w14:textId="77777777" w:rsidR="00E71F5F" w:rsidRDefault="00000000">
            <w:pPr>
              <w:pStyle w:val="1"/>
            </w:pPr>
            <w:r>
              <w:t>三级指标</w:t>
            </w:r>
          </w:p>
        </w:tc>
        <w:tc>
          <w:tcPr>
            <w:tcW w:w="3430" w:type="dxa"/>
            <w:vAlign w:val="center"/>
          </w:tcPr>
          <w:p w14:paraId="439FDEB7" w14:textId="77777777" w:rsidR="00E71F5F" w:rsidRDefault="00000000">
            <w:pPr>
              <w:pStyle w:val="1"/>
            </w:pPr>
            <w:r>
              <w:t>绩效指标描述</w:t>
            </w:r>
          </w:p>
        </w:tc>
        <w:tc>
          <w:tcPr>
            <w:tcW w:w="2551" w:type="dxa"/>
            <w:vAlign w:val="center"/>
          </w:tcPr>
          <w:p w14:paraId="3522309C" w14:textId="77777777" w:rsidR="00E71F5F" w:rsidRDefault="00000000">
            <w:pPr>
              <w:pStyle w:val="1"/>
            </w:pPr>
            <w:r>
              <w:t>指标值</w:t>
            </w:r>
          </w:p>
        </w:tc>
      </w:tr>
      <w:tr w:rsidR="001516F0" w14:paraId="6968FDB3" w14:textId="77777777" w:rsidTr="001516F0">
        <w:trPr>
          <w:trHeight w:val="369"/>
          <w:jc w:val="center"/>
        </w:trPr>
        <w:tc>
          <w:tcPr>
            <w:tcW w:w="1276" w:type="dxa"/>
            <w:vMerge w:val="restart"/>
            <w:vAlign w:val="center"/>
          </w:tcPr>
          <w:p w14:paraId="6915D246" w14:textId="77777777" w:rsidR="00E71F5F" w:rsidRDefault="00000000">
            <w:pPr>
              <w:pStyle w:val="3"/>
            </w:pPr>
            <w:r>
              <w:t>产出指标</w:t>
            </w:r>
          </w:p>
        </w:tc>
        <w:tc>
          <w:tcPr>
            <w:tcW w:w="1276" w:type="dxa"/>
            <w:vAlign w:val="center"/>
          </w:tcPr>
          <w:p w14:paraId="0530AED6" w14:textId="77777777" w:rsidR="00E71F5F" w:rsidRDefault="00000000">
            <w:pPr>
              <w:pStyle w:val="2"/>
            </w:pPr>
            <w:r>
              <w:t>数量指标</w:t>
            </w:r>
          </w:p>
        </w:tc>
        <w:tc>
          <w:tcPr>
            <w:tcW w:w="1332" w:type="dxa"/>
            <w:vAlign w:val="center"/>
          </w:tcPr>
          <w:p w14:paraId="37AFEE55" w14:textId="77777777" w:rsidR="00E71F5F" w:rsidRDefault="00000000">
            <w:pPr>
              <w:pStyle w:val="2"/>
            </w:pPr>
            <w:r>
              <w:t>供水管网运维长度</w:t>
            </w:r>
          </w:p>
        </w:tc>
        <w:tc>
          <w:tcPr>
            <w:tcW w:w="3430" w:type="dxa"/>
            <w:vAlign w:val="center"/>
          </w:tcPr>
          <w:p w14:paraId="7356FB42" w14:textId="77777777" w:rsidR="00E71F5F" w:rsidRDefault="00000000">
            <w:pPr>
              <w:pStyle w:val="2"/>
            </w:pPr>
            <w:r>
              <w:t>反映纳入财政补贴的市政供水管网长度</w:t>
            </w:r>
          </w:p>
        </w:tc>
        <w:tc>
          <w:tcPr>
            <w:tcW w:w="2551" w:type="dxa"/>
            <w:vAlign w:val="center"/>
          </w:tcPr>
          <w:p w14:paraId="60C300E4" w14:textId="77777777" w:rsidR="00E71F5F" w:rsidRDefault="00000000">
            <w:pPr>
              <w:pStyle w:val="2"/>
            </w:pPr>
            <w:r>
              <w:t>≥242千米</w:t>
            </w:r>
          </w:p>
        </w:tc>
      </w:tr>
      <w:tr w:rsidR="001516F0" w14:paraId="71FBE5C4" w14:textId="77777777" w:rsidTr="001516F0">
        <w:trPr>
          <w:trHeight w:val="369"/>
          <w:jc w:val="center"/>
        </w:trPr>
        <w:tc>
          <w:tcPr>
            <w:tcW w:w="1276" w:type="dxa"/>
            <w:vMerge/>
            <w:vAlign w:val="center"/>
          </w:tcPr>
          <w:p w14:paraId="7BD9B03D" w14:textId="77777777" w:rsidR="00E71F5F" w:rsidRDefault="00E71F5F"/>
        </w:tc>
        <w:tc>
          <w:tcPr>
            <w:tcW w:w="1276" w:type="dxa"/>
            <w:vAlign w:val="center"/>
          </w:tcPr>
          <w:p w14:paraId="694B09CC" w14:textId="77777777" w:rsidR="00E71F5F" w:rsidRDefault="00000000">
            <w:pPr>
              <w:pStyle w:val="2"/>
            </w:pPr>
            <w:r>
              <w:t>数量指标</w:t>
            </w:r>
          </w:p>
        </w:tc>
        <w:tc>
          <w:tcPr>
            <w:tcW w:w="1332" w:type="dxa"/>
            <w:vAlign w:val="center"/>
          </w:tcPr>
          <w:p w14:paraId="7EC3B7D7" w14:textId="77777777" w:rsidR="00E71F5F" w:rsidRDefault="00000000">
            <w:pPr>
              <w:pStyle w:val="2"/>
            </w:pPr>
            <w:r>
              <w:t>供气管网运维长度</w:t>
            </w:r>
          </w:p>
        </w:tc>
        <w:tc>
          <w:tcPr>
            <w:tcW w:w="3430" w:type="dxa"/>
            <w:vAlign w:val="center"/>
          </w:tcPr>
          <w:p w14:paraId="3570A00D" w14:textId="77777777" w:rsidR="00E71F5F" w:rsidRDefault="00000000">
            <w:pPr>
              <w:pStyle w:val="2"/>
            </w:pPr>
            <w:r>
              <w:t>反映纳入财政补贴的市政燃气管网长度</w:t>
            </w:r>
          </w:p>
        </w:tc>
        <w:tc>
          <w:tcPr>
            <w:tcW w:w="2551" w:type="dxa"/>
            <w:vAlign w:val="center"/>
          </w:tcPr>
          <w:p w14:paraId="1DF91ABF" w14:textId="77777777" w:rsidR="00E71F5F" w:rsidRDefault="00000000">
            <w:pPr>
              <w:pStyle w:val="2"/>
            </w:pPr>
            <w:r>
              <w:t>≥124千米</w:t>
            </w:r>
          </w:p>
        </w:tc>
      </w:tr>
      <w:tr w:rsidR="001516F0" w14:paraId="1BF38E4A" w14:textId="77777777" w:rsidTr="001516F0">
        <w:trPr>
          <w:trHeight w:val="369"/>
          <w:jc w:val="center"/>
        </w:trPr>
        <w:tc>
          <w:tcPr>
            <w:tcW w:w="1276" w:type="dxa"/>
            <w:vMerge/>
            <w:vAlign w:val="center"/>
          </w:tcPr>
          <w:p w14:paraId="67AA7CEC" w14:textId="77777777" w:rsidR="00E71F5F" w:rsidRDefault="00E71F5F"/>
        </w:tc>
        <w:tc>
          <w:tcPr>
            <w:tcW w:w="1276" w:type="dxa"/>
            <w:vAlign w:val="center"/>
          </w:tcPr>
          <w:p w14:paraId="12875928" w14:textId="77777777" w:rsidR="00E71F5F" w:rsidRDefault="00000000">
            <w:pPr>
              <w:pStyle w:val="2"/>
            </w:pPr>
            <w:r>
              <w:t>数量指标</w:t>
            </w:r>
          </w:p>
        </w:tc>
        <w:tc>
          <w:tcPr>
            <w:tcW w:w="1332" w:type="dxa"/>
            <w:vAlign w:val="center"/>
          </w:tcPr>
          <w:p w14:paraId="6D740AD3" w14:textId="77777777" w:rsidR="00E71F5F" w:rsidRDefault="00000000">
            <w:pPr>
              <w:pStyle w:val="2"/>
            </w:pPr>
            <w:r>
              <w:t>供热管网运维长度</w:t>
            </w:r>
          </w:p>
        </w:tc>
        <w:tc>
          <w:tcPr>
            <w:tcW w:w="3430" w:type="dxa"/>
            <w:vAlign w:val="center"/>
          </w:tcPr>
          <w:p w14:paraId="17D042CE" w14:textId="77777777" w:rsidR="00E71F5F" w:rsidRDefault="00000000">
            <w:pPr>
              <w:pStyle w:val="2"/>
            </w:pPr>
            <w:r>
              <w:t>反映纳入财政补贴的市政供热管网长度</w:t>
            </w:r>
          </w:p>
        </w:tc>
        <w:tc>
          <w:tcPr>
            <w:tcW w:w="2551" w:type="dxa"/>
            <w:vAlign w:val="center"/>
          </w:tcPr>
          <w:p w14:paraId="25C7C8DA" w14:textId="77777777" w:rsidR="00E71F5F" w:rsidRDefault="00000000">
            <w:pPr>
              <w:pStyle w:val="2"/>
            </w:pPr>
            <w:r>
              <w:t>≥193千米</w:t>
            </w:r>
          </w:p>
        </w:tc>
      </w:tr>
      <w:tr w:rsidR="001516F0" w14:paraId="2AFA67A6" w14:textId="77777777" w:rsidTr="001516F0">
        <w:trPr>
          <w:trHeight w:val="369"/>
          <w:jc w:val="center"/>
        </w:trPr>
        <w:tc>
          <w:tcPr>
            <w:tcW w:w="1276" w:type="dxa"/>
            <w:vMerge/>
            <w:vAlign w:val="center"/>
          </w:tcPr>
          <w:p w14:paraId="69A676D6" w14:textId="77777777" w:rsidR="00E71F5F" w:rsidRDefault="00E71F5F"/>
        </w:tc>
        <w:tc>
          <w:tcPr>
            <w:tcW w:w="1276" w:type="dxa"/>
            <w:vAlign w:val="center"/>
          </w:tcPr>
          <w:p w14:paraId="3229D44C" w14:textId="77777777" w:rsidR="00E71F5F" w:rsidRDefault="00000000">
            <w:pPr>
              <w:pStyle w:val="2"/>
            </w:pPr>
            <w:r>
              <w:t>质量指标</w:t>
            </w:r>
          </w:p>
        </w:tc>
        <w:tc>
          <w:tcPr>
            <w:tcW w:w="1332" w:type="dxa"/>
            <w:vAlign w:val="center"/>
          </w:tcPr>
          <w:p w14:paraId="09C23850" w14:textId="77777777" w:rsidR="00E71F5F" w:rsidRDefault="00000000">
            <w:pPr>
              <w:pStyle w:val="2"/>
            </w:pPr>
            <w:r>
              <w:t>供能设施运行故障率</w:t>
            </w:r>
          </w:p>
        </w:tc>
        <w:tc>
          <w:tcPr>
            <w:tcW w:w="3430" w:type="dxa"/>
            <w:vAlign w:val="center"/>
          </w:tcPr>
          <w:p w14:paraId="7AF6FA39" w14:textId="77777777" w:rsidR="00E71F5F" w:rsidRDefault="00000000">
            <w:pPr>
              <w:pStyle w:val="2"/>
            </w:pPr>
            <w:r>
              <w:t>反映供水泵站、燃气调压站、能源站运行故障时间在一年中所占比例情况</w:t>
            </w:r>
          </w:p>
        </w:tc>
        <w:tc>
          <w:tcPr>
            <w:tcW w:w="2551" w:type="dxa"/>
            <w:vAlign w:val="center"/>
          </w:tcPr>
          <w:p w14:paraId="0D852230" w14:textId="77777777" w:rsidR="00E71F5F" w:rsidRDefault="00000000">
            <w:pPr>
              <w:pStyle w:val="2"/>
            </w:pPr>
            <w:r>
              <w:t>≤1%</w:t>
            </w:r>
          </w:p>
        </w:tc>
      </w:tr>
      <w:tr w:rsidR="001516F0" w14:paraId="04918EFD" w14:textId="77777777" w:rsidTr="001516F0">
        <w:trPr>
          <w:trHeight w:val="369"/>
          <w:jc w:val="center"/>
        </w:trPr>
        <w:tc>
          <w:tcPr>
            <w:tcW w:w="1276" w:type="dxa"/>
            <w:vMerge/>
            <w:vAlign w:val="center"/>
          </w:tcPr>
          <w:p w14:paraId="636703B9" w14:textId="77777777" w:rsidR="00E71F5F" w:rsidRDefault="00E71F5F"/>
        </w:tc>
        <w:tc>
          <w:tcPr>
            <w:tcW w:w="1276" w:type="dxa"/>
            <w:vAlign w:val="center"/>
          </w:tcPr>
          <w:p w14:paraId="0206C7CC" w14:textId="77777777" w:rsidR="00E71F5F" w:rsidRDefault="00000000">
            <w:pPr>
              <w:pStyle w:val="2"/>
            </w:pPr>
            <w:r>
              <w:t>时效指标</w:t>
            </w:r>
          </w:p>
        </w:tc>
        <w:tc>
          <w:tcPr>
            <w:tcW w:w="1332" w:type="dxa"/>
            <w:vAlign w:val="center"/>
          </w:tcPr>
          <w:p w14:paraId="592B8CB0" w14:textId="77777777" w:rsidR="00E71F5F" w:rsidRDefault="00000000">
            <w:pPr>
              <w:pStyle w:val="2"/>
            </w:pPr>
            <w:r>
              <w:t>供能设施故障时，维修响应时间</w:t>
            </w:r>
          </w:p>
        </w:tc>
        <w:tc>
          <w:tcPr>
            <w:tcW w:w="3430" w:type="dxa"/>
            <w:vAlign w:val="center"/>
          </w:tcPr>
          <w:p w14:paraId="76C122E3" w14:textId="77777777" w:rsidR="00E71F5F" w:rsidRDefault="00000000">
            <w:pPr>
              <w:pStyle w:val="2"/>
            </w:pPr>
            <w:r>
              <w:t>反映供水泵站、燃气调压站、能源站发生故障时维修响应及时情况</w:t>
            </w:r>
          </w:p>
        </w:tc>
        <w:tc>
          <w:tcPr>
            <w:tcW w:w="2551" w:type="dxa"/>
            <w:vAlign w:val="center"/>
          </w:tcPr>
          <w:p w14:paraId="28906C49" w14:textId="77777777" w:rsidR="00E71F5F" w:rsidRDefault="00000000">
            <w:pPr>
              <w:pStyle w:val="2"/>
            </w:pPr>
            <w:r>
              <w:t>≤2小时</w:t>
            </w:r>
          </w:p>
        </w:tc>
      </w:tr>
      <w:tr w:rsidR="001516F0" w14:paraId="43A1F753" w14:textId="77777777" w:rsidTr="001516F0">
        <w:trPr>
          <w:trHeight w:val="369"/>
          <w:jc w:val="center"/>
        </w:trPr>
        <w:tc>
          <w:tcPr>
            <w:tcW w:w="1276" w:type="dxa"/>
            <w:vMerge/>
            <w:vAlign w:val="center"/>
          </w:tcPr>
          <w:p w14:paraId="5F274524" w14:textId="77777777" w:rsidR="00E71F5F" w:rsidRDefault="00E71F5F"/>
        </w:tc>
        <w:tc>
          <w:tcPr>
            <w:tcW w:w="1276" w:type="dxa"/>
            <w:vAlign w:val="center"/>
          </w:tcPr>
          <w:p w14:paraId="00946FFE" w14:textId="77777777" w:rsidR="00E71F5F" w:rsidRDefault="00000000">
            <w:pPr>
              <w:pStyle w:val="2"/>
            </w:pPr>
            <w:r>
              <w:t>成本指标</w:t>
            </w:r>
          </w:p>
        </w:tc>
        <w:tc>
          <w:tcPr>
            <w:tcW w:w="1332" w:type="dxa"/>
            <w:vAlign w:val="center"/>
          </w:tcPr>
          <w:p w14:paraId="599904B1" w14:textId="77777777" w:rsidR="00E71F5F" w:rsidRDefault="00000000">
            <w:pPr>
              <w:pStyle w:val="2"/>
            </w:pPr>
            <w:r>
              <w:t>合作区能源补贴费用</w:t>
            </w:r>
          </w:p>
        </w:tc>
        <w:tc>
          <w:tcPr>
            <w:tcW w:w="3430" w:type="dxa"/>
            <w:vAlign w:val="center"/>
          </w:tcPr>
          <w:p w14:paraId="5E55D497" w14:textId="77777777" w:rsidR="00E71F5F" w:rsidRDefault="00000000">
            <w:pPr>
              <w:pStyle w:val="2"/>
            </w:pPr>
            <w:r>
              <w:t>反映合作区供能设施、管网等运维补贴费用</w:t>
            </w:r>
          </w:p>
        </w:tc>
        <w:tc>
          <w:tcPr>
            <w:tcW w:w="2551" w:type="dxa"/>
            <w:vAlign w:val="center"/>
          </w:tcPr>
          <w:p w14:paraId="5710F8B2" w14:textId="77777777" w:rsidR="00E71F5F" w:rsidRDefault="00000000">
            <w:pPr>
              <w:pStyle w:val="2"/>
            </w:pPr>
            <w:r>
              <w:t>≤1679万元</w:t>
            </w:r>
          </w:p>
        </w:tc>
      </w:tr>
      <w:tr w:rsidR="001516F0" w14:paraId="53BF4FA1" w14:textId="77777777" w:rsidTr="001516F0">
        <w:trPr>
          <w:trHeight w:val="369"/>
          <w:jc w:val="center"/>
        </w:trPr>
        <w:tc>
          <w:tcPr>
            <w:tcW w:w="1276" w:type="dxa"/>
            <w:vMerge/>
            <w:vAlign w:val="center"/>
          </w:tcPr>
          <w:p w14:paraId="379A133B" w14:textId="77777777" w:rsidR="00E71F5F" w:rsidRDefault="00E71F5F"/>
        </w:tc>
        <w:tc>
          <w:tcPr>
            <w:tcW w:w="1276" w:type="dxa"/>
            <w:vAlign w:val="center"/>
          </w:tcPr>
          <w:p w14:paraId="2CE07D60" w14:textId="77777777" w:rsidR="00E71F5F" w:rsidRDefault="00000000">
            <w:pPr>
              <w:pStyle w:val="2"/>
            </w:pPr>
            <w:r>
              <w:t>成本指标</w:t>
            </w:r>
          </w:p>
        </w:tc>
        <w:tc>
          <w:tcPr>
            <w:tcW w:w="1332" w:type="dxa"/>
            <w:vAlign w:val="center"/>
          </w:tcPr>
          <w:p w14:paraId="3B369588" w14:textId="77777777" w:rsidR="00E71F5F" w:rsidRDefault="00000000">
            <w:pPr>
              <w:pStyle w:val="2"/>
            </w:pPr>
            <w:r>
              <w:t>旅游区能源补贴费用</w:t>
            </w:r>
          </w:p>
        </w:tc>
        <w:tc>
          <w:tcPr>
            <w:tcW w:w="3430" w:type="dxa"/>
            <w:vAlign w:val="center"/>
          </w:tcPr>
          <w:p w14:paraId="38134B16" w14:textId="77777777" w:rsidR="00E71F5F" w:rsidRDefault="00000000">
            <w:pPr>
              <w:pStyle w:val="2"/>
            </w:pPr>
            <w:r>
              <w:t>反映旅游区供能设施、管网等运维补贴费用</w:t>
            </w:r>
          </w:p>
        </w:tc>
        <w:tc>
          <w:tcPr>
            <w:tcW w:w="2551" w:type="dxa"/>
            <w:vAlign w:val="center"/>
          </w:tcPr>
          <w:p w14:paraId="1126C461" w14:textId="77777777" w:rsidR="00E71F5F" w:rsidRDefault="00000000">
            <w:pPr>
              <w:pStyle w:val="2"/>
            </w:pPr>
            <w:r>
              <w:t>≤1100万元</w:t>
            </w:r>
          </w:p>
        </w:tc>
      </w:tr>
      <w:tr w:rsidR="001516F0" w14:paraId="330690AD" w14:textId="77777777" w:rsidTr="001516F0">
        <w:trPr>
          <w:trHeight w:val="369"/>
          <w:jc w:val="center"/>
        </w:trPr>
        <w:tc>
          <w:tcPr>
            <w:tcW w:w="1276" w:type="dxa"/>
            <w:vMerge/>
            <w:vAlign w:val="center"/>
          </w:tcPr>
          <w:p w14:paraId="6D5EC5C0" w14:textId="77777777" w:rsidR="00E71F5F" w:rsidRDefault="00E71F5F"/>
        </w:tc>
        <w:tc>
          <w:tcPr>
            <w:tcW w:w="1276" w:type="dxa"/>
            <w:vAlign w:val="center"/>
          </w:tcPr>
          <w:p w14:paraId="67D55706" w14:textId="77777777" w:rsidR="00E71F5F" w:rsidRDefault="00000000">
            <w:pPr>
              <w:pStyle w:val="2"/>
            </w:pPr>
            <w:r>
              <w:t>成本指标</w:t>
            </w:r>
          </w:p>
        </w:tc>
        <w:tc>
          <w:tcPr>
            <w:tcW w:w="1332" w:type="dxa"/>
            <w:vAlign w:val="center"/>
          </w:tcPr>
          <w:p w14:paraId="7E78802E" w14:textId="77777777" w:rsidR="00E71F5F" w:rsidRDefault="00000000">
            <w:pPr>
              <w:pStyle w:val="2"/>
            </w:pPr>
            <w:r>
              <w:t>临海新城区域能源补贴费用</w:t>
            </w:r>
          </w:p>
        </w:tc>
        <w:tc>
          <w:tcPr>
            <w:tcW w:w="3430" w:type="dxa"/>
            <w:vAlign w:val="center"/>
          </w:tcPr>
          <w:p w14:paraId="6FDA6057" w14:textId="77777777" w:rsidR="00E71F5F" w:rsidRDefault="00000000">
            <w:pPr>
              <w:pStyle w:val="2"/>
            </w:pPr>
            <w:r>
              <w:t>反映临海新城区域供能设施、管网等运维补贴费用</w:t>
            </w:r>
          </w:p>
        </w:tc>
        <w:tc>
          <w:tcPr>
            <w:tcW w:w="2551" w:type="dxa"/>
            <w:vAlign w:val="center"/>
          </w:tcPr>
          <w:p w14:paraId="7AA30F15" w14:textId="77777777" w:rsidR="00E71F5F" w:rsidRDefault="00000000">
            <w:pPr>
              <w:pStyle w:val="2"/>
            </w:pPr>
            <w:r>
              <w:t>≤900万元</w:t>
            </w:r>
          </w:p>
        </w:tc>
      </w:tr>
      <w:tr w:rsidR="001516F0" w14:paraId="7C432CE9" w14:textId="77777777" w:rsidTr="001516F0">
        <w:trPr>
          <w:trHeight w:val="369"/>
          <w:jc w:val="center"/>
        </w:trPr>
        <w:tc>
          <w:tcPr>
            <w:tcW w:w="1276" w:type="dxa"/>
            <w:vMerge/>
            <w:vAlign w:val="center"/>
          </w:tcPr>
          <w:p w14:paraId="1DE90707" w14:textId="77777777" w:rsidR="00E71F5F" w:rsidRDefault="00E71F5F"/>
        </w:tc>
        <w:tc>
          <w:tcPr>
            <w:tcW w:w="1276" w:type="dxa"/>
            <w:vAlign w:val="center"/>
          </w:tcPr>
          <w:p w14:paraId="0FBF6AA4" w14:textId="77777777" w:rsidR="00E71F5F" w:rsidRDefault="00000000">
            <w:pPr>
              <w:pStyle w:val="2"/>
            </w:pPr>
            <w:r>
              <w:t>成本指标</w:t>
            </w:r>
          </w:p>
        </w:tc>
        <w:tc>
          <w:tcPr>
            <w:tcW w:w="1332" w:type="dxa"/>
            <w:vAlign w:val="center"/>
          </w:tcPr>
          <w:p w14:paraId="3D6AD9EA" w14:textId="77777777" w:rsidR="00E71F5F" w:rsidRDefault="00000000">
            <w:pPr>
              <w:pStyle w:val="2"/>
            </w:pPr>
            <w:r>
              <w:t>渔港域能源补贴费用</w:t>
            </w:r>
          </w:p>
        </w:tc>
        <w:tc>
          <w:tcPr>
            <w:tcW w:w="3430" w:type="dxa"/>
            <w:vAlign w:val="center"/>
          </w:tcPr>
          <w:p w14:paraId="4736B2A9" w14:textId="77777777" w:rsidR="00E71F5F" w:rsidRDefault="00000000">
            <w:pPr>
              <w:pStyle w:val="2"/>
            </w:pPr>
            <w:r>
              <w:t>反映渔港区域供能设施、管网等运维补贴费用</w:t>
            </w:r>
          </w:p>
        </w:tc>
        <w:tc>
          <w:tcPr>
            <w:tcW w:w="2551" w:type="dxa"/>
            <w:vAlign w:val="center"/>
          </w:tcPr>
          <w:p w14:paraId="3AF2967F" w14:textId="77777777" w:rsidR="00E71F5F" w:rsidRDefault="00000000">
            <w:pPr>
              <w:pStyle w:val="2"/>
            </w:pPr>
            <w:r>
              <w:t>≤50万元</w:t>
            </w:r>
          </w:p>
        </w:tc>
      </w:tr>
      <w:tr w:rsidR="001516F0" w14:paraId="23B358D4" w14:textId="77777777" w:rsidTr="001516F0">
        <w:trPr>
          <w:trHeight w:val="369"/>
          <w:jc w:val="center"/>
        </w:trPr>
        <w:tc>
          <w:tcPr>
            <w:tcW w:w="1276" w:type="dxa"/>
            <w:vAlign w:val="center"/>
          </w:tcPr>
          <w:p w14:paraId="381EED5E" w14:textId="77777777" w:rsidR="00E71F5F" w:rsidRDefault="00000000">
            <w:pPr>
              <w:pStyle w:val="3"/>
            </w:pPr>
            <w:r>
              <w:t>效益指标</w:t>
            </w:r>
          </w:p>
        </w:tc>
        <w:tc>
          <w:tcPr>
            <w:tcW w:w="1276" w:type="dxa"/>
            <w:vAlign w:val="center"/>
          </w:tcPr>
          <w:p w14:paraId="1584F968" w14:textId="77777777" w:rsidR="00E71F5F" w:rsidRDefault="00000000">
            <w:pPr>
              <w:pStyle w:val="2"/>
            </w:pPr>
            <w:r>
              <w:t>社会效益指标</w:t>
            </w:r>
          </w:p>
        </w:tc>
        <w:tc>
          <w:tcPr>
            <w:tcW w:w="1332" w:type="dxa"/>
            <w:vAlign w:val="center"/>
          </w:tcPr>
          <w:p w14:paraId="2960BE7C" w14:textId="77777777" w:rsidR="00E71F5F" w:rsidRDefault="00000000">
            <w:pPr>
              <w:pStyle w:val="2"/>
            </w:pPr>
            <w:r>
              <w:t>保障供能设施正常运行，满足居民用能需求</w:t>
            </w:r>
          </w:p>
        </w:tc>
        <w:tc>
          <w:tcPr>
            <w:tcW w:w="3430" w:type="dxa"/>
            <w:vAlign w:val="center"/>
          </w:tcPr>
          <w:p w14:paraId="7F785B42" w14:textId="77777777" w:rsidR="00E71F5F" w:rsidRDefault="00000000">
            <w:pPr>
              <w:pStyle w:val="2"/>
            </w:pPr>
            <w:r>
              <w:t>反映管网设施运维达到的具体效果</w:t>
            </w:r>
          </w:p>
        </w:tc>
        <w:tc>
          <w:tcPr>
            <w:tcW w:w="2551" w:type="dxa"/>
            <w:vAlign w:val="center"/>
          </w:tcPr>
          <w:p w14:paraId="2BFF7380" w14:textId="77777777" w:rsidR="00E71F5F" w:rsidRDefault="00000000">
            <w:pPr>
              <w:pStyle w:val="2"/>
            </w:pPr>
            <w:r>
              <w:t>无重大事件发生</w:t>
            </w:r>
          </w:p>
        </w:tc>
      </w:tr>
      <w:tr w:rsidR="001516F0" w14:paraId="400AE12A" w14:textId="77777777" w:rsidTr="001516F0">
        <w:trPr>
          <w:trHeight w:val="369"/>
          <w:jc w:val="center"/>
        </w:trPr>
        <w:tc>
          <w:tcPr>
            <w:tcW w:w="1276" w:type="dxa"/>
            <w:vAlign w:val="center"/>
          </w:tcPr>
          <w:p w14:paraId="32637D28" w14:textId="77777777" w:rsidR="00E71F5F" w:rsidRDefault="00000000">
            <w:pPr>
              <w:pStyle w:val="3"/>
            </w:pPr>
            <w:r>
              <w:t>满意度指标</w:t>
            </w:r>
          </w:p>
        </w:tc>
        <w:tc>
          <w:tcPr>
            <w:tcW w:w="1276" w:type="dxa"/>
            <w:vAlign w:val="center"/>
          </w:tcPr>
          <w:p w14:paraId="2DC54498" w14:textId="77777777" w:rsidR="00E71F5F" w:rsidRDefault="00000000">
            <w:pPr>
              <w:pStyle w:val="2"/>
            </w:pPr>
            <w:r>
              <w:t>服务对象满意度指标</w:t>
            </w:r>
          </w:p>
        </w:tc>
        <w:tc>
          <w:tcPr>
            <w:tcW w:w="1332" w:type="dxa"/>
            <w:vAlign w:val="center"/>
          </w:tcPr>
          <w:p w14:paraId="03E545A0" w14:textId="77777777" w:rsidR="00E71F5F" w:rsidRDefault="00000000">
            <w:pPr>
              <w:pStyle w:val="2"/>
            </w:pPr>
            <w:r>
              <w:t>受益群众满意度</w:t>
            </w:r>
          </w:p>
        </w:tc>
        <w:tc>
          <w:tcPr>
            <w:tcW w:w="3430" w:type="dxa"/>
            <w:vAlign w:val="center"/>
          </w:tcPr>
          <w:p w14:paraId="0DACCCC4" w14:textId="77777777" w:rsidR="00E71F5F" w:rsidRDefault="00000000">
            <w:pPr>
              <w:pStyle w:val="2"/>
            </w:pPr>
            <w:r>
              <w:t>反映居民用能满意度</w:t>
            </w:r>
          </w:p>
        </w:tc>
        <w:tc>
          <w:tcPr>
            <w:tcW w:w="2551" w:type="dxa"/>
            <w:vAlign w:val="center"/>
          </w:tcPr>
          <w:p w14:paraId="3C101320" w14:textId="77777777" w:rsidR="00E71F5F" w:rsidRDefault="00000000">
            <w:pPr>
              <w:pStyle w:val="2"/>
            </w:pPr>
            <w:r>
              <w:t>≥90%</w:t>
            </w:r>
          </w:p>
        </w:tc>
      </w:tr>
    </w:tbl>
    <w:p w14:paraId="7C6CE6E4" w14:textId="77777777" w:rsidR="00E71F5F" w:rsidRDefault="00E71F5F">
      <w:pPr>
        <w:sectPr w:rsidR="00E71F5F">
          <w:pgSz w:w="11900" w:h="16840"/>
          <w:pgMar w:top="1984" w:right="1304" w:bottom="1134" w:left="1304" w:header="720" w:footer="720" w:gutter="0"/>
          <w:cols w:space="720"/>
        </w:sectPr>
      </w:pPr>
    </w:p>
    <w:p w14:paraId="78E2A279"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298000A8" w14:textId="77777777" w:rsidR="00E71F5F" w:rsidRDefault="00000000">
      <w:pPr>
        <w:ind w:firstLine="560"/>
        <w:outlineLvl w:val="3"/>
      </w:pPr>
      <w:bookmarkStart w:id="2" w:name="_Toc_4_4_0000000006"/>
      <w:r>
        <w:rPr>
          <w:rFonts w:ascii="方正仿宋_GBK" w:eastAsia="方正仿宋_GBK" w:hAnsi="方正仿宋_GBK" w:cs="方正仿宋_GBK"/>
          <w:color w:val="000000"/>
          <w:sz w:val="28"/>
        </w:rPr>
        <w:t>3.01生态城交通设施运维服务项目绩效目标表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29D3F34D"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A5FAE2"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7881E24F" w14:textId="77777777" w:rsidR="00E71F5F" w:rsidRDefault="00000000">
            <w:pPr>
              <w:pStyle w:val="4"/>
            </w:pPr>
            <w:r>
              <w:t>单位：元</w:t>
            </w:r>
          </w:p>
        </w:tc>
      </w:tr>
      <w:tr w:rsidR="001516F0" w14:paraId="1F939428" w14:textId="77777777" w:rsidTr="001516F0">
        <w:trPr>
          <w:trHeight w:val="369"/>
          <w:jc w:val="center"/>
        </w:trPr>
        <w:tc>
          <w:tcPr>
            <w:tcW w:w="1276" w:type="dxa"/>
            <w:vAlign w:val="center"/>
          </w:tcPr>
          <w:p w14:paraId="43299B87" w14:textId="77777777" w:rsidR="00E71F5F" w:rsidRDefault="00000000">
            <w:pPr>
              <w:pStyle w:val="1"/>
            </w:pPr>
            <w:r>
              <w:t>项目名称</w:t>
            </w:r>
          </w:p>
        </w:tc>
        <w:tc>
          <w:tcPr>
            <w:tcW w:w="8589" w:type="dxa"/>
            <w:gridSpan w:val="6"/>
            <w:vAlign w:val="center"/>
          </w:tcPr>
          <w:p w14:paraId="2E40599E" w14:textId="77777777" w:rsidR="00E71F5F" w:rsidRDefault="00000000">
            <w:pPr>
              <w:pStyle w:val="2"/>
            </w:pPr>
            <w:r>
              <w:t>01生态城交通设施运维服务项目</w:t>
            </w:r>
          </w:p>
        </w:tc>
      </w:tr>
      <w:tr w:rsidR="00E71F5F" w14:paraId="7B28AE29" w14:textId="77777777">
        <w:trPr>
          <w:trHeight w:val="369"/>
          <w:jc w:val="center"/>
        </w:trPr>
        <w:tc>
          <w:tcPr>
            <w:tcW w:w="1276" w:type="dxa"/>
            <w:vMerge w:val="restart"/>
            <w:vAlign w:val="center"/>
          </w:tcPr>
          <w:p w14:paraId="7BA7927A" w14:textId="77777777" w:rsidR="00E71F5F" w:rsidRDefault="00000000">
            <w:pPr>
              <w:pStyle w:val="1"/>
            </w:pPr>
            <w:r>
              <w:t>预算规模及资金用途</w:t>
            </w:r>
          </w:p>
        </w:tc>
        <w:tc>
          <w:tcPr>
            <w:tcW w:w="1276" w:type="dxa"/>
            <w:vAlign w:val="center"/>
          </w:tcPr>
          <w:p w14:paraId="66AB4B41" w14:textId="77777777" w:rsidR="00E71F5F" w:rsidRDefault="00000000">
            <w:pPr>
              <w:pStyle w:val="1"/>
            </w:pPr>
            <w:r>
              <w:t>预算数</w:t>
            </w:r>
          </w:p>
        </w:tc>
        <w:tc>
          <w:tcPr>
            <w:tcW w:w="1332" w:type="dxa"/>
            <w:vAlign w:val="center"/>
          </w:tcPr>
          <w:p w14:paraId="5472DD0C" w14:textId="77777777" w:rsidR="00E71F5F" w:rsidRDefault="00000000">
            <w:pPr>
              <w:pStyle w:val="2"/>
            </w:pPr>
            <w:r>
              <w:t>3654902.50</w:t>
            </w:r>
          </w:p>
        </w:tc>
        <w:tc>
          <w:tcPr>
            <w:tcW w:w="1587" w:type="dxa"/>
            <w:vAlign w:val="center"/>
          </w:tcPr>
          <w:p w14:paraId="5596E66E" w14:textId="77777777" w:rsidR="00E71F5F" w:rsidRDefault="00000000">
            <w:pPr>
              <w:pStyle w:val="1"/>
            </w:pPr>
            <w:r>
              <w:t>其中：财政    资金</w:t>
            </w:r>
          </w:p>
        </w:tc>
        <w:tc>
          <w:tcPr>
            <w:tcW w:w="1843" w:type="dxa"/>
            <w:vAlign w:val="center"/>
          </w:tcPr>
          <w:p w14:paraId="1912F855" w14:textId="77777777" w:rsidR="00E71F5F" w:rsidRDefault="00000000">
            <w:pPr>
              <w:pStyle w:val="2"/>
            </w:pPr>
            <w:r>
              <w:t>3654902.50</w:t>
            </w:r>
          </w:p>
        </w:tc>
        <w:tc>
          <w:tcPr>
            <w:tcW w:w="1276" w:type="dxa"/>
            <w:vAlign w:val="center"/>
          </w:tcPr>
          <w:p w14:paraId="07CD9DB7" w14:textId="77777777" w:rsidR="00E71F5F" w:rsidRDefault="00000000">
            <w:pPr>
              <w:pStyle w:val="1"/>
            </w:pPr>
            <w:r>
              <w:t>其他资金</w:t>
            </w:r>
          </w:p>
        </w:tc>
        <w:tc>
          <w:tcPr>
            <w:tcW w:w="1276" w:type="dxa"/>
            <w:vAlign w:val="center"/>
          </w:tcPr>
          <w:p w14:paraId="762817DF" w14:textId="77777777" w:rsidR="00E71F5F" w:rsidRDefault="00000000">
            <w:pPr>
              <w:pStyle w:val="2"/>
            </w:pPr>
            <w:r>
              <w:t xml:space="preserve"> </w:t>
            </w:r>
          </w:p>
        </w:tc>
      </w:tr>
      <w:tr w:rsidR="001516F0" w14:paraId="60C4C9E9" w14:textId="77777777" w:rsidTr="001516F0">
        <w:trPr>
          <w:trHeight w:val="369"/>
          <w:jc w:val="center"/>
        </w:trPr>
        <w:tc>
          <w:tcPr>
            <w:tcW w:w="1276" w:type="dxa"/>
            <w:vMerge/>
          </w:tcPr>
          <w:p w14:paraId="62AE4750" w14:textId="77777777" w:rsidR="00E71F5F" w:rsidRDefault="00E71F5F"/>
        </w:tc>
        <w:tc>
          <w:tcPr>
            <w:tcW w:w="8589" w:type="dxa"/>
            <w:gridSpan w:val="6"/>
            <w:vAlign w:val="center"/>
          </w:tcPr>
          <w:p w14:paraId="52F2C1F8" w14:textId="77777777" w:rsidR="00E71F5F" w:rsidRDefault="00000000">
            <w:pPr>
              <w:pStyle w:val="2"/>
            </w:pPr>
            <w:r>
              <w:t>交通设施运维费</w:t>
            </w:r>
          </w:p>
        </w:tc>
      </w:tr>
      <w:tr w:rsidR="001516F0" w14:paraId="5D8F85FF" w14:textId="77777777" w:rsidTr="001516F0">
        <w:trPr>
          <w:trHeight w:val="369"/>
          <w:jc w:val="center"/>
        </w:trPr>
        <w:tc>
          <w:tcPr>
            <w:tcW w:w="1276" w:type="dxa"/>
            <w:vAlign w:val="center"/>
          </w:tcPr>
          <w:p w14:paraId="7882D971" w14:textId="77777777" w:rsidR="00E71F5F" w:rsidRDefault="00000000">
            <w:pPr>
              <w:pStyle w:val="1"/>
            </w:pPr>
            <w:r>
              <w:t>绩效目标</w:t>
            </w:r>
          </w:p>
        </w:tc>
        <w:tc>
          <w:tcPr>
            <w:tcW w:w="8589" w:type="dxa"/>
            <w:gridSpan w:val="6"/>
            <w:vAlign w:val="center"/>
          </w:tcPr>
          <w:p w14:paraId="4EDCB02C" w14:textId="77777777" w:rsidR="00E71F5F" w:rsidRDefault="00000000">
            <w:pPr>
              <w:pStyle w:val="2"/>
            </w:pPr>
            <w:r>
              <w:t>1.依据《天津市滨海新区关于明确道路设施养管工作职责意见的通知》，合理安排电子警察、交通信号灯交通设施维护作业，保证交通设施及时维修维护，营造良好的交通通行环境。</w:t>
            </w:r>
          </w:p>
        </w:tc>
      </w:tr>
    </w:tbl>
    <w:p w14:paraId="66145EB4"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7717CBA1" w14:textId="77777777" w:rsidTr="001516F0">
        <w:trPr>
          <w:trHeight w:val="397"/>
          <w:tblHeader/>
          <w:jc w:val="center"/>
        </w:trPr>
        <w:tc>
          <w:tcPr>
            <w:tcW w:w="1276" w:type="dxa"/>
            <w:vAlign w:val="center"/>
          </w:tcPr>
          <w:p w14:paraId="3681FBC7" w14:textId="77777777" w:rsidR="00E71F5F" w:rsidRDefault="00000000">
            <w:pPr>
              <w:pStyle w:val="1"/>
            </w:pPr>
            <w:r>
              <w:t>一级指标</w:t>
            </w:r>
          </w:p>
        </w:tc>
        <w:tc>
          <w:tcPr>
            <w:tcW w:w="1276" w:type="dxa"/>
            <w:vAlign w:val="center"/>
          </w:tcPr>
          <w:p w14:paraId="33A4D9B6" w14:textId="77777777" w:rsidR="00E71F5F" w:rsidRDefault="00000000">
            <w:pPr>
              <w:pStyle w:val="1"/>
            </w:pPr>
            <w:r>
              <w:t>二级指标</w:t>
            </w:r>
          </w:p>
        </w:tc>
        <w:tc>
          <w:tcPr>
            <w:tcW w:w="1332" w:type="dxa"/>
            <w:vAlign w:val="center"/>
          </w:tcPr>
          <w:p w14:paraId="5640DB7B" w14:textId="77777777" w:rsidR="00E71F5F" w:rsidRDefault="00000000">
            <w:pPr>
              <w:pStyle w:val="1"/>
            </w:pPr>
            <w:r>
              <w:t>三级指标</w:t>
            </w:r>
          </w:p>
        </w:tc>
        <w:tc>
          <w:tcPr>
            <w:tcW w:w="3430" w:type="dxa"/>
            <w:vAlign w:val="center"/>
          </w:tcPr>
          <w:p w14:paraId="1130D8A6" w14:textId="77777777" w:rsidR="00E71F5F" w:rsidRDefault="00000000">
            <w:pPr>
              <w:pStyle w:val="1"/>
            </w:pPr>
            <w:r>
              <w:t>绩效指标描述</w:t>
            </w:r>
          </w:p>
        </w:tc>
        <w:tc>
          <w:tcPr>
            <w:tcW w:w="2551" w:type="dxa"/>
            <w:vAlign w:val="center"/>
          </w:tcPr>
          <w:p w14:paraId="4565E772" w14:textId="77777777" w:rsidR="00E71F5F" w:rsidRDefault="00000000">
            <w:pPr>
              <w:pStyle w:val="1"/>
            </w:pPr>
            <w:r>
              <w:t>指标值</w:t>
            </w:r>
          </w:p>
        </w:tc>
      </w:tr>
      <w:tr w:rsidR="001516F0" w14:paraId="02BC14C7" w14:textId="77777777" w:rsidTr="001516F0">
        <w:trPr>
          <w:trHeight w:val="369"/>
          <w:jc w:val="center"/>
        </w:trPr>
        <w:tc>
          <w:tcPr>
            <w:tcW w:w="1276" w:type="dxa"/>
            <w:vMerge w:val="restart"/>
            <w:vAlign w:val="center"/>
          </w:tcPr>
          <w:p w14:paraId="66EBCFCE" w14:textId="77777777" w:rsidR="00E71F5F" w:rsidRDefault="00000000">
            <w:pPr>
              <w:pStyle w:val="3"/>
            </w:pPr>
            <w:r>
              <w:t>产出指标</w:t>
            </w:r>
          </w:p>
        </w:tc>
        <w:tc>
          <w:tcPr>
            <w:tcW w:w="1276" w:type="dxa"/>
            <w:vAlign w:val="center"/>
          </w:tcPr>
          <w:p w14:paraId="7F8FF676" w14:textId="77777777" w:rsidR="00E71F5F" w:rsidRDefault="00000000">
            <w:pPr>
              <w:pStyle w:val="2"/>
            </w:pPr>
            <w:r>
              <w:t>数量指标</w:t>
            </w:r>
          </w:p>
        </w:tc>
        <w:tc>
          <w:tcPr>
            <w:tcW w:w="1332" w:type="dxa"/>
            <w:vAlign w:val="center"/>
          </w:tcPr>
          <w:p w14:paraId="50EF0AE5" w14:textId="77777777" w:rsidR="00E71F5F" w:rsidRDefault="00000000">
            <w:pPr>
              <w:pStyle w:val="2"/>
            </w:pPr>
            <w:r>
              <w:t>电子警察维护数量</w:t>
            </w:r>
          </w:p>
        </w:tc>
        <w:tc>
          <w:tcPr>
            <w:tcW w:w="3430" w:type="dxa"/>
            <w:vAlign w:val="center"/>
          </w:tcPr>
          <w:p w14:paraId="7D81E11C" w14:textId="77777777" w:rsidR="00E71F5F" w:rsidRDefault="00000000">
            <w:pPr>
              <w:pStyle w:val="2"/>
            </w:pPr>
            <w:r>
              <w:t>反映电子警察维护数量</w:t>
            </w:r>
          </w:p>
        </w:tc>
        <w:tc>
          <w:tcPr>
            <w:tcW w:w="2551" w:type="dxa"/>
            <w:vAlign w:val="center"/>
          </w:tcPr>
          <w:p w14:paraId="47CC4B01" w14:textId="77777777" w:rsidR="00E71F5F" w:rsidRDefault="00000000">
            <w:pPr>
              <w:pStyle w:val="2"/>
            </w:pPr>
            <w:r>
              <w:t>≥800个</w:t>
            </w:r>
          </w:p>
        </w:tc>
      </w:tr>
      <w:tr w:rsidR="001516F0" w14:paraId="078BD6E2" w14:textId="77777777" w:rsidTr="001516F0">
        <w:trPr>
          <w:trHeight w:val="369"/>
          <w:jc w:val="center"/>
        </w:trPr>
        <w:tc>
          <w:tcPr>
            <w:tcW w:w="1276" w:type="dxa"/>
            <w:vMerge/>
            <w:vAlign w:val="center"/>
          </w:tcPr>
          <w:p w14:paraId="0475BAA3" w14:textId="77777777" w:rsidR="00E71F5F" w:rsidRDefault="00E71F5F"/>
        </w:tc>
        <w:tc>
          <w:tcPr>
            <w:tcW w:w="1276" w:type="dxa"/>
            <w:vAlign w:val="center"/>
          </w:tcPr>
          <w:p w14:paraId="3385B65E" w14:textId="77777777" w:rsidR="00E71F5F" w:rsidRDefault="00000000">
            <w:pPr>
              <w:pStyle w:val="2"/>
            </w:pPr>
            <w:r>
              <w:t>数量指标</w:t>
            </w:r>
          </w:p>
        </w:tc>
        <w:tc>
          <w:tcPr>
            <w:tcW w:w="1332" w:type="dxa"/>
            <w:vAlign w:val="center"/>
          </w:tcPr>
          <w:p w14:paraId="2BB1F2A1" w14:textId="77777777" w:rsidR="00E71F5F" w:rsidRDefault="00000000">
            <w:pPr>
              <w:pStyle w:val="2"/>
            </w:pPr>
            <w:r>
              <w:t>交通信号灯路口维护数量</w:t>
            </w:r>
          </w:p>
        </w:tc>
        <w:tc>
          <w:tcPr>
            <w:tcW w:w="3430" w:type="dxa"/>
            <w:vAlign w:val="center"/>
          </w:tcPr>
          <w:p w14:paraId="64B5E7CF" w14:textId="77777777" w:rsidR="00E71F5F" w:rsidRDefault="00000000">
            <w:pPr>
              <w:pStyle w:val="2"/>
            </w:pPr>
            <w:r>
              <w:t>反映交通信号灯路口维护数量</w:t>
            </w:r>
          </w:p>
        </w:tc>
        <w:tc>
          <w:tcPr>
            <w:tcW w:w="2551" w:type="dxa"/>
            <w:vAlign w:val="center"/>
          </w:tcPr>
          <w:p w14:paraId="38AD12C8" w14:textId="77777777" w:rsidR="00E71F5F" w:rsidRDefault="00000000">
            <w:pPr>
              <w:pStyle w:val="2"/>
            </w:pPr>
            <w:r>
              <w:t>≥150个</w:t>
            </w:r>
          </w:p>
        </w:tc>
      </w:tr>
      <w:tr w:rsidR="001516F0" w14:paraId="38BAE1D3" w14:textId="77777777" w:rsidTr="001516F0">
        <w:trPr>
          <w:trHeight w:val="369"/>
          <w:jc w:val="center"/>
        </w:trPr>
        <w:tc>
          <w:tcPr>
            <w:tcW w:w="1276" w:type="dxa"/>
            <w:vMerge/>
            <w:vAlign w:val="center"/>
          </w:tcPr>
          <w:p w14:paraId="1ABF5606" w14:textId="77777777" w:rsidR="00E71F5F" w:rsidRDefault="00E71F5F"/>
        </w:tc>
        <w:tc>
          <w:tcPr>
            <w:tcW w:w="1276" w:type="dxa"/>
            <w:vAlign w:val="center"/>
          </w:tcPr>
          <w:p w14:paraId="3953E751" w14:textId="77777777" w:rsidR="00E71F5F" w:rsidRDefault="00000000">
            <w:pPr>
              <w:pStyle w:val="2"/>
            </w:pPr>
            <w:r>
              <w:t>质量指标</w:t>
            </w:r>
          </w:p>
        </w:tc>
        <w:tc>
          <w:tcPr>
            <w:tcW w:w="1332" w:type="dxa"/>
            <w:vAlign w:val="center"/>
          </w:tcPr>
          <w:p w14:paraId="62DDDEAC" w14:textId="77777777" w:rsidR="00E71F5F" w:rsidRDefault="00000000">
            <w:pPr>
              <w:pStyle w:val="2"/>
            </w:pPr>
            <w:r>
              <w:t>电子警察月均点位在线率</w:t>
            </w:r>
          </w:p>
        </w:tc>
        <w:tc>
          <w:tcPr>
            <w:tcW w:w="3430" w:type="dxa"/>
            <w:vAlign w:val="center"/>
          </w:tcPr>
          <w:p w14:paraId="74B45AED" w14:textId="77777777" w:rsidR="00E71F5F" w:rsidRDefault="00000000">
            <w:pPr>
              <w:pStyle w:val="2"/>
            </w:pPr>
            <w:r>
              <w:t>反映电子警察月均点位在线率</w:t>
            </w:r>
          </w:p>
        </w:tc>
        <w:tc>
          <w:tcPr>
            <w:tcW w:w="2551" w:type="dxa"/>
            <w:vAlign w:val="center"/>
          </w:tcPr>
          <w:p w14:paraId="1BDBCB0D" w14:textId="77777777" w:rsidR="00E71F5F" w:rsidRDefault="00000000">
            <w:pPr>
              <w:pStyle w:val="2"/>
            </w:pPr>
            <w:r>
              <w:t>≥90%</w:t>
            </w:r>
          </w:p>
        </w:tc>
      </w:tr>
      <w:tr w:rsidR="001516F0" w14:paraId="20B14674" w14:textId="77777777" w:rsidTr="001516F0">
        <w:trPr>
          <w:trHeight w:val="369"/>
          <w:jc w:val="center"/>
        </w:trPr>
        <w:tc>
          <w:tcPr>
            <w:tcW w:w="1276" w:type="dxa"/>
            <w:vMerge/>
            <w:vAlign w:val="center"/>
          </w:tcPr>
          <w:p w14:paraId="74763351" w14:textId="77777777" w:rsidR="00E71F5F" w:rsidRDefault="00E71F5F"/>
        </w:tc>
        <w:tc>
          <w:tcPr>
            <w:tcW w:w="1276" w:type="dxa"/>
            <w:vAlign w:val="center"/>
          </w:tcPr>
          <w:p w14:paraId="759B9831" w14:textId="77777777" w:rsidR="00E71F5F" w:rsidRDefault="00000000">
            <w:pPr>
              <w:pStyle w:val="2"/>
            </w:pPr>
            <w:r>
              <w:t>时效指标</w:t>
            </w:r>
          </w:p>
        </w:tc>
        <w:tc>
          <w:tcPr>
            <w:tcW w:w="1332" w:type="dxa"/>
            <w:vAlign w:val="center"/>
          </w:tcPr>
          <w:p w14:paraId="6D2A940C" w14:textId="77777777" w:rsidR="00E71F5F" w:rsidRDefault="00000000">
            <w:pPr>
              <w:pStyle w:val="2"/>
            </w:pPr>
            <w:r>
              <w:t>设备运行维护响应时间</w:t>
            </w:r>
          </w:p>
        </w:tc>
        <w:tc>
          <w:tcPr>
            <w:tcW w:w="3430" w:type="dxa"/>
            <w:vAlign w:val="center"/>
          </w:tcPr>
          <w:p w14:paraId="157E8121" w14:textId="77777777" w:rsidR="00E71F5F" w:rsidRDefault="00000000">
            <w:pPr>
              <w:pStyle w:val="2"/>
            </w:pPr>
            <w:r>
              <w:t>反映交通设施运行维护需求响应时间</w:t>
            </w:r>
          </w:p>
        </w:tc>
        <w:tc>
          <w:tcPr>
            <w:tcW w:w="2551" w:type="dxa"/>
            <w:vAlign w:val="center"/>
          </w:tcPr>
          <w:p w14:paraId="15B80855" w14:textId="77777777" w:rsidR="00E71F5F" w:rsidRDefault="00000000">
            <w:pPr>
              <w:pStyle w:val="2"/>
            </w:pPr>
            <w:r>
              <w:t>≤30分钟</w:t>
            </w:r>
          </w:p>
        </w:tc>
      </w:tr>
      <w:tr w:rsidR="001516F0" w14:paraId="2DA0EDD5" w14:textId="77777777" w:rsidTr="001516F0">
        <w:trPr>
          <w:trHeight w:val="369"/>
          <w:jc w:val="center"/>
        </w:trPr>
        <w:tc>
          <w:tcPr>
            <w:tcW w:w="1276" w:type="dxa"/>
            <w:vMerge/>
            <w:vAlign w:val="center"/>
          </w:tcPr>
          <w:p w14:paraId="4BE88AF5" w14:textId="77777777" w:rsidR="00E71F5F" w:rsidRDefault="00E71F5F"/>
        </w:tc>
        <w:tc>
          <w:tcPr>
            <w:tcW w:w="1276" w:type="dxa"/>
            <w:vAlign w:val="center"/>
          </w:tcPr>
          <w:p w14:paraId="3327C966" w14:textId="77777777" w:rsidR="00E71F5F" w:rsidRDefault="00000000">
            <w:pPr>
              <w:pStyle w:val="2"/>
            </w:pPr>
            <w:r>
              <w:t>成本指标</w:t>
            </w:r>
          </w:p>
        </w:tc>
        <w:tc>
          <w:tcPr>
            <w:tcW w:w="1332" w:type="dxa"/>
            <w:vAlign w:val="center"/>
          </w:tcPr>
          <w:p w14:paraId="18661337" w14:textId="77777777" w:rsidR="00E71F5F" w:rsidRDefault="00000000">
            <w:pPr>
              <w:pStyle w:val="2"/>
            </w:pPr>
            <w:r>
              <w:t>电子警察维护成本</w:t>
            </w:r>
          </w:p>
        </w:tc>
        <w:tc>
          <w:tcPr>
            <w:tcW w:w="3430" w:type="dxa"/>
            <w:vAlign w:val="center"/>
          </w:tcPr>
          <w:p w14:paraId="1EFBF18F" w14:textId="77777777" w:rsidR="00E71F5F" w:rsidRDefault="00000000">
            <w:pPr>
              <w:pStyle w:val="2"/>
            </w:pPr>
            <w:r>
              <w:t>反映电子警察维护成本</w:t>
            </w:r>
          </w:p>
        </w:tc>
        <w:tc>
          <w:tcPr>
            <w:tcW w:w="2551" w:type="dxa"/>
            <w:vAlign w:val="center"/>
          </w:tcPr>
          <w:p w14:paraId="2ECF731C" w14:textId="77777777" w:rsidR="00E71F5F" w:rsidRDefault="00000000">
            <w:pPr>
              <w:pStyle w:val="2"/>
            </w:pPr>
            <w:r>
              <w:t>≤800元/个</w:t>
            </w:r>
          </w:p>
        </w:tc>
      </w:tr>
      <w:tr w:rsidR="001516F0" w14:paraId="5D765D88" w14:textId="77777777" w:rsidTr="001516F0">
        <w:trPr>
          <w:trHeight w:val="369"/>
          <w:jc w:val="center"/>
        </w:trPr>
        <w:tc>
          <w:tcPr>
            <w:tcW w:w="1276" w:type="dxa"/>
            <w:vMerge/>
            <w:vAlign w:val="center"/>
          </w:tcPr>
          <w:p w14:paraId="11D0D2FB" w14:textId="77777777" w:rsidR="00E71F5F" w:rsidRDefault="00E71F5F"/>
        </w:tc>
        <w:tc>
          <w:tcPr>
            <w:tcW w:w="1276" w:type="dxa"/>
            <w:vAlign w:val="center"/>
          </w:tcPr>
          <w:p w14:paraId="133AAF6B" w14:textId="77777777" w:rsidR="00E71F5F" w:rsidRDefault="00000000">
            <w:pPr>
              <w:pStyle w:val="2"/>
            </w:pPr>
            <w:r>
              <w:t>成本指标</w:t>
            </w:r>
          </w:p>
        </w:tc>
        <w:tc>
          <w:tcPr>
            <w:tcW w:w="1332" w:type="dxa"/>
            <w:vAlign w:val="center"/>
          </w:tcPr>
          <w:p w14:paraId="4D68533E" w14:textId="77777777" w:rsidR="00E71F5F" w:rsidRDefault="00000000">
            <w:pPr>
              <w:pStyle w:val="2"/>
            </w:pPr>
            <w:r>
              <w:t>交通信号灯路口维护成本</w:t>
            </w:r>
          </w:p>
        </w:tc>
        <w:tc>
          <w:tcPr>
            <w:tcW w:w="3430" w:type="dxa"/>
            <w:vAlign w:val="center"/>
          </w:tcPr>
          <w:p w14:paraId="364E5448" w14:textId="77777777" w:rsidR="00E71F5F" w:rsidRDefault="00000000">
            <w:pPr>
              <w:pStyle w:val="2"/>
            </w:pPr>
            <w:r>
              <w:t>反映交通信号灯路口维护成本</w:t>
            </w:r>
          </w:p>
        </w:tc>
        <w:tc>
          <w:tcPr>
            <w:tcW w:w="2551" w:type="dxa"/>
            <w:vAlign w:val="center"/>
          </w:tcPr>
          <w:p w14:paraId="150F9AE3" w14:textId="77777777" w:rsidR="00E71F5F" w:rsidRDefault="00000000">
            <w:pPr>
              <w:pStyle w:val="2"/>
            </w:pPr>
            <w:r>
              <w:t>≤800元/个</w:t>
            </w:r>
          </w:p>
        </w:tc>
      </w:tr>
      <w:tr w:rsidR="001516F0" w14:paraId="77E1EF6A" w14:textId="77777777" w:rsidTr="001516F0">
        <w:trPr>
          <w:trHeight w:val="369"/>
          <w:jc w:val="center"/>
        </w:trPr>
        <w:tc>
          <w:tcPr>
            <w:tcW w:w="1276" w:type="dxa"/>
            <w:vAlign w:val="center"/>
          </w:tcPr>
          <w:p w14:paraId="20EF1FF9" w14:textId="77777777" w:rsidR="00E71F5F" w:rsidRDefault="00000000">
            <w:pPr>
              <w:pStyle w:val="3"/>
            </w:pPr>
            <w:r>
              <w:t>效益指标</w:t>
            </w:r>
          </w:p>
        </w:tc>
        <w:tc>
          <w:tcPr>
            <w:tcW w:w="1276" w:type="dxa"/>
            <w:vAlign w:val="center"/>
          </w:tcPr>
          <w:p w14:paraId="10AA46B6" w14:textId="77777777" w:rsidR="00E71F5F" w:rsidRDefault="00000000">
            <w:pPr>
              <w:pStyle w:val="2"/>
            </w:pPr>
            <w:r>
              <w:t>社会效益指标</w:t>
            </w:r>
          </w:p>
        </w:tc>
        <w:tc>
          <w:tcPr>
            <w:tcW w:w="1332" w:type="dxa"/>
            <w:vAlign w:val="center"/>
          </w:tcPr>
          <w:p w14:paraId="6F6770E2" w14:textId="77777777" w:rsidR="00E71F5F" w:rsidRDefault="00000000">
            <w:pPr>
              <w:pStyle w:val="2"/>
            </w:pPr>
            <w:r>
              <w:t>提高交通设施维护水平，营造良好的交通出行环境</w:t>
            </w:r>
          </w:p>
        </w:tc>
        <w:tc>
          <w:tcPr>
            <w:tcW w:w="3430" w:type="dxa"/>
            <w:vAlign w:val="center"/>
          </w:tcPr>
          <w:p w14:paraId="6E6273DA" w14:textId="77777777" w:rsidR="00E71F5F" w:rsidRDefault="00000000">
            <w:pPr>
              <w:pStyle w:val="2"/>
            </w:pPr>
            <w:r>
              <w:t>反映交通设施维护工作达到的效果</w:t>
            </w:r>
          </w:p>
        </w:tc>
        <w:tc>
          <w:tcPr>
            <w:tcW w:w="2551" w:type="dxa"/>
            <w:vAlign w:val="center"/>
          </w:tcPr>
          <w:p w14:paraId="67659A87" w14:textId="77777777" w:rsidR="00E71F5F" w:rsidRDefault="00000000">
            <w:pPr>
              <w:pStyle w:val="2"/>
            </w:pPr>
            <w:r>
              <w:t>有效提高</w:t>
            </w:r>
          </w:p>
        </w:tc>
      </w:tr>
      <w:tr w:rsidR="001516F0" w14:paraId="564B3889" w14:textId="77777777" w:rsidTr="001516F0">
        <w:trPr>
          <w:trHeight w:val="369"/>
          <w:jc w:val="center"/>
        </w:trPr>
        <w:tc>
          <w:tcPr>
            <w:tcW w:w="1276" w:type="dxa"/>
            <w:vAlign w:val="center"/>
          </w:tcPr>
          <w:p w14:paraId="31AAB82F" w14:textId="77777777" w:rsidR="00E71F5F" w:rsidRDefault="00000000">
            <w:pPr>
              <w:pStyle w:val="3"/>
            </w:pPr>
            <w:r>
              <w:t>满意度指标</w:t>
            </w:r>
          </w:p>
        </w:tc>
        <w:tc>
          <w:tcPr>
            <w:tcW w:w="1276" w:type="dxa"/>
            <w:vAlign w:val="center"/>
          </w:tcPr>
          <w:p w14:paraId="7D68B485" w14:textId="77777777" w:rsidR="00E71F5F" w:rsidRDefault="00000000">
            <w:pPr>
              <w:pStyle w:val="2"/>
            </w:pPr>
            <w:r>
              <w:t>服务对象满意度指标</w:t>
            </w:r>
          </w:p>
        </w:tc>
        <w:tc>
          <w:tcPr>
            <w:tcW w:w="1332" w:type="dxa"/>
            <w:vAlign w:val="center"/>
          </w:tcPr>
          <w:p w14:paraId="34E23D2A" w14:textId="77777777" w:rsidR="00E71F5F" w:rsidRDefault="00000000">
            <w:pPr>
              <w:pStyle w:val="2"/>
            </w:pPr>
            <w:r>
              <w:t>城市居民满意度</w:t>
            </w:r>
          </w:p>
        </w:tc>
        <w:tc>
          <w:tcPr>
            <w:tcW w:w="3430" w:type="dxa"/>
            <w:vAlign w:val="center"/>
          </w:tcPr>
          <w:p w14:paraId="66514EFE" w14:textId="77777777" w:rsidR="00E71F5F" w:rsidRDefault="00000000">
            <w:pPr>
              <w:pStyle w:val="2"/>
            </w:pPr>
            <w:r>
              <w:t>反映受益对象满意度情况</w:t>
            </w:r>
          </w:p>
        </w:tc>
        <w:tc>
          <w:tcPr>
            <w:tcW w:w="2551" w:type="dxa"/>
            <w:vAlign w:val="center"/>
          </w:tcPr>
          <w:p w14:paraId="1F474A31" w14:textId="77777777" w:rsidR="00E71F5F" w:rsidRDefault="00000000">
            <w:pPr>
              <w:pStyle w:val="2"/>
            </w:pPr>
            <w:r>
              <w:t>≥95%</w:t>
            </w:r>
          </w:p>
        </w:tc>
      </w:tr>
    </w:tbl>
    <w:p w14:paraId="1EC4C107" w14:textId="77777777" w:rsidR="00E71F5F" w:rsidRDefault="00E71F5F">
      <w:pPr>
        <w:sectPr w:rsidR="00E71F5F">
          <w:pgSz w:w="11900" w:h="16840"/>
          <w:pgMar w:top="1984" w:right="1304" w:bottom="1134" w:left="1304" w:header="720" w:footer="720" w:gutter="0"/>
          <w:cols w:space="720"/>
        </w:sectPr>
      </w:pPr>
    </w:p>
    <w:p w14:paraId="7D2DFA89"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67F16788" w14:textId="77777777" w:rsidR="00E71F5F" w:rsidRDefault="00000000">
      <w:pPr>
        <w:ind w:firstLine="560"/>
        <w:outlineLvl w:val="3"/>
      </w:pPr>
      <w:bookmarkStart w:id="3" w:name="_Toc_4_4_0000000007"/>
      <w:r>
        <w:rPr>
          <w:rFonts w:ascii="方正仿宋_GBK" w:eastAsia="方正仿宋_GBK" w:hAnsi="方正仿宋_GBK" w:cs="方正仿宋_GBK"/>
          <w:color w:val="000000"/>
          <w:sz w:val="28"/>
        </w:rPr>
        <w:t>4.01水务运行补贴绩效目标表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18FDEB6F"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31DBFB9"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4B15A8EA" w14:textId="77777777" w:rsidR="00E71F5F" w:rsidRDefault="00000000">
            <w:pPr>
              <w:pStyle w:val="4"/>
            </w:pPr>
            <w:r>
              <w:t>单位：元</w:t>
            </w:r>
          </w:p>
        </w:tc>
      </w:tr>
      <w:tr w:rsidR="001516F0" w14:paraId="332BB8FD" w14:textId="77777777" w:rsidTr="001516F0">
        <w:trPr>
          <w:trHeight w:val="369"/>
          <w:jc w:val="center"/>
        </w:trPr>
        <w:tc>
          <w:tcPr>
            <w:tcW w:w="1276" w:type="dxa"/>
            <w:vAlign w:val="center"/>
          </w:tcPr>
          <w:p w14:paraId="603DAD4E" w14:textId="77777777" w:rsidR="00E71F5F" w:rsidRDefault="00000000">
            <w:pPr>
              <w:pStyle w:val="1"/>
            </w:pPr>
            <w:r>
              <w:t>项目名称</w:t>
            </w:r>
          </w:p>
        </w:tc>
        <w:tc>
          <w:tcPr>
            <w:tcW w:w="8589" w:type="dxa"/>
            <w:gridSpan w:val="6"/>
            <w:vAlign w:val="center"/>
          </w:tcPr>
          <w:p w14:paraId="392E7B14" w14:textId="77777777" w:rsidR="00E71F5F" w:rsidRDefault="00000000">
            <w:pPr>
              <w:pStyle w:val="2"/>
            </w:pPr>
            <w:r>
              <w:t>01水务运行补贴</w:t>
            </w:r>
          </w:p>
        </w:tc>
      </w:tr>
      <w:tr w:rsidR="00E71F5F" w14:paraId="3A377D2C" w14:textId="77777777">
        <w:trPr>
          <w:trHeight w:val="369"/>
          <w:jc w:val="center"/>
        </w:trPr>
        <w:tc>
          <w:tcPr>
            <w:tcW w:w="1276" w:type="dxa"/>
            <w:vMerge w:val="restart"/>
            <w:vAlign w:val="center"/>
          </w:tcPr>
          <w:p w14:paraId="2F648D84" w14:textId="77777777" w:rsidR="00E71F5F" w:rsidRDefault="00000000">
            <w:pPr>
              <w:pStyle w:val="1"/>
            </w:pPr>
            <w:r>
              <w:t>预算规模及资金用途</w:t>
            </w:r>
          </w:p>
        </w:tc>
        <w:tc>
          <w:tcPr>
            <w:tcW w:w="1276" w:type="dxa"/>
            <w:vAlign w:val="center"/>
          </w:tcPr>
          <w:p w14:paraId="3F95BEFE" w14:textId="77777777" w:rsidR="00E71F5F" w:rsidRDefault="00000000">
            <w:pPr>
              <w:pStyle w:val="1"/>
            </w:pPr>
            <w:r>
              <w:t>预算数</w:t>
            </w:r>
          </w:p>
        </w:tc>
        <w:tc>
          <w:tcPr>
            <w:tcW w:w="1332" w:type="dxa"/>
            <w:vAlign w:val="center"/>
          </w:tcPr>
          <w:p w14:paraId="6ECCFF65" w14:textId="77777777" w:rsidR="00E71F5F" w:rsidRDefault="00000000">
            <w:pPr>
              <w:pStyle w:val="2"/>
            </w:pPr>
            <w:r>
              <w:t>89007700.00</w:t>
            </w:r>
          </w:p>
        </w:tc>
        <w:tc>
          <w:tcPr>
            <w:tcW w:w="1587" w:type="dxa"/>
            <w:vAlign w:val="center"/>
          </w:tcPr>
          <w:p w14:paraId="496EBFD3" w14:textId="77777777" w:rsidR="00E71F5F" w:rsidRDefault="00000000">
            <w:pPr>
              <w:pStyle w:val="1"/>
            </w:pPr>
            <w:r>
              <w:t>其中：财政    资金</w:t>
            </w:r>
          </w:p>
        </w:tc>
        <w:tc>
          <w:tcPr>
            <w:tcW w:w="1843" w:type="dxa"/>
            <w:vAlign w:val="center"/>
          </w:tcPr>
          <w:p w14:paraId="38C1DE7D" w14:textId="77777777" w:rsidR="00E71F5F" w:rsidRDefault="00000000">
            <w:pPr>
              <w:pStyle w:val="2"/>
            </w:pPr>
            <w:r>
              <w:t>89007700.00</w:t>
            </w:r>
          </w:p>
        </w:tc>
        <w:tc>
          <w:tcPr>
            <w:tcW w:w="1276" w:type="dxa"/>
            <w:vAlign w:val="center"/>
          </w:tcPr>
          <w:p w14:paraId="00813D47" w14:textId="77777777" w:rsidR="00E71F5F" w:rsidRDefault="00000000">
            <w:pPr>
              <w:pStyle w:val="1"/>
            </w:pPr>
            <w:r>
              <w:t>其他资金</w:t>
            </w:r>
          </w:p>
        </w:tc>
        <w:tc>
          <w:tcPr>
            <w:tcW w:w="1276" w:type="dxa"/>
            <w:vAlign w:val="center"/>
          </w:tcPr>
          <w:p w14:paraId="7918746D" w14:textId="77777777" w:rsidR="00E71F5F" w:rsidRDefault="00000000">
            <w:pPr>
              <w:pStyle w:val="2"/>
            </w:pPr>
            <w:r>
              <w:t xml:space="preserve"> </w:t>
            </w:r>
          </w:p>
        </w:tc>
      </w:tr>
      <w:tr w:rsidR="001516F0" w14:paraId="63012B4D" w14:textId="77777777" w:rsidTr="001516F0">
        <w:trPr>
          <w:trHeight w:val="369"/>
          <w:jc w:val="center"/>
        </w:trPr>
        <w:tc>
          <w:tcPr>
            <w:tcW w:w="1276" w:type="dxa"/>
            <w:vMerge/>
          </w:tcPr>
          <w:p w14:paraId="7DC9E4DC" w14:textId="77777777" w:rsidR="00E71F5F" w:rsidRDefault="00E71F5F"/>
        </w:tc>
        <w:tc>
          <w:tcPr>
            <w:tcW w:w="8589" w:type="dxa"/>
            <w:gridSpan w:val="6"/>
            <w:vAlign w:val="center"/>
          </w:tcPr>
          <w:p w14:paraId="455DD0FF" w14:textId="77777777" w:rsidR="00E71F5F" w:rsidRDefault="00000000">
            <w:pPr>
              <w:pStyle w:val="2"/>
            </w:pPr>
            <w:r>
              <w:t>对生态城水务运营维护补贴</w:t>
            </w:r>
          </w:p>
        </w:tc>
      </w:tr>
      <w:tr w:rsidR="001516F0" w14:paraId="16EB6E03" w14:textId="77777777" w:rsidTr="001516F0">
        <w:trPr>
          <w:trHeight w:val="369"/>
          <w:jc w:val="center"/>
        </w:trPr>
        <w:tc>
          <w:tcPr>
            <w:tcW w:w="1276" w:type="dxa"/>
            <w:vAlign w:val="center"/>
          </w:tcPr>
          <w:p w14:paraId="3EE7043C" w14:textId="77777777" w:rsidR="00E71F5F" w:rsidRDefault="00000000">
            <w:pPr>
              <w:pStyle w:val="1"/>
            </w:pPr>
            <w:r>
              <w:t>绩效目标</w:t>
            </w:r>
          </w:p>
        </w:tc>
        <w:tc>
          <w:tcPr>
            <w:tcW w:w="8589" w:type="dxa"/>
            <w:gridSpan w:val="6"/>
            <w:vAlign w:val="center"/>
          </w:tcPr>
          <w:p w14:paraId="3F9A54C7" w14:textId="77777777" w:rsidR="00E71F5F" w:rsidRDefault="00000000">
            <w:pPr>
              <w:pStyle w:val="2"/>
            </w:pPr>
            <w:r>
              <w:t>1.依据《中新天津生态城水务公共基础设施运营维护委托协议》，对生态城水务公共基础设施运营期间发生的运维成本给予补贴，从而保证生态城污水处理设施稳定运行，河长制各项工作有效落实。</w:t>
            </w:r>
          </w:p>
        </w:tc>
      </w:tr>
    </w:tbl>
    <w:p w14:paraId="60E81765"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247E23A4" w14:textId="77777777" w:rsidTr="001516F0">
        <w:trPr>
          <w:trHeight w:val="397"/>
          <w:tblHeader/>
          <w:jc w:val="center"/>
        </w:trPr>
        <w:tc>
          <w:tcPr>
            <w:tcW w:w="1276" w:type="dxa"/>
            <w:vAlign w:val="center"/>
          </w:tcPr>
          <w:p w14:paraId="42D66145" w14:textId="77777777" w:rsidR="00E71F5F" w:rsidRDefault="00000000">
            <w:pPr>
              <w:pStyle w:val="1"/>
            </w:pPr>
            <w:r>
              <w:t>一级指标</w:t>
            </w:r>
          </w:p>
        </w:tc>
        <w:tc>
          <w:tcPr>
            <w:tcW w:w="1276" w:type="dxa"/>
            <w:vAlign w:val="center"/>
          </w:tcPr>
          <w:p w14:paraId="355E7D44" w14:textId="77777777" w:rsidR="00E71F5F" w:rsidRDefault="00000000">
            <w:pPr>
              <w:pStyle w:val="1"/>
            </w:pPr>
            <w:r>
              <w:t>二级指标</w:t>
            </w:r>
          </w:p>
        </w:tc>
        <w:tc>
          <w:tcPr>
            <w:tcW w:w="1332" w:type="dxa"/>
            <w:vAlign w:val="center"/>
          </w:tcPr>
          <w:p w14:paraId="04F87472" w14:textId="77777777" w:rsidR="00E71F5F" w:rsidRDefault="00000000">
            <w:pPr>
              <w:pStyle w:val="1"/>
            </w:pPr>
            <w:r>
              <w:t>三级指标</w:t>
            </w:r>
          </w:p>
        </w:tc>
        <w:tc>
          <w:tcPr>
            <w:tcW w:w="3430" w:type="dxa"/>
            <w:vAlign w:val="center"/>
          </w:tcPr>
          <w:p w14:paraId="4A97EB9E" w14:textId="77777777" w:rsidR="00E71F5F" w:rsidRDefault="00000000">
            <w:pPr>
              <w:pStyle w:val="1"/>
            </w:pPr>
            <w:r>
              <w:t>绩效指标描述</w:t>
            </w:r>
          </w:p>
        </w:tc>
        <w:tc>
          <w:tcPr>
            <w:tcW w:w="2551" w:type="dxa"/>
            <w:vAlign w:val="center"/>
          </w:tcPr>
          <w:p w14:paraId="7070D7BF" w14:textId="77777777" w:rsidR="00E71F5F" w:rsidRDefault="00000000">
            <w:pPr>
              <w:pStyle w:val="1"/>
            </w:pPr>
            <w:r>
              <w:t>指标值</w:t>
            </w:r>
          </w:p>
        </w:tc>
      </w:tr>
      <w:tr w:rsidR="001516F0" w14:paraId="309A4C1B" w14:textId="77777777" w:rsidTr="001516F0">
        <w:trPr>
          <w:trHeight w:val="369"/>
          <w:jc w:val="center"/>
        </w:trPr>
        <w:tc>
          <w:tcPr>
            <w:tcW w:w="1276" w:type="dxa"/>
            <w:vMerge w:val="restart"/>
            <w:vAlign w:val="center"/>
          </w:tcPr>
          <w:p w14:paraId="162A228C" w14:textId="77777777" w:rsidR="00E71F5F" w:rsidRDefault="00000000">
            <w:pPr>
              <w:pStyle w:val="3"/>
            </w:pPr>
            <w:r>
              <w:t>产出指标</w:t>
            </w:r>
          </w:p>
        </w:tc>
        <w:tc>
          <w:tcPr>
            <w:tcW w:w="1276" w:type="dxa"/>
            <w:vAlign w:val="center"/>
          </w:tcPr>
          <w:p w14:paraId="697C11C6" w14:textId="77777777" w:rsidR="00E71F5F" w:rsidRDefault="00000000">
            <w:pPr>
              <w:pStyle w:val="2"/>
            </w:pPr>
            <w:r>
              <w:t>数量指标</w:t>
            </w:r>
          </w:p>
        </w:tc>
        <w:tc>
          <w:tcPr>
            <w:tcW w:w="1332" w:type="dxa"/>
            <w:vAlign w:val="center"/>
          </w:tcPr>
          <w:p w14:paraId="57C2CC9E" w14:textId="77777777" w:rsidR="00E71F5F" w:rsidRDefault="00000000">
            <w:pPr>
              <w:pStyle w:val="2"/>
            </w:pPr>
            <w:r>
              <w:t>污水处理量</w:t>
            </w:r>
          </w:p>
        </w:tc>
        <w:tc>
          <w:tcPr>
            <w:tcW w:w="3430" w:type="dxa"/>
            <w:vAlign w:val="center"/>
          </w:tcPr>
          <w:p w14:paraId="6730B49E" w14:textId="77777777" w:rsidR="00E71F5F" w:rsidRDefault="00000000">
            <w:pPr>
              <w:pStyle w:val="2"/>
            </w:pPr>
            <w:r>
              <w:t>反映水处理中心年污水处理量</w:t>
            </w:r>
          </w:p>
        </w:tc>
        <w:tc>
          <w:tcPr>
            <w:tcW w:w="2551" w:type="dxa"/>
            <w:vAlign w:val="center"/>
          </w:tcPr>
          <w:p w14:paraId="2EDBB767" w14:textId="77777777" w:rsidR="00E71F5F" w:rsidRDefault="00000000">
            <w:pPr>
              <w:pStyle w:val="2"/>
            </w:pPr>
            <w:r>
              <w:t>≥2800万吨</w:t>
            </w:r>
          </w:p>
        </w:tc>
      </w:tr>
      <w:tr w:rsidR="001516F0" w14:paraId="45490BBE" w14:textId="77777777" w:rsidTr="001516F0">
        <w:trPr>
          <w:trHeight w:val="369"/>
          <w:jc w:val="center"/>
        </w:trPr>
        <w:tc>
          <w:tcPr>
            <w:tcW w:w="1276" w:type="dxa"/>
            <w:vMerge/>
            <w:vAlign w:val="center"/>
          </w:tcPr>
          <w:p w14:paraId="2A6682C6" w14:textId="77777777" w:rsidR="00E71F5F" w:rsidRDefault="00E71F5F"/>
        </w:tc>
        <w:tc>
          <w:tcPr>
            <w:tcW w:w="1276" w:type="dxa"/>
            <w:vAlign w:val="center"/>
          </w:tcPr>
          <w:p w14:paraId="39B3AD0A" w14:textId="77777777" w:rsidR="00E71F5F" w:rsidRDefault="00000000">
            <w:pPr>
              <w:pStyle w:val="2"/>
            </w:pPr>
            <w:r>
              <w:t>数量指标</w:t>
            </w:r>
          </w:p>
        </w:tc>
        <w:tc>
          <w:tcPr>
            <w:tcW w:w="1332" w:type="dxa"/>
            <w:vAlign w:val="center"/>
          </w:tcPr>
          <w:p w14:paraId="3D021A92" w14:textId="77777777" w:rsidR="00E71F5F" w:rsidRDefault="00000000">
            <w:pPr>
              <w:pStyle w:val="2"/>
            </w:pPr>
            <w:r>
              <w:t>非传统水管网运维长度</w:t>
            </w:r>
          </w:p>
        </w:tc>
        <w:tc>
          <w:tcPr>
            <w:tcW w:w="3430" w:type="dxa"/>
            <w:vAlign w:val="center"/>
          </w:tcPr>
          <w:p w14:paraId="14C226E3" w14:textId="77777777" w:rsidR="00E71F5F" w:rsidRDefault="00000000">
            <w:pPr>
              <w:pStyle w:val="2"/>
            </w:pPr>
            <w:r>
              <w:t>反映纳入财政补贴的非传统水供水管网总长度</w:t>
            </w:r>
          </w:p>
        </w:tc>
        <w:tc>
          <w:tcPr>
            <w:tcW w:w="2551" w:type="dxa"/>
            <w:vAlign w:val="center"/>
          </w:tcPr>
          <w:p w14:paraId="6849CF47" w14:textId="77777777" w:rsidR="00E71F5F" w:rsidRDefault="00000000">
            <w:pPr>
              <w:pStyle w:val="2"/>
            </w:pPr>
            <w:r>
              <w:t>≥115千米</w:t>
            </w:r>
          </w:p>
        </w:tc>
      </w:tr>
      <w:tr w:rsidR="001516F0" w14:paraId="1FF12B39" w14:textId="77777777" w:rsidTr="001516F0">
        <w:trPr>
          <w:trHeight w:val="369"/>
          <w:jc w:val="center"/>
        </w:trPr>
        <w:tc>
          <w:tcPr>
            <w:tcW w:w="1276" w:type="dxa"/>
            <w:vMerge/>
            <w:vAlign w:val="center"/>
          </w:tcPr>
          <w:p w14:paraId="1E543EAF" w14:textId="77777777" w:rsidR="00E71F5F" w:rsidRDefault="00E71F5F"/>
        </w:tc>
        <w:tc>
          <w:tcPr>
            <w:tcW w:w="1276" w:type="dxa"/>
            <w:vAlign w:val="center"/>
          </w:tcPr>
          <w:p w14:paraId="20F57E11" w14:textId="77777777" w:rsidR="00E71F5F" w:rsidRDefault="00000000">
            <w:pPr>
              <w:pStyle w:val="2"/>
            </w:pPr>
            <w:r>
              <w:t>数量指标</w:t>
            </w:r>
          </w:p>
        </w:tc>
        <w:tc>
          <w:tcPr>
            <w:tcW w:w="1332" w:type="dxa"/>
            <w:vAlign w:val="center"/>
          </w:tcPr>
          <w:p w14:paraId="04F21863" w14:textId="77777777" w:rsidR="00E71F5F" w:rsidRDefault="00000000">
            <w:pPr>
              <w:pStyle w:val="2"/>
            </w:pPr>
            <w:r>
              <w:t>巡查水域面积</w:t>
            </w:r>
          </w:p>
        </w:tc>
        <w:tc>
          <w:tcPr>
            <w:tcW w:w="3430" w:type="dxa"/>
            <w:vAlign w:val="center"/>
          </w:tcPr>
          <w:p w14:paraId="569E4902" w14:textId="77777777" w:rsidR="00E71F5F" w:rsidRDefault="00000000">
            <w:pPr>
              <w:pStyle w:val="2"/>
            </w:pPr>
            <w:r>
              <w:t>反映河长制纳管水体日常巡查检查水域面积情况</w:t>
            </w:r>
          </w:p>
        </w:tc>
        <w:tc>
          <w:tcPr>
            <w:tcW w:w="2551" w:type="dxa"/>
            <w:vAlign w:val="center"/>
          </w:tcPr>
          <w:p w14:paraId="387D228E" w14:textId="77777777" w:rsidR="00E71F5F" w:rsidRDefault="00000000">
            <w:pPr>
              <w:pStyle w:val="2"/>
            </w:pPr>
            <w:r>
              <w:t>≥200万平方米</w:t>
            </w:r>
          </w:p>
        </w:tc>
      </w:tr>
      <w:tr w:rsidR="001516F0" w14:paraId="39010618" w14:textId="77777777" w:rsidTr="001516F0">
        <w:trPr>
          <w:trHeight w:val="369"/>
          <w:jc w:val="center"/>
        </w:trPr>
        <w:tc>
          <w:tcPr>
            <w:tcW w:w="1276" w:type="dxa"/>
            <w:vMerge/>
            <w:vAlign w:val="center"/>
          </w:tcPr>
          <w:p w14:paraId="0213EC2C" w14:textId="77777777" w:rsidR="00E71F5F" w:rsidRDefault="00E71F5F"/>
        </w:tc>
        <w:tc>
          <w:tcPr>
            <w:tcW w:w="1276" w:type="dxa"/>
            <w:vAlign w:val="center"/>
          </w:tcPr>
          <w:p w14:paraId="51580BE1" w14:textId="77777777" w:rsidR="00E71F5F" w:rsidRDefault="00000000">
            <w:pPr>
              <w:pStyle w:val="2"/>
            </w:pPr>
            <w:r>
              <w:t>质量指标</w:t>
            </w:r>
          </w:p>
        </w:tc>
        <w:tc>
          <w:tcPr>
            <w:tcW w:w="1332" w:type="dxa"/>
            <w:vAlign w:val="center"/>
          </w:tcPr>
          <w:p w14:paraId="39CCA3E9" w14:textId="77777777" w:rsidR="00E71F5F" w:rsidRDefault="00000000">
            <w:pPr>
              <w:pStyle w:val="2"/>
            </w:pPr>
            <w:r>
              <w:t>污水处理设施运行故障率</w:t>
            </w:r>
          </w:p>
        </w:tc>
        <w:tc>
          <w:tcPr>
            <w:tcW w:w="3430" w:type="dxa"/>
            <w:vAlign w:val="center"/>
          </w:tcPr>
          <w:p w14:paraId="7AB90512" w14:textId="77777777" w:rsidR="00E71F5F" w:rsidRDefault="00000000">
            <w:pPr>
              <w:pStyle w:val="2"/>
            </w:pPr>
            <w:r>
              <w:t>反映污水处理设施运行故障时间在一年中所占比例情况</w:t>
            </w:r>
          </w:p>
        </w:tc>
        <w:tc>
          <w:tcPr>
            <w:tcW w:w="2551" w:type="dxa"/>
            <w:vAlign w:val="center"/>
          </w:tcPr>
          <w:p w14:paraId="73757F63" w14:textId="77777777" w:rsidR="00E71F5F" w:rsidRDefault="00000000">
            <w:pPr>
              <w:pStyle w:val="2"/>
            </w:pPr>
            <w:r>
              <w:t>≤1%</w:t>
            </w:r>
          </w:p>
        </w:tc>
      </w:tr>
      <w:tr w:rsidR="001516F0" w14:paraId="3E37912F" w14:textId="77777777" w:rsidTr="001516F0">
        <w:trPr>
          <w:trHeight w:val="369"/>
          <w:jc w:val="center"/>
        </w:trPr>
        <w:tc>
          <w:tcPr>
            <w:tcW w:w="1276" w:type="dxa"/>
            <w:vMerge/>
            <w:vAlign w:val="center"/>
          </w:tcPr>
          <w:p w14:paraId="7753AB0B" w14:textId="77777777" w:rsidR="00E71F5F" w:rsidRDefault="00E71F5F"/>
        </w:tc>
        <w:tc>
          <w:tcPr>
            <w:tcW w:w="1276" w:type="dxa"/>
            <w:vAlign w:val="center"/>
          </w:tcPr>
          <w:p w14:paraId="5FD5CD84" w14:textId="77777777" w:rsidR="00E71F5F" w:rsidRDefault="00000000">
            <w:pPr>
              <w:pStyle w:val="2"/>
            </w:pPr>
            <w:r>
              <w:t>时效指标</w:t>
            </w:r>
          </w:p>
        </w:tc>
        <w:tc>
          <w:tcPr>
            <w:tcW w:w="1332" w:type="dxa"/>
            <w:vAlign w:val="center"/>
          </w:tcPr>
          <w:p w14:paraId="283A18FF" w14:textId="77777777" w:rsidR="00E71F5F" w:rsidRDefault="00000000">
            <w:pPr>
              <w:pStyle w:val="2"/>
            </w:pPr>
            <w:r>
              <w:t>污水处理设施故障时，维修响应时间</w:t>
            </w:r>
          </w:p>
        </w:tc>
        <w:tc>
          <w:tcPr>
            <w:tcW w:w="3430" w:type="dxa"/>
            <w:vAlign w:val="center"/>
          </w:tcPr>
          <w:p w14:paraId="57DDB285" w14:textId="77777777" w:rsidR="00E71F5F" w:rsidRDefault="00000000">
            <w:pPr>
              <w:pStyle w:val="2"/>
            </w:pPr>
            <w:r>
              <w:t>反映污水处理设施发生故障时维修响应及时情况</w:t>
            </w:r>
          </w:p>
        </w:tc>
        <w:tc>
          <w:tcPr>
            <w:tcW w:w="2551" w:type="dxa"/>
            <w:vAlign w:val="center"/>
          </w:tcPr>
          <w:p w14:paraId="4E67D4B3" w14:textId="77777777" w:rsidR="00E71F5F" w:rsidRDefault="00000000">
            <w:pPr>
              <w:pStyle w:val="2"/>
            </w:pPr>
            <w:r>
              <w:t>≤2小时</w:t>
            </w:r>
          </w:p>
        </w:tc>
      </w:tr>
      <w:tr w:rsidR="001516F0" w14:paraId="2A0F5E2B" w14:textId="77777777" w:rsidTr="001516F0">
        <w:trPr>
          <w:trHeight w:val="369"/>
          <w:jc w:val="center"/>
        </w:trPr>
        <w:tc>
          <w:tcPr>
            <w:tcW w:w="1276" w:type="dxa"/>
            <w:vMerge/>
            <w:vAlign w:val="center"/>
          </w:tcPr>
          <w:p w14:paraId="74C9925D" w14:textId="77777777" w:rsidR="00E71F5F" w:rsidRDefault="00E71F5F"/>
        </w:tc>
        <w:tc>
          <w:tcPr>
            <w:tcW w:w="1276" w:type="dxa"/>
            <w:vAlign w:val="center"/>
          </w:tcPr>
          <w:p w14:paraId="7400DD49" w14:textId="77777777" w:rsidR="00E71F5F" w:rsidRDefault="00000000">
            <w:pPr>
              <w:pStyle w:val="2"/>
            </w:pPr>
            <w:r>
              <w:t>成本指标</w:t>
            </w:r>
          </w:p>
        </w:tc>
        <w:tc>
          <w:tcPr>
            <w:tcW w:w="1332" w:type="dxa"/>
            <w:vAlign w:val="center"/>
          </w:tcPr>
          <w:p w14:paraId="6036421D" w14:textId="77777777" w:rsidR="00E71F5F" w:rsidRDefault="00000000">
            <w:pPr>
              <w:pStyle w:val="2"/>
            </w:pPr>
            <w:r>
              <w:t>水处理中心运维费用</w:t>
            </w:r>
          </w:p>
        </w:tc>
        <w:tc>
          <w:tcPr>
            <w:tcW w:w="3430" w:type="dxa"/>
            <w:vAlign w:val="center"/>
          </w:tcPr>
          <w:p w14:paraId="1C933179" w14:textId="77777777" w:rsidR="00E71F5F" w:rsidRDefault="00000000">
            <w:pPr>
              <w:pStyle w:val="2"/>
            </w:pPr>
            <w:r>
              <w:t>反映水处理中心污水处理、再生水生产及非传统水管网、泵站等设备设施的运行维护费用</w:t>
            </w:r>
          </w:p>
        </w:tc>
        <w:tc>
          <w:tcPr>
            <w:tcW w:w="2551" w:type="dxa"/>
            <w:vAlign w:val="center"/>
          </w:tcPr>
          <w:p w14:paraId="337964D1" w14:textId="77777777" w:rsidR="00E71F5F" w:rsidRDefault="00000000">
            <w:pPr>
              <w:pStyle w:val="2"/>
            </w:pPr>
            <w:r>
              <w:t>≤15076万元</w:t>
            </w:r>
          </w:p>
        </w:tc>
      </w:tr>
      <w:tr w:rsidR="001516F0" w14:paraId="6E0BE7EB" w14:textId="77777777" w:rsidTr="001516F0">
        <w:trPr>
          <w:trHeight w:val="369"/>
          <w:jc w:val="center"/>
        </w:trPr>
        <w:tc>
          <w:tcPr>
            <w:tcW w:w="1276" w:type="dxa"/>
            <w:vMerge/>
            <w:vAlign w:val="center"/>
          </w:tcPr>
          <w:p w14:paraId="2A9C4F85" w14:textId="77777777" w:rsidR="00E71F5F" w:rsidRDefault="00E71F5F"/>
        </w:tc>
        <w:tc>
          <w:tcPr>
            <w:tcW w:w="1276" w:type="dxa"/>
            <w:vAlign w:val="center"/>
          </w:tcPr>
          <w:p w14:paraId="49A36820" w14:textId="77777777" w:rsidR="00E71F5F" w:rsidRDefault="00000000">
            <w:pPr>
              <w:pStyle w:val="2"/>
            </w:pPr>
            <w:r>
              <w:t>成本指标</w:t>
            </w:r>
          </w:p>
        </w:tc>
        <w:tc>
          <w:tcPr>
            <w:tcW w:w="1332" w:type="dxa"/>
            <w:vAlign w:val="center"/>
          </w:tcPr>
          <w:p w14:paraId="1CDE600E" w14:textId="77777777" w:rsidR="00E71F5F" w:rsidRDefault="00000000">
            <w:pPr>
              <w:pStyle w:val="2"/>
            </w:pPr>
            <w:r>
              <w:t>中心渔港污水厂运维费用</w:t>
            </w:r>
          </w:p>
        </w:tc>
        <w:tc>
          <w:tcPr>
            <w:tcW w:w="3430" w:type="dxa"/>
            <w:vAlign w:val="center"/>
          </w:tcPr>
          <w:p w14:paraId="1A17B70E" w14:textId="77777777" w:rsidR="00E71F5F" w:rsidRDefault="00000000">
            <w:pPr>
              <w:pStyle w:val="2"/>
            </w:pPr>
            <w:r>
              <w:t>反映中心渔港污水厂污水处理设备设施运维的费用</w:t>
            </w:r>
          </w:p>
        </w:tc>
        <w:tc>
          <w:tcPr>
            <w:tcW w:w="2551" w:type="dxa"/>
            <w:vAlign w:val="center"/>
          </w:tcPr>
          <w:p w14:paraId="2AC342A1" w14:textId="77777777" w:rsidR="00E71F5F" w:rsidRDefault="00000000">
            <w:pPr>
              <w:pStyle w:val="2"/>
            </w:pPr>
            <w:r>
              <w:t>≤500万元</w:t>
            </w:r>
          </w:p>
        </w:tc>
      </w:tr>
      <w:tr w:rsidR="001516F0" w14:paraId="3FA574C4" w14:textId="77777777" w:rsidTr="001516F0">
        <w:trPr>
          <w:trHeight w:val="369"/>
          <w:jc w:val="center"/>
        </w:trPr>
        <w:tc>
          <w:tcPr>
            <w:tcW w:w="1276" w:type="dxa"/>
            <w:vAlign w:val="center"/>
          </w:tcPr>
          <w:p w14:paraId="59CD0D38" w14:textId="77777777" w:rsidR="00E71F5F" w:rsidRDefault="00000000">
            <w:pPr>
              <w:pStyle w:val="3"/>
            </w:pPr>
            <w:r>
              <w:t>效益指标</w:t>
            </w:r>
          </w:p>
        </w:tc>
        <w:tc>
          <w:tcPr>
            <w:tcW w:w="1276" w:type="dxa"/>
            <w:vAlign w:val="center"/>
          </w:tcPr>
          <w:p w14:paraId="2A80F815" w14:textId="77777777" w:rsidR="00E71F5F" w:rsidRDefault="00000000">
            <w:pPr>
              <w:pStyle w:val="2"/>
            </w:pPr>
            <w:r>
              <w:t>社会效益指标</w:t>
            </w:r>
          </w:p>
        </w:tc>
        <w:tc>
          <w:tcPr>
            <w:tcW w:w="1332" w:type="dxa"/>
            <w:vAlign w:val="center"/>
          </w:tcPr>
          <w:p w14:paraId="30BA1632" w14:textId="77777777" w:rsidR="00E71F5F" w:rsidRDefault="00000000">
            <w:pPr>
              <w:pStyle w:val="2"/>
            </w:pPr>
            <w:r>
              <w:t>保障非传统水设施正常运行，满足用户用水需求</w:t>
            </w:r>
          </w:p>
        </w:tc>
        <w:tc>
          <w:tcPr>
            <w:tcW w:w="3430" w:type="dxa"/>
            <w:vAlign w:val="center"/>
          </w:tcPr>
          <w:p w14:paraId="6DF24A76" w14:textId="77777777" w:rsidR="00E71F5F" w:rsidRDefault="00000000">
            <w:pPr>
              <w:pStyle w:val="2"/>
            </w:pPr>
            <w:r>
              <w:t>反映非传统水管网设施运维达到的具体效果</w:t>
            </w:r>
          </w:p>
        </w:tc>
        <w:tc>
          <w:tcPr>
            <w:tcW w:w="2551" w:type="dxa"/>
            <w:vAlign w:val="center"/>
          </w:tcPr>
          <w:p w14:paraId="6BFC1D7F" w14:textId="77777777" w:rsidR="00E71F5F" w:rsidRDefault="00000000">
            <w:pPr>
              <w:pStyle w:val="2"/>
            </w:pPr>
            <w:r>
              <w:t>无重大事发生</w:t>
            </w:r>
          </w:p>
        </w:tc>
      </w:tr>
      <w:tr w:rsidR="001516F0" w14:paraId="430F3C48" w14:textId="77777777" w:rsidTr="001516F0">
        <w:trPr>
          <w:trHeight w:val="369"/>
          <w:jc w:val="center"/>
        </w:trPr>
        <w:tc>
          <w:tcPr>
            <w:tcW w:w="1276" w:type="dxa"/>
            <w:vAlign w:val="center"/>
          </w:tcPr>
          <w:p w14:paraId="497D6882" w14:textId="77777777" w:rsidR="00E71F5F" w:rsidRDefault="00000000">
            <w:pPr>
              <w:pStyle w:val="3"/>
            </w:pPr>
            <w:r>
              <w:t>满意度指标</w:t>
            </w:r>
          </w:p>
        </w:tc>
        <w:tc>
          <w:tcPr>
            <w:tcW w:w="1276" w:type="dxa"/>
            <w:vAlign w:val="center"/>
          </w:tcPr>
          <w:p w14:paraId="6B1F0CE1" w14:textId="77777777" w:rsidR="00E71F5F" w:rsidRDefault="00000000">
            <w:pPr>
              <w:pStyle w:val="2"/>
            </w:pPr>
            <w:r>
              <w:t>服务对象满意度指标</w:t>
            </w:r>
          </w:p>
        </w:tc>
        <w:tc>
          <w:tcPr>
            <w:tcW w:w="1332" w:type="dxa"/>
            <w:vAlign w:val="center"/>
          </w:tcPr>
          <w:p w14:paraId="213E02C9" w14:textId="77777777" w:rsidR="00E71F5F" w:rsidRDefault="00000000">
            <w:pPr>
              <w:pStyle w:val="2"/>
            </w:pPr>
            <w:r>
              <w:t>受益群众满意度</w:t>
            </w:r>
          </w:p>
        </w:tc>
        <w:tc>
          <w:tcPr>
            <w:tcW w:w="3430" w:type="dxa"/>
            <w:vAlign w:val="center"/>
          </w:tcPr>
          <w:p w14:paraId="62FD93FC" w14:textId="77777777" w:rsidR="00E71F5F" w:rsidRDefault="00000000">
            <w:pPr>
              <w:pStyle w:val="2"/>
            </w:pPr>
            <w:r>
              <w:t>反映非传统水用户用水满意度</w:t>
            </w:r>
          </w:p>
        </w:tc>
        <w:tc>
          <w:tcPr>
            <w:tcW w:w="2551" w:type="dxa"/>
            <w:vAlign w:val="center"/>
          </w:tcPr>
          <w:p w14:paraId="20E3FCA8" w14:textId="77777777" w:rsidR="00E71F5F" w:rsidRDefault="00000000">
            <w:pPr>
              <w:pStyle w:val="2"/>
            </w:pPr>
            <w:r>
              <w:t>≥90%</w:t>
            </w:r>
          </w:p>
        </w:tc>
      </w:tr>
    </w:tbl>
    <w:p w14:paraId="3A886D39" w14:textId="77777777" w:rsidR="00E71F5F" w:rsidRDefault="00E71F5F">
      <w:pPr>
        <w:sectPr w:rsidR="00E71F5F">
          <w:pgSz w:w="11900" w:h="16840"/>
          <w:pgMar w:top="1984" w:right="1304" w:bottom="1134" w:left="1304" w:header="720" w:footer="720" w:gutter="0"/>
          <w:cols w:space="720"/>
        </w:sectPr>
      </w:pPr>
    </w:p>
    <w:p w14:paraId="1ED30019"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1FB77123" w14:textId="77777777" w:rsidR="00E71F5F" w:rsidRDefault="00000000">
      <w:pPr>
        <w:ind w:firstLine="560"/>
        <w:outlineLvl w:val="3"/>
      </w:pPr>
      <w:bookmarkStart w:id="4" w:name="_Toc_4_4_0000000008"/>
      <w:r>
        <w:rPr>
          <w:rFonts w:ascii="方正仿宋_GBK" w:eastAsia="方正仿宋_GBK" w:hAnsi="方正仿宋_GBK" w:cs="方正仿宋_GBK"/>
          <w:color w:val="000000"/>
          <w:sz w:val="28"/>
        </w:rPr>
        <w:t>5.办公设备购置费（交警大队）绩效目标表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7EE46A32"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B7C0C14"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CACDE99" w14:textId="77777777" w:rsidR="00E71F5F" w:rsidRDefault="00000000">
            <w:pPr>
              <w:pStyle w:val="4"/>
            </w:pPr>
            <w:r>
              <w:t>单位：元</w:t>
            </w:r>
          </w:p>
        </w:tc>
      </w:tr>
      <w:tr w:rsidR="001516F0" w14:paraId="6B9F9649" w14:textId="77777777" w:rsidTr="001516F0">
        <w:trPr>
          <w:trHeight w:val="369"/>
          <w:jc w:val="center"/>
        </w:trPr>
        <w:tc>
          <w:tcPr>
            <w:tcW w:w="1276" w:type="dxa"/>
            <w:vAlign w:val="center"/>
          </w:tcPr>
          <w:p w14:paraId="1BCAFF78" w14:textId="77777777" w:rsidR="00E71F5F" w:rsidRDefault="00000000">
            <w:pPr>
              <w:pStyle w:val="1"/>
            </w:pPr>
            <w:r>
              <w:t>项目名称</w:t>
            </w:r>
          </w:p>
        </w:tc>
        <w:tc>
          <w:tcPr>
            <w:tcW w:w="8589" w:type="dxa"/>
            <w:gridSpan w:val="6"/>
            <w:vAlign w:val="center"/>
          </w:tcPr>
          <w:p w14:paraId="55B76972" w14:textId="77777777" w:rsidR="00E71F5F" w:rsidRDefault="00000000">
            <w:pPr>
              <w:pStyle w:val="2"/>
            </w:pPr>
            <w:r>
              <w:t>办公设备购置费（交警大队）</w:t>
            </w:r>
          </w:p>
        </w:tc>
      </w:tr>
      <w:tr w:rsidR="00E71F5F" w14:paraId="48C995C8" w14:textId="77777777">
        <w:trPr>
          <w:trHeight w:val="369"/>
          <w:jc w:val="center"/>
        </w:trPr>
        <w:tc>
          <w:tcPr>
            <w:tcW w:w="1276" w:type="dxa"/>
            <w:vMerge w:val="restart"/>
            <w:vAlign w:val="center"/>
          </w:tcPr>
          <w:p w14:paraId="64555E76" w14:textId="77777777" w:rsidR="00E71F5F" w:rsidRDefault="00000000">
            <w:pPr>
              <w:pStyle w:val="1"/>
            </w:pPr>
            <w:r>
              <w:t>预算规模及资金用途</w:t>
            </w:r>
          </w:p>
        </w:tc>
        <w:tc>
          <w:tcPr>
            <w:tcW w:w="1276" w:type="dxa"/>
            <w:vAlign w:val="center"/>
          </w:tcPr>
          <w:p w14:paraId="3A15BD18" w14:textId="77777777" w:rsidR="00E71F5F" w:rsidRDefault="00000000">
            <w:pPr>
              <w:pStyle w:val="1"/>
            </w:pPr>
            <w:r>
              <w:t>预算数</w:t>
            </w:r>
          </w:p>
        </w:tc>
        <w:tc>
          <w:tcPr>
            <w:tcW w:w="1332" w:type="dxa"/>
            <w:vAlign w:val="center"/>
          </w:tcPr>
          <w:p w14:paraId="6F040E98" w14:textId="77777777" w:rsidR="00E71F5F" w:rsidRDefault="00000000">
            <w:pPr>
              <w:pStyle w:val="2"/>
            </w:pPr>
            <w:r>
              <w:t>200000.00</w:t>
            </w:r>
          </w:p>
        </w:tc>
        <w:tc>
          <w:tcPr>
            <w:tcW w:w="1587" w:type="dxa"/>
            <w:vAlign w:val="center"/>
          </w:tcPr>
          <w:p w14:paraId="09B0C500" w14:textId="77777777" w:rsidR="00E71F5F" w:rsidRDefault="00000000">
            <w:pPr>
              <w:pStyle w:val="1"/>
            </w:pPr>
            <w:r>
              <w:t>其中：财政    资金</w:t>
            </w:r>
          </w:p>
        </w:tc>
        <w:tc>
          <w:tcPr>
            <w:tcW w:w="1843" w:type="dxa"/>
            <w:vAlign w:val="center"/>
          </w:tcPr>
          <w:p w14:paraId="5D823424" w14:textId="77777777" w:rsidR="00E71F5F" w:rsidRDefault="00000000">
            <w:pPr>
              <w:pStyle w:val="2"/>
            </w:pPr>
            <w:r>
              <w:t>200000.00</w:t>
            </w:r>
          </w:p>
        </w:tc>
        <w:tc>
          <w:tcPr>
            <w:tcW w:w="1276" w:type="dxa"/>
            <w:vAlign w:val="center"/>
          </w:tcPr>
          <w:p w14:paraId="67172A2F" w14:textId="77777777" w:rsidR="00E71F5F" w:rsidRDefault="00000000">
            <w:pPr>
              <w:pStyle w:val="1"/>
            </w:pPr>
            <w:r>
              <w:t>其他资金</w:t>
            </w:r>
          </w:p>
        </w:tc>
        <w:tc>
          <w:tcPr>
            <w:tcW w:w="1276" w:type="dxa"/>
            <w:vAlign w:val="center"/>
          </w:tcPr>
          <w:p w14:paraId="7EBA367F" w14:textId="77777777" w:rsidR="00E71F5F" w:rsidRDefault="00000000">
            <w:pPr>
              <w:pStyle w:val="2"/>
            </w:pPr>
            <w:r>
              <w:t xml:space="preserve"> </w:t>
            </w:r>
          </w:p>
        </w:tc>
      </w:tr>
      <w:tr w:rsidR="001516F0" w14:paraId="5F1B6F0C" w14:textId="77777777" w:rsidTr="001516F0">
        <w:trPr>
          <w:trHeight w:val="369"/>
          <w:jc w:val="center"/>
        </w:trPr>
        <w:tc>
          <w:tcPr>
            <w:tcW w:w="1276" w:type="dxa"/>
            <w:vMerge/>
          </w:tcPr>
          <w:p w14:paraId="7883E601" w14:textId="77777777" w:rsidR="00E71F5F" w:rsidRDefault="00E71F5F"/>
        </w:tc>
        <w:tc>
          <w:tcPr>
            <w:tcW w:w="8589" w:type="dxa"/>
            <w:gridSpan w:val="6"/>
            <w:vAlign w:val="center"/>
          </w:tcPr>
          <w:p w14:paraId="771BB816" w14:textId="77777777" w:rsidR="00E71F5F" w:rsidRDefault="00000000">
            <w:pPr>
              <w:pStyle w:val="2"/>
            </w:pPr>
            <w:r>
              <w:t>日常办公费</w:t>
            </w:r>
          </w:p>
        </w:tc>
      </w:tr>
      <w:tr w:rsidR="001516F0" w14:paraId="2C9E317F" w14:textId="77777777" w:rsidTr="001516F0">
        <w:trPr>
          <w:trHeight w:val="369"/>
          <w:jc w:val="center"/>
        </w:trPr>
        <w:tc>
          <w:tcPr>
            <w:tcW w:w="1276" w:type="dxa"/>
            <w:vAlign w:val="center"/>
          </w:tcPr>
          <w:p w14:paraId="3A801645" w14:textId="77777777" w:rsidR="00E71F5F" w:rsidRDefault="00000000">
            <w:pPr>
              <w:pStyle w:val="1"/>
            </w:pPr>
            <w:r>
              <w:t>绩效目标</w:t>
            </w:r>
          </w:p>
        </w:tc>
        <w:tc>
          <w:tcPr>
            <w:tcW w:w="8589" w:type="dxa"/>
            <w:gridSpan w:val="6"/>
            <w:vAlign w:val="center"/>
          </w:tcPr>
          <w:p w14:paraId="5EE33905" w14:textId="77777777" w:rsidR="00E71F5F" w:rsidRDefault="00000000">
            <w:pPr>
              <w:pStyle w:val="2"/>
            </w:pPr>
            <w:r>
              <w:t>1.根据《政府购买服务管理办法》以及交警大队日常办公需求，做好日常设备维护更新，提升大队工作质量，提高效率，为生态城做出更大更好的贡献。</w:t>
            </w:r>
          </w:p>
        </w:tc>
      </w:tr>
    </w:tbl>
    <w:p w14:paraId="4BDDA2D6"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603C3459" w14:textId="77777777" w:rsidTr="001516F0">
        <w:trPr>
          <w:trHeight w:val="397"/>
          <w:tblHeader/>
          <w:jc w:val="center"/>
        </w:trPr>
        <w:tc>
          <w:tcPr>
            <w:tcW w:w="1276" w:type="dxa"/>
            <w:vAlign w:val="center"/>
          </w:tcPr>
          <w:p w14:paraId="10BCD372" w14:textId="77777777" w:rsidR="00E71F5F" w:rsidRDefault="00000000">
            <w:pPr>
              <w:pStyle w:val="1"/>
            </w:pPr>
            <w:r>
              <w:t>一级指标</w:t>
            </w:r>
          </w:p>
        </w:tc>
        <w:tc>
          <w:tcPr>
            <w:tcW w:w="1276" w:type="dxa"/>
            <w:vAlign w:val="center"/>
          </w:tcPr>
          <w:p w14:paraId="37087EE0" w14:textId="77777777" w:rsidR="00E71F5F" w:rsidRDefault="00000000">
            <w:pPr>
              <w:pStyle w:val="1"/>
            </w:pPr>
            <w:r>
              <w:t>二级指标</w:t>
            </w:r>
          </w:p>
        </w:tc>
        <w:tc>
          <w:tcPr>
            <w:tcW w:w="1332" w:type="dxa"/>
            <w:vAlign w:val="center"/>
          </w:tcPr>
          <w:p w14:paraId="5BF835A2" w14:textId="77777777" w:rsidR="00E71F5F" w:rsidRDefault="00000000">
            <w:pPr>
              <w:pStyle w:val="1"/>
            </w:pPr>
            <w:r>
              <w:t>三级指标</w:t>
            </w:r>
          </w:p>
        </w:tc>
        <w:tc>
          <w:tcPr>
            <w:tcW w:w="3430" w:type="dxa"/>
            <w:vAlign w:val="center"/>
          </w:tcPr>
          <w:p w14:paraId="5C2E7505" w14:textId="77777777" w:rsidR="00E71F5F" w:rsidRDefault="00000000">
            <w:pPr>
              <w:pStyle w:val="1"/>
            </w:pPr>
            <w:r>
              <w:t>绩效指标描述</w:t>
            </w:r>
          </w:p>
        </w:tc>
        <w:tc>
          <w:tcPr>
            <w:tcW w:w="2551" w:type="dxa"/>
            <w:vAlign w:val="center"/>
          </w:tcPr>
          <w:p w14:paraId="6F64A5A3" w14:textId="77777777" w:rsidR="00E71F5F" w:rsidRDefault="00000000">
            <w:pPr>
              <w:pStyle w:val="1"/>
            </w:pPr>
            <w:r>
              <w:t>指标值</w:t>
            </w:r>
          </w:p>
        </w:tc>
      </w:tr>
      <w:tr w:rsidR="001516F0" w14:paraId="145E610E" w14:textId="77777777" w:rsidTr="001516F0">
        <w:trPr>
          <w:trHeight w:val="369"/>
          <w:jc w:val="center"/>
        </w:trPr>
        <w:tc>
          <w:tcPr>
            <w:tcW w:w="1276" w:type="dxa"/>
            <w:vMerge w:val="restart"/>
            <w:vAlign w:val="center"/>
          </w:tcPr>
          <w:p w14:paraId="00B1197F" w14:textId="77777777" w:rsidR="00E71F5F" w:rsidRDefault="00000000">
            <w:pPr>
              <w:pStyle w:val="3"/>
            </w:pPr>
            <w:r>
              <w:t>产出指标</w:t>
            </w:r>
          </w:p>
        </w:tc>
        <w:tc>
          <w:tcPr>
            <w:tcW w:w="1276" w:type="dxa"/>
            <w:vAlign w:val="center"/>
          </w:tcPr>
          <w:p w14:paraId="252BDB7B" w14:textId="77777777" w:rsidR="00E71F5F" w:rsidRDefault="00000000">
            <w:pPr>
              <w:pStyle w:val="2"/>
            </w:pPr>
            <w:r>
              <w:t>数量指标</w:t>
            </w:r>
          </w:p>
        </w:tc>
        <w:tc>
          <w:tcPr>
            <w:tcW w:w="1332" w:type="dxa"/>
            <w:vAlign w:val="center"/>
          </w:tcPr>
          <w:p w14:paraId="1E8FB5F5" w14:textId="77777777" w:rsidR="00E71F5F" w:rsidRDefault="00000000">
            <w:pPr>
              <w:pStyle w:val="2"/>
            </w:pPr>
            <w:r>
              <w:t>采购设备数量</w:t>
            </w:r>
          </w:p>
        </w:tc>
        <w:tc>
          <w:tcPr>
            <w:tcW w:w="3430" w:type="dxa"/>
            <w:vAlign w:val="center"/>
          </w:tcPr>
          <w:p w14:paraId="0A4446CB" w14:textId="77777777" w:rsidR="00E71F5F" w:rsidRDefault="00000000">
            <w:pPr>
              <w:pStyle w:val="2"/>
            </w:pPr>
            <w:r>
              <w:t>反映政府采购情况</w:t>
            </w:r>
          </w:p>
        </w:tc>
        <w:tc>
          <w:tcPr>
            <w:tcW w:w="2551" w:type="dxa"/>
            <w:vAlign w:val="center"/>
          </w:tcPr>
          <w:p w14:paraId="147B4499" w14:textId="77777777" w:rsidR="00E71F5F" w:rsidRDefault="00000000">
            <w:pPr>
              <w:pStyle w:val="2"/>
            </w:pPr>
            <w:r>
              <w:t>≥80个</w:t>
            </w:r>
          </w:p>
        </w:tc>
      </w:tr>
      <w:tr w:rsidR="001516F0" w14:paraId="697A33C1" w14:textId="77777777" w:rsidTr="001516F0">
        <w:trPr>
          <w:trHeight w:val="369"/>
          <w:jc w:val="center"/>
        </w:trPr>
        <w:tc>
          <w:tcPr>
            <w:tcW w:w="1276" w:type="dxa"/>
            <w:vMerge/>
            <w:vAlign w:val="center"/>
          </w:tcPr>
          <w:p w14:paraId="03BE0239" w14:textId="77777777" w:rsidR="00E71F5F" w:rsidRDefault="00E71F5F"/>
        </w:tc>
        <w:tc>
          <w:tcPr>
            <w:tcW w:w="1276" w:type="dxa"/>
            <w:vAlign w:val="center"/>
          </w:tcPr>
          <w:p w14:paraId="2B67F7A9" w14:textId="77777777" w:rsidR="00E71F5F" w:rsidRDefault="00000000">
            <w:pPr>
              <w:pStyle w:val="2"/>
            </w:pPr>
            <w:r>
              <w:t>质量指标</w:t>
            </w:r>
          </w:p>
        </w:tc>
        <w:tc>
          <w:tcPr>
            <w:tcW w:w="1332" w:type="dxa"/>
            <w:vAlign w:val="center"/>
          </w:tcPr>
          <w:p w14:paraId="4E94D5A7" w14:textId="77777777" w:rsidR="00E71F5F" w:rsidRDefault="00000000">
            <w:pPr>
              <w:pStyle w:val="2"/>
            </w:pPr>
            <w:r>
              <w:t>设备质量合格率</w:t>
            </w:r>
          </w:p>
        </w:tc>
        <w:tc>
          <w:tcPr>
            <w:tcW w:w="3430" w:type="dxa"/>
            <w:vAlign w:val="center"/>
          </w:tcPr>
          <w:p w14:paraId="3ED5378B" w14:textId="77777777" w:rsidR="00E71F5F" w:rsidRDefault="00000000">
            <w:pPr>
              <w:pStyle w:val="2"/>
            </w:pPr>
            <w:r>
              <w:t>反映购置设备质量情况</w:t>
            </w:r>
          </w:p>
        </w:tc>
        <w:tc>
          <w:tcPr>
            <w:tcW w:w="2551" w:type="dxa"/>
            <w:vAlign w:val="center"/>
          </w:tcPr>
          <w:p w14:paraId="3C0AF27D" w14:textId="77777777" w:rsidR="00E71F5F" w:rsidRDefault="00000000">
            <w:pPr>
              <w:pStyle w:val="2"/>
            </w:pPr>
            <w:r>
              <w:t>≥80%</w:t>
            </w:r>
          </w:p>
        </w:tc>
      </w:tr>
      <w:tr w:rsidR="001516F0" w14:paraId="56A97480" w14:textId="77777777" w:rsidTr="001516F0">
        <w:trPr>
          <w:trHeight w:val="369"/>
          <w:jc w:val="center"/>
        </w:trPr>
        <w:tc>
          <w:tcPr>
            <w:tcW w:w="1276" w:type="dxa"/>
            <w:vMerge/>
            <w:vAlign w:val="center"/>
          </w:tcPr>
          <w:p w14:paraId="10204FCE" w14:textId="77777777" w:rsidR="00E71F5F" w:rsidRDefault="00E71F5F"/>
        </w:tc>
        <w:tc>
          <w:tcPr>
            <w:tcW w:w="1276" w:type="dxa"/>
            <w:vAlign w:val="center"/>
          </w:tcPr>
          <w:p w14:paraId="42A23966" w14:textId="77777777" w:rsidR="00E71F5F" w:rsidRDefault="00000000">
            <w:pPr>
              <w:pStyle w:val="2"/>
            </w:pPr>
            <w:r>
              <w:t>质量指标</w:t>
            </w:r>
          </w:p>
        </w:tc>
        <w:tc>
          <w:tcPr>
            <w:tcW w:w="1332" w:type="dxa"/>
            <w:vAlign w:val="center"/>
          </w:tcPr>
          <w:p w14:paraId="6480D44C" w14:textId="77777777" w:rsidR="00E71F5F" w:rsidRDefault="00000000">
            <w:pPr>
              <w:pStyle w:val="2"/>
            </w:pPr>
            <w:r>
              <w:t>设备安装验收合格率</w:t>
            </w:r>
          </w:p>
        </w:tc>
        <w:tc>
          <w:tcPr>
            <w:tcW w:w="3430" w:type="dxa"/>
            <w:vAlign w:val="center"/>
          </w:tcPr>
          <w:p w14:paraId="3D5D4412" w14:textId="77777777" w:rsidR="00E71F5F" w:rsidRDefault="00000000">
            <w:pPr>
              <w:pStyle w:val="2"/>
            </w:pPr>
            <w:r>
              <w:t>反映设备安装工程质量情况</w:t>
            </w:r>
          </w:p>
        </w:tc>
        <w:tc>
          <w:tcPr>
            <w:tcW w:w="2551" w:type="dxa"/>
            <w:vAlign w:val="center"/>
          </w:tcPr>
          <w:p w14:paraId="04CC5158" w14:textId="77777777" w:rsidR="00E71F5F" w:rsidRDefault="00000000">
            <w:pPr>
              <w:pStyle w:val="2"/>
            </w:pPr>
            <w:r>
              <w:t>≥90%</w:t>
            </w:r>
          </w:p>
        </w:tc>
      </w:tr>
      <w:tr w:rsidR="001516F0" w14:paraId="541045EC" w14:textId="77777777" w:rsidTr="001516F0">
        <w:trPr>
          <w:trHeight w:val="369"/>
          <w:jc w:val="center"/>
        </w:trPr>
        <w:tc>
          <w:tcPr>
            <w:tcW w:w="1276" w:type="dxa"/>
            <w:vMerge/>
            <w:vAlign w:val="center"/>
          </w:tcPr>
          <w:p w14:paraId="3DE72632" w14:textId="77777777" w:rsidR="00E71F5F" w:rsidRDefault="00E71F5F"/>
        </w:tc>
        <w:tc>
          <w:tcPr>
            <w:tcW w:w="1276" w:type="dxa"/>
            <w:vAlign w:val="center"/>
          </w:tcPr>
          <w:p w14:paraId="67B121E1" w14:textId="77777777" w:rsidR="00E71F5F" w:rsidRDefault="00000000">
            <w:pPr>
              <w:pStyle w:val="2"/>
            </w:pPr>
            <w:r>
              <w:t>质量指标</w:t>
            </w:r>
          </w:p>
        </w:tc>
        <w:tc>
          <w:tcPr>
            <w:tcW w:w="1332" w:type="dxa"/>
            <w:vAlign w:val="center"/>
          </w:tcPr>
          <w:p w14:paraId="116DAD27" w14:textId="77777777" w:rsidR="00E71F5F" w:rsidRDefault="00000000">
            <w:pPr>
              <w:pStyle w:val="2"/>
            </w:pPr>
            <w:r>
              <w:t>设备故障率</w:t>
            </w:r>
          </w:p>
        </w:tc>
        <w:tc>
          <w:tcPr>
            <w:tcW w:w="3430" w:type="dxa"/>
            <w:vAlign w:val="center"/>
          </w:tcPr>
          <w:p w14:paraId="379860AC" w14:textId="77777777" w:rsidR="00E71F5F" w:rsidRDefault="00000000">
            <w:pPr>
              <w:pStyle w:val="2"/>
            </w:pPr>
            <w:r>
              <w:t>反映设备故障情况</w:t>
            </w:r>
          </w:p>
        </w:tc>
        <w:tc>
          <w:tcPr>
            <w:tcW w:w="2551" w:type="dxa"/>
            <w:vAlign w:val="center"/>
          </w:tcPr>
          <w:p w14:paraId="7A507737" w14:textId="77777777" w:rsidR="00E71F5F" w:rsidRDefault="00000000">
            <w:pPr>
              <w:pStyle w:val="2"/>
            </w:pPr>
            <w:r>
              <w:t>≤5%</w:t>
            </w:r>
          </w:p>
        </w:tc>
      </w:tr>
      <w:tr w:rsidR="001516F0" w14:paraId="3354E0FA" w14:textId="77777777" w:rsidTr="001516F0">
        <w:trPr>
          <w:trHeight w:val="369"/>
          <w:jc w:val="center"/>
        </w:trPr>
        <w:tc>
          <w:tcPr>
            <w:tcW w:w="1276" w:type="dxa"/>
            <w:vMerge/>
            <w:vAlign w:val="center"/>
          </w:tcPr>
          <w:p w14:paraId="0F5753AB" w14:textId="77777777" w:rsidR="00E71F5F" w:rsidRDefault="00E71F5F"/>
        </w:tc>
        <w:tc>
          <w:tcPr>
            <w:tcW w:w="1276" w:type="dxa"/>
            <w:vAlign w:val="center"/>
          </w:tcPr>
          <w:p w14:paraId="24316DF0" w14:textId="77777777" w:rsidR="00E71F5F" w:rsidRDefault="00000000">
            <w:pPr>
              <w:pStyle w:val="2"/>
            </w:pPr>
            <w:r>
              <w:t>时效指标</w:t>
            </w:r>
          </w:p>
        </w:tc>
        <w:tc>
          <w:tcPr>
            <w:tcW w:w="1332" w:type="dxa"/>
            <w:vAlign w:val="center"/>
          </w:tcPr>
          <w:p w14:paraId="1753471D" w14:textId="77777777" w:rsidR="00E71F5F" w:rsidRDefault="00000000">
            <w:pPr>
              <w:pStyle w:val="2"/>
            </w:pPr>
            <w:r>
              <w:t>购置设备及时率</w:t>
            </w:r>
          </w:p>
        </w:tc>
        <w:tc>
          <w:tcPr>
            <w:tcW w:w="3430" w:type="dxa"/>
            <w:vAlign w:val="center"/>
          </w:tcPr>
          <w:p w14:paraId="70DBDC7A" w14:textId="77777777" w:rsidR="00E71F5F" w:rsidRDefault="00000000">
            <w:pPr>
              <w:pStyle w:val="2"/>
            </w:pPr>
            <w:r>
              <w:t>反映购置设备及时情况</w:t>
            </w:r>
          </w:p>
        </w:tc>
        <w:tc>
          <w:tcPr>
            <w:tcW w:w="2551" w:type="dxa"/>
            <w:vAlign w:val="center"/>
          </w:tcPr>
          <w:p w14:paraId="2C7EC753" w14:textId="77777777" w:rsidR="00E71F5F" w:rsidRDefault="00000000">
            <w:pPr>
              <w:pStyle w:val="2"/>
            </w:pPr>
            <w:r>
              <w:t>≥80%</w:t>
            </w:r>
          </w:p>
        </w:tc>
      </w:tr>
      <w:tr w:rsidR="001516F0" w14:paraId="204303BA" w14:textId="77777777" w:rsidTr="001516F0">
        <w:trPr>
          <w:trHeight w:val="369"/>
          <w:jc w:val="center"/>
        </w:trPr>
        <w:tc>
          <w:tcPr>
            <w:tcW w:w="1276" w:type="dxa"/>
            <w:vMerge/>
            <w:vAlign w:val="center"/>
          </w:tcPr>
          <w:p w14:paraId="5A479B27" w14:textId="77777777" w:rsidR="00E71F5F" w:rsidRDefault="00E71F5F"/>
        </w:tc>
        <w:tc>
          <w:tcPr>
            <w:tcW w:w="1276" w:type="dxa"/>
            <w:vAlign w:val="center"/>
          </w:tcPr>
          <w:p w14:paraId="08181A30" w14:textId="77777777" w:rsidR="00E71F5F" w:rsidRDefault="00000000">
            <w:pPr>
              <w:pStyle w:val="2"/>
            </w:pPr>
            <w:r>
              <w:t>成本指标</w:t>
            </w:r>
          </w:p>
        </w:tc>
        <w:tc>
          <w:tcPr>
            <w:tcW w:w="1332" w:type="dxa"/>
            <w:vAlign w:val="center"/>
          </w:tcPr>
          <w:p w14:paraId="1FB14FF2" w14:textId="77777777" w:rsidR="00E71F5F" w:rsidRDefault="00000000">
            <w:pPr>
              <w:pStyle w:val="2"/>
            </w:pPr>
            <w:r>
              <w:t>购置设备价格</w:t>
            </w:r>
          </w:p>
        </w:tc>
        <w:tc>
          <w:tcPr>
            <w:tcW w:w="3430" w:type="dxa"/>
            <w:vAlign w:val="center"/>
          </w:tcPr>
          <w:p w14:paraId="7054CCB4" w14:textId="77777777" w:rsidR="00E71F5F" w:rsidRDefault="00000000">
            <w:pPr>
              <w:pStyle w:val="2"/>
            </w:pPr>
            <w:r>
              <w:t>反映购置设备费用</w:t>
            </w:r>
          </w:p>
        </w:tc>
        <w:tc>
          <w:tcPr>
            <w:tcW w:w="2551" w:type="dxa"/>
            <w:vAlign w:val="center"/>
          </w:tcPr>
          <w:p w14:paraId="68AF9B50" w14:textId="77777777" w:rsidR="00E71F5F" w:rsidRDefault="00000000">
            <w:pPr>
              <w:pStyle w:val="2"/>
            </w:pPr>
            <w:r>
              <w:t>≤20万元</w:t>
            </w:r>
          </w:p>
        </w:tc>
      </w:tr>
      <w:tr w:rsidR="001516F0" w14:paraId="1E8BD504" w14:textId="77777777" w:rsidTr="001516F0">
        <w:trPr>
          <w:trHeight w:val="369"/>
          <w:jc w:val="center"/>
        </w:trPr>
        <w:tc>
          <w:tcPr>
            <w:tcW w:w="1276" w:type="dxa"/>
            <w:vMerge w:val="restart"/>
            <w:vAlign w:val="center"/>
          </w:tcPr>
          <w:p w14:paraId="45F2BDE7" w14:textId="77777777" w:rsidR="00E71F5F" w:rsidRDefault="00000000">
            <w:pPr>
              <w:pStyle w:val="3"/>
            </w:pPr>
            <w:r>
              <w:t>效益指标</w:t>
            </w:r>
          </w:p>
        </w:tc>
        <w:tc>
          <w:tcPr>
            <w:tcW w:w="1276" w:type="dxa"/>
            <w:vAlign w:val="center"/>
          </w:tcPr>
          <w:p w14:paraId="0C6C1DC3" w14:textId="77777777" w:rsidR="00E71F5F" w:rsidRDefault="00000000">
            <w:pPr>
              <w:pStyle w:val="2"/>
            </w:pPr>
            <w:r>
              <w:t>社会效益指标</w:t>
            </w:r>
          </w:p>
        </w:tc>
        <w:tc>
          <w:tcPr>
            <w:tcW w:w="1332" w:type="dxa"/>
            <w:vAlign w:val="center"/>
          </w:tcPr>
          <w:p w14:paraId="2ABE8953" w14:textId="77777777" w:rsidR="00E71F5F" w:rsidRDefault="00000000">
            <w:pPr>
              <w:pStyle w:val="2"/>
            </w:pPr>
            <w:r>
              <w:t>设备利用率</w:t>
            </w:r>
          </w:p>
        </w:tc>
        <w:tc>
          <w:tcPr>
            <w:tcW w:w="3430" w:type="dxa"/>
            <w:vAlign w:val="center"/>
          </w:tcPr>
          <w:p w14:paraId="6AA6F391" w14:textId="77777777" w:rsidR="00E71F5F" w:rsidRDefault="00000000">
            <w:pPr>
              <w:pStyle w:val="2"/>
            </w:pPr>
            <w:r>
              <w:t>反映设备利用情况</w:t>
            </w:r>
          </w:p>
        </w:tc>
        <w:tc>
          <w:tcPr>
            <w:tcW w:w="2551" w:type="dxa"/>
            <w:vAlign w:val="center"/>
          </w:tcPr>
          <w:p w14:paraId="65E77452" w14:textId="77777777" w:rsidR="00E71F5F" w:rsidRDefault="00000000">
            <w:pPr>
              <w:pStyle w:val="2"/>
            </w:pPr>
            <w:r>
              <w:t>≥80%</w:t>
            </w:r>
          </w:p>
        </w:tc>
      </w:tr>
      <w:tr w:rsidR="001516F0" w14:paraId="74018591" w14:textId="77777777" w:rsidTr="001516F0">
        <w:trPr>
          <w:trHeight w:val="369"/>
          <w:jc w:val="center"/>
        </w:trPr>
        <w:tc>
          <w:tcPr>
            <w:tcW w:w="1276" w:type="dxa"/>
            <w:vMerge/>
            <w:vAlign w:val="center"/>
          </w:tcPr>
          <w:p w14:paraId="7577B678" w14:textId="77777777" w:rsidR="00E71F5F" w:rsidRDefault="00E71F5F"/>
        </w:tc>
        <w:tc>
          <w:tcPr>
            <w:tcW w:w="1276" w:type="dxa"/>
            <w:vAlign w:val="center"/>
          </w:tcPr>
          <w:p w14:paraId="0CA00665" w14:textId="77777777" w:rsidR="00E71F5F" w:rsidRDefault="00000000">
            <w:pPr>
              <w:pStyle w:val="2"/>
            </w:pPr>
            <w:r>
              <w:t>社会效益指标</w:t>
            </w:r>
          </w:p>
        </w:tc>
        <w:tc>
          <w:tcPr>
            <w:tcW w:w="1332" w:type="dxa"/>
            <w:vAlign w:val="center"/>
          </w:tcPr>
          <w:p w14:paraId="7221FA46" w14:textId="77777777" w:rsidR="00E71F5F" w:rsidRDefault="00000000">
            <w:pPr>
              <w:pStyle w:val="2"/>
            </w:pPr>
            <w:r>
              <w:t>满足日常办公需求</w:t>
            </w:r>
          </w:p>
        </w:tc>
        <w:tc>
          <w:tcPr>
            <w:tcW w:w="3430" w:type="dxa"/>
            <w:vAlign w:val="center"/>
          </w:tcPr>
          <w:p w14:paraId="1C8B485E" w14:textId="77777777" w:rsidR="00E71F5F" w:rsidRDefault="00000000">
            <w:pPr>
              <w:pStyle w:val="2"/>
            </w:pPr>
            <w:r>
              <w:t>提高工作质量</w:t>
            </w:r>
          </w:p>
        </w:tc>
        <w:tc>
          <w:tcPr>
            <w:tcW w:w="2551" w:type="dxa"/>
            <w:vAlign w:val="center"/>
          </w:tcPr>
          <w:p w14:paraId="64364D6A" w14:textId="77777777" w:rsidR="00E71F5F" w:rsidRDefault="00000000">
            <w:pPr>
              <w:pStyle w:val="2"/>
            </w:pPr>
            <w:r>
              <w:t>指标效果显著</w:t>
            </w:r>
          </w:p>
        </w:tc>
      </w:tr>
      <w:tr w:rsidR="001516F0" w14:paraId="2F3F36DD" w14:textId="77777777" w:rsidTr="001516F0">
        <w:trPr>
          <w:trHeight w:val="369"/>
          <w:jc w:val="center"/>
        </w:trPr>
        <w:tc>
          <w:tcPr>
            <w:tcW w:w="1276" w:type="dxa"/>
            <w:vAlign w:val="center"/>
          </w:tcPr>
          <w:p w14:paraId="796DFACB" w14:textId="77777777" w:rsidR="00E71F5F" w:rsidRDefault="00000000">
            <w:pPr>
              <w:pStyle w:val="3"/>
            </w:pPr>
            <w:r>
              <w:t>满意度指标</w:t>
            </w:r>
          </w:p>
        </w:tc>
        <w:tc>
          <w:tcPr>
            <w:tcW w:w="1276" w:type="dxa"/>
            <w:vAlign w:val="center"/>
          </w:tcPr>
          <w:p w14:paraId="0B3B25FA" w14:textId="77777777" w:rsidR="00E71F5F" w:rsidRDefault="00000000">
            <w:pPr>
              <w:pStyle w:val="2"/>
            </w:pPr>
            <w:r>
              <w:t>服务对象满意度指标</w:t>
            </w:r>
          </w:p>
        </w:tc>
        <w:tc>
          <w:tcPr>
            <w:tcW w:w="1332" w:type="dxa"/>
            <w:vAlign w:val="center"/>
          </w:tcPr>
          <w:p w14:paraId="772C8E68" w14:textId="77777777" w:rsidR="00E71F5F" w:rsidRDefault="00000000">
            <w:pPr>
              <w:pStyle w:val="2"/>
            </w:pPr>
            <w:r>
              <w:t>使用人员满意度</w:t>
            </w:r>
          </w:p>
        </w:tc>
        <w:tc>
          <w:tcPr>
            <w:tcW w:w="3430" w:type="dxa"/>
            <w:vAlign w:val="center"/>
          </w:tcPr>
          <w:p w14:paraId="03601A88" w14:textId="77777777" w:rsidR="00E71F5F" w:rsidRDefault="00000000">
            <w:pPr>
              <w:pStyle w:val="2"/>
            </w:pPr>
            <w:r>
              <w:t>反映使用人员满意情况</w:t>
            </w:r>
          </w:p>
        </w:tc>
        <w:tc>
          <w:tcPr>
            <w:tcW w:w="2551" w:type="dxa"/>
            <w:vAlign w:val="center"/>
          </w:tcPr>
          <w:p w14:paraId="5BC380F3" w14:textId="77777777" w:rsidR="00E71F5F" w:rsidRDefault="00000000">
            <w:pPr>
              <w:pStyle w:val="2"/>
            </w:pPr>
            <w:r>
              <w:t>≥80%</w:t>
            </w:r>
          </w:p>
        </w:tc>
      </w:tr>
    </w:tbl>
    <w:p w14:paraId="272886D7" w14:textId="77777777" w:rsidR="00E71F5F" w:rsidRDefault="00E71F5F">
      <w:pPr>
        <w:sectPr w:rsidR="00E71F5F">
          <w:pgSz w:w="11900" w:h="16840"/>
          <w:pgMar w:top="1984" w:right="1304" w:bottom="1134" w:left="1304" w:header="720" w:footer="720" w:gutter="0"/>
          <w:cols w:space="720"/>
        </w:sectPr>
      </w:pPr>
    </w:p>
    <w:p w14:paraId="58C9B5AE"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D4BAA4E" w14:textId="77777777" w:rsidR="00E71F5F" w:rsidRDefault="00000000">
      <w:pPr>
        <w:ind w:firstLine="560"/>
        <w:outlineLvl w:val="3"/>
      </w:pPr>
      <w:bookmarkStart w:id="5" w:name="_Toc_4_4_0000000009"/>
      <w:r>
        <w:rPr>
          <w:rFonts w:ascii="方正仿宋_GBK" w:eastAsia="方正仿宋_GBK" w:hAnsi="方正仿宋_GBK" w:cs="方正仿宋_GBK"/>
          <w:color w:val="000000"/>
          <w:sz w:val="28"/>
        </w:rPr>
        <w:t>6.办公设备维修费（交警大队）绩效目标表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07E56AFD"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AD140DC"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838D8E4" w14:textId="77777777" w:rsidR="00E71F5F" w:rsidRDefault="00000000">
            <w:pPr>
              <w:pStyle w:val="4"/>
            </w:pPr>
            <w:r>
              <w:t>单位：元</w:t>
            </w:r>
          </w:p>
        </w:tc>
      </w:tr>
      <w:tr w:rsidR="001516F0" w14:paraId="0572E508" w14:textId="77777777" w:rsidTr="001516F0">
        <w:trPr>
          <w:trHeight w:val="369"/>
          <w:jc w:val="center"/>
        </w:trPr>
        <w:tc>
          <w:tcPr>
            <w:tcW w:w="1276" w:type="dxa"/>
            <w:vAlign w:val="center"/>
          </w:tcPr>
          <w:p w14:paraId="07461C51" w14:textId="77777777" w:rsidR="00E71F5F" w:rsidRDefault="00000000">
            <w:pPr>
              <w:pStyle w:val="1"/>
            </w:pPr>
            <w:r>
              <w:t>项目名称</w:t>
            </w:r>
          </w:p>
        </w:tc>
        <w:tc>
          <w:tcPr>
            <w:tcW w:w="8589" w:type="dxa"/>
            <w:gridSpan w:val="6"/>
            <w:vAlign w:val="center"/>
          </w:tcPr>
          <w:p w14:paraId="27B90FF1" w14:textId="77777777" w:rsidR="00E71F5F" w:rsidRDefault="00000000">
            <w:pPr>
              <w:pStyle w:val="2"/>
            </w:pPr>
            <w:r>
              <w:t>办公设备维修费（交警大队）</w:t>
            </w:r>
          </w:p>
        </w:tc>
      </w:tr>
      <w:tr w:rsidR="00E71F5F" w14:paraId="50AE3706" w14:textId="77777777">
        <w:trPr>
          <w:trHeight w:val="369"/>
          <w:jc w:val="center"/>
        </w:trPr>
        <w:tc>
          <w:tcPr>
            <w:tcW w:w="1276" w:type="dxa"/>
            <w:vMerge w:val="restart"/>
            <w:vAlign w:val="center"/>
          </w:tcPr>
          <w:p w14:paraId="23C90ADF" w14:textId="77777777" w:rsidR="00E71F5F" w:rsidRDefault="00000000">
            <w:pPr>
              <w:pStyle w:val="1"/>
            </w:pPr>
            <w:r>
              <w:t>预算规模及资金用途</w:t>
            </w:r>
          </w:p>
        </w:tc>
        <w:tc>
          <w:tcPr>
            <w:tcW w:w="1276" w:type="dxa"/>
            <w:vAlign w:val="center"/>
          </w:tcPr>
          <w:p w14:paraId="72B2D1DE" w14:textId="77777777" w:rsidR="00E71F5F" w:rsidRDefault="00000000">
            <w:pPr>
              <w:pStyle w:val="1"/>
            </w:pPr>
            <w:r>
              <w:t>预算数</w:t>
            </w:r>
          </w:p>
        </w:tc>
        <w:tc>
          <w:tcPr>
            <w:tcW w:w="1332" w:type="dxa"/>
            <w:vAlign w:val="center"/>
          </w:tcPr>
          <w:p w14:paraId="512A2F14" w14:textId="77777777" w:rsidR="00E71F5F" w:rsidRDefault="00000000">
            <w:pPr>
              <w:pStyle w:val="2"/>
            </w:pPr>
            <w:r>
              <w:t>190000.00</w:t>
            </w:r>
          </w:p>
        </w:tc>
        <w:tc>
          <w:tcPr>
            <w:tcW w:w="1587" w:type="dxa"/>
            <w:vAlign w:val="center"/>
          </w:tcPr>
          <w:p w14:paraId="5A5CEECD" w14:textId="77777777" w:rsidR="00E71F5F" w:rsidRDefault="00000000">
            <w:pPr>
              <w:pStyle w:val="1"/>
            </w:pPr>
            <w:r>
              <w:t>其中：财政    资金</w:t>
            </w:r>
          </w:p>
        </w:tc>
        <w:tc>
          <w:tcPr>
            <w:tcW w:w="1843" w:type="dxa"/>
            <w:vAlign w:val="center"/>
          </w:tcPr>
          <w:p w14:paraId="3A4214D3" w14:textId="77777777" w:rsidR="00E71F5F" w:rsidRDefault="00000000">
            <w:pPr>
              <w:pStyle w:val="2"/>
            </w:pPr>
            <w:r>
              <w:t>190000.00</w:t>
            </w:r>
          </w:p>
        </w:tc>
        <w:tc>
          <w:tcPr>
            <w:tcW w:w="1276" w:type="dxa"/>
            <w:vAlign w:val="center"/>
          </w:tcPr>
          <w:p w14:paraId="1425C124" w14:textId="77777777" w:rsidR="00E71F5F" w:rsidRDefault="00000000">
            <w:pPr>
              <w:pStyle w:val="1"/>
            </w:pPr>
            <w:r>
              <w:t>其他资金</w:t>
            </w:r>
          </w:p>
        </w:tc>
        <w:tc>
          <w:tcPr>
            <w:tcW w:w="1276" w:type="dxa"/>
            <w:vAlign w:val="center"/>
          </w:tcPr>
          <w:p w14:paraId="076F376E" w14:textId="77777777" w:rsidR="00E71F5F" w:rsidRDefault="00000000">
            <w:pPr>
              <w:pStyle w:val="2"/>
            </w:pPr>
            <w:r>
              <w:t xml:space="preserve"> </w:t>
            </w:r>
          </w:p>
        </w:tc>
      </w:tr>
      <w:tr w:rsidR="001516F0" w14:paraId="49D596AE" w14:textId="77777777" w:rsidTr="001516F0">
        <w:trPr>
          <w:trHeight w:val="369"/>
          <w:jc w:val="center"/>
        </w:trPr>
        <w:tc>
          <w:tcPr>
            <w:tcW w:w="1276" w:type="dxa"/>
            <w:vMerge/>
          </w:tcPr>
          <w:p w14:paraId="4681C6A2" w14:textId="77777777" w:rsidR="00E71F5F" w:rsidRDefault="00E71F5F"/>
        </w:tc>
        <w:tc>
          <w:tcPr>
            <w:tcW w:w="8589" w:type="dxa"/>
            <w:gridSpan w:val="6"/>
            <w:vAlign w:val="center"/>
          </w:tcPr>
          <w:p w14:paraId="7BAE0C70" w14:textId="77777777" w:rsidR="00E71F5F" w:rsidRDefault="00000000">
            <w:pPr>
              <w:pStyle w:val="2"/>
            </w:pPr>
            <w:r>
              <w:t>办公设备维修</w:t>
            </w:r>
          </w:p>
        </w:tc>
      </w:tr>
      <w:tr w:rsidR="001516F0" w14:paraId="02B60F3E" w14:textId="77777777" w:rsidTr="001516F0">
        <w:trPr>
          <w:trHeight w:val="369"/>
          <w:jc w:val="center"/>
        </w:trPr>
        <w:tc>
          <w:tcPr>
            <w:tcW w:w="1276" w:type="dxa"/>
            <w:vAlign w:val="center"/>
          </w:tcPr>
          <w:p w14:paraId="22025DA4" w14:textId="77777777" w:rsidR="00E71F5F" w:rsidRDefault="00000000">
            <w:pPr>
              <w:pStyle w:val="1"/>
            </w:pPr>
            <w:r>
              <w:t>绩效目标</w:t>
            </w:r>
          </w:p>
        </w:tc>
        <w:tc>
          <w:tcPr>
            <w:tcW w:w="8589" w:type="dxa"/>
            <w:gridSpan w:val="6"/>
            <w:vAlign w:val="center"/>
          </w:tcPr>
          <w:p w14:paraId="4FCF1A8B" w14:textId="77777777" w:rsidR="00E71F5F" w:rsidRDefault="00000000">
            <w:pPr>
              <w:pStyle w:val="2"/>
            </w:pPr>
            <w:r>
              <w:t>1.对大队办公设备进行及时维修维护，降低设备设施故障率，提升大队工作效率</w:t>
            </w:r>
          </w:p>
        </w:tc>
      </w:tr>
    </w:tbl>
    <w:p w14:paraId="1D7361CB"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349B4ECA" w14:textId="77777777" w:rsidTr="001516F0">
        <w:trPr>
          <w:trHeight w:val="397"/>
          <w:tblHeader/>
          <w:jc w:val="center"/>
        </w:trPr>
        <w:tc>
          <w:tcPr>
            <w:tcW w:w="1276" w:type="dxa"/>
            <w:vAlign w:val="center"/>
          </w:tcPr>
          <w:p w14:paraId="6E7B58ED" w14:textId="77777777" w:rsidR="00E71F5F" w:rsidRDefault="00000000">
            <w:pPr>
              <w:pStyle w:val="1"/>
            </w:pPr>
            <w:r>
              <w:t>一级指标</w:t>
            </w:r>
          </w:p>
        </w:tc>
        <w:tc>
          <w:tcPr>
            <w:tcW w:w="1276" w:type="dxa"/>
            <w:vAlign w:val="center"/>
          </w:tcPr>
          <w:p w14:paraId="0D0F6513" w14:textId="77777777" w:rsidR="00E71F5F" w:rsidRDefault="00000000">
            <w:pPr>
              <w:pStyle w:val="1"/>
            </w:pPr>
            <w:r>
              <w:t>二级指标</w:t>
            </w:r>
          </w:p>
        </w:tc>
        <w:tc>
          <w:tcPr>
            <w:tcW w:w="1332" w:type="dxa"/>
            <w:vAlign w:val="center"/>
          </w:tcPr>
          <w:p w14:paraId="22A54FD0" w14:textId="77777777" w:rsidR="00E71F5F" w:rsidRDefault="00000000">
            <w:pPr>
              <w:pStyle w:val="1"/>
            </w:pPr>
            <w:r>
              <w:t>三级指标</w:t>
            </w:r>
          </w:p>
        </w:tc>
        <w:tc>
          <w:tcPr>
            <w:tcW w:w="3430" w:type="dxa"/>
            <w:vAlign w:val="center"/>
          </w:tcPr>
          <w:p w14:paraId="3AF3A419" w14:textId="77777777" w:rsidR="00E71F5F" w:rsidRDefault="00000000">
            <w:pPr>
              <w:pStyle w:val="1"/>
            </w:pPr>
            <w:r>
              <w:t>绩效指标描述</w:t>
            </w:r>
          </w:p>
        </w:tc>
        <w:tc>
          <w:tcPr>
            <w:tcW w:w="2551" w:type="dxa"/>
            <w:vAlign w:val="center"/>
          </w:tcPr>
          <w:p w14:paraId="69A3485F" w14:textId="77777777" w:rsidR="00E71F5F" w:rsidRDefault="00000000">
            <w:pPr>
              <w:pStyle w:val="1"/>
            </w:pPr>
            <w:r>
              <w:t>指标值</w:t>
            </w:r>
          </w:p>
        </w:tc>
      </w:tr>
      <w:tr w:rsidR="001516F0" w14:paraId="1E7E5849" w14:textId="77777777" w:rsidTr="001516F0">
        <w:trPr>
          <w:trHeight w:val="369"/>
          <w:jc w:val="center"/>
        </w:trPr>
        <w:tc>
          <w:tcPr>
            <w:tcW w:w="1276" w:type="dxa"/>
            <w:vMerge w:val="restart"/>
            <w:vAlign w:val="center"/>
          </w:tcPr>
          <w:p w14:paraId="452A7CB7" w14:textId="77777777" w:rsidR="00E71F5F" w:rsidRDefault="00000000">
            <w:pPr>
              <w:pStyle w:val="3"/>
            </w:pPr>
            <w:r>
              <w:t>产出指标</w:t>
            </w:r>
          </w:p>
        </w:tc>
        <w:tc>
          <w:tcPr>
            <w:tcW w:w="1276" w:type="dxa"/>
            <w:vAlign w:val="center"/>
          </w:tcPr>
          <w:p w14:paraId="09FF5073" w14:textId="77777777" w:rsidR="00E71F5F" w:rsidRDefault="00000000">
            <w:pPr>
              <w:pStyle w:val="2"/>
            </w:pPr>
            <w:r>
              <w:t>数量指标</w:t>
            </w:r>
          </w:p>
        </w:tc>
        <w:tc>
          <w:tcPr>
            <w:tcW w:w="1332" w:type="dxa"/>
            <w:vAlign w:val="center"/>
          </w:tcPr>
          <w:p w14:paraId="22BE08B2" w14:textId="77777777" w:rsidR="00E71F5F" w:rsidRDefault="00000000">
            <w:pPr>
              <w:pStyle w:val="2"/>
            </w:pPr>
            <w:r>
              <w:t>维护设施设备</w:t>
            </w:r>
          </w:p>
        </w:tc>
        <w:tc>
          <w:tcPr>
            <w:tcW w:w="3430" w:type="dxa"/>
            <w:vAlign w:val="center"/>
          </w:tcPr>
          <w:p w14:paraId="6F6061FD" w14:textId="77777777" w:rsidR="00E71F5F" w:rsidRDefault="00000000">
            <w:pPr>
              <w:pStyle w:val="2"/>
            </w:pPr>
            <w:r>
              <w:t>反映养护/维护设施设备数量情况</w:t>
            </w:r>
          </w:p>
        </w:tc>
        <w:tc>
          <w:tcPr>
            <w:tcW w:w="2551" w:type="dxa"/>
            <w:vAlign w:val="center"/>
          </w:tcPr>
          <w:p w14:paraId="0170797F" w14:textId="77777777" w:rsidR="00E71F5F" w:rsidRDefault="00000000">
            <w:pPr>
              <w:pStyle w:val="2"/>
            </w:pPr>
            <w:r>
              <w:t>≥100台（套）</w:t>
            </w:r>
          </w:p>
        </w:tc>
      </w:tr>
      <w:tr w:rsidR="001516F0" w14:paraId="452CFCD7" w14:textId="77777777" w:rsidTr="001516F0">
        <w:trPr>
          <w:trHeight w:val="369"/>
          <w:jc w:val="center"/>
        </w:trPr>
        <w:tc>
          <w:tcPr>
            <w:tcW w:w="1276" w:type="dxa"/>
            <w:vMerge/>
            <w:vAlign w:val="center"/>
          </w:tcPr>
          <w:p w14:paraId="700DB4B8" w14:textId="77777777" w:rsidR="00E71F5F" w:rsidRDefault="00E71F5F"/>
        </w:tc>
        <w:tc>
          <w:tcPr>
            <w:tcW w:w="1276" w:type="dxa"/>
            <w:vAlign w:val="center"/>
          </w:tcPr>
          <w:p w14:paraId="58DAECA1" w14:textId="77777777" w:rsidR="00E71F5F" w:rsidRDefault="00000000">
            <w:pPr>
              <w:pStyle w:val="2"/>
            </w:pPr>
            <w:r>
              <w:t>质量指标</w:t>
            </w:r>
          </w:p>
        </w:tc>
        <w:tc>
          <w:tcPr>
            <w:tcW w:w="1332" w:type="dxa"/>
            <w:vAlign w:val="center"/>
          </w:tcPr>
          <w:p w14:paraId="61B4CB01" w14:textId="77777777" w:rsidR="00E71F5F" w:rsidRDefault="00000000">
            <w:pPr>
              <w:pStyle w:val="2"/>
            </w:pPr>
            <w:r>
              <w:t>设备/设施运行故障率</w:t>
            </w:r>
          </w:p>
        </w:tc>
        <w:tc>
          <w:tcPr>
            <w:tcW w:w="3430" w:type="dxa"/>
            <w:vAlign w:val="center"/>
          </w:tcPr>
          <w:p w14:paraId="6FDCE27E" w14:textId="77777777" w:rsidR="00E71F5F" w:rsidRDefault="00000000">
            <w:pPr>
              <w:pStyle w:val="2"/>
            </w:pPr>
            <w:r>
              <w:t>反映设备/设施运行故障时间在一年中所占比例情况</w:t>
            </w:r>
          </w:p>
        </w:tc>
        <w:tc>
          <w:tcPr>
            <w:tcW w:w="2551" w:type="dxa"/>
            <w:vAlign w:val="center"/>
          </w:tcPr>
          <w:p w14:paraId="32A8E348" w14:textId="77777777" w:rsidR="00E71F5F" w:rsidRDefault="00000000">
            <w:pPr>
              <w:pStyle w:val="2"/>
            </w:pPr>
            <w:r>
              <w:t>≤20%</w:t>
            </w:r>
          </w:p>
        </w:tc>
      </w:tr>
      <w:tr w:rsidR="001516F0" w14:paraId="4009F875" w14:textId="77777777" w:rsidTr="001516F0">
        <w:trPr>
          <w:trHeight w:val="369"/>
          <w:jc w:val="center"/>
        </w:trPr>
        <w:tc>
          <w:tcPr>
            <w:tcW w:w="1276" w:type="dxa"/>
            <w:vMerge/>
            <w:vAlign w:val="center"/>
          </w:tcPr>
          <w:p w14:paraId="69EC9148" w14:textId="77777777" w:rsidR="00E71F5F" w:rsidRDefault="00E71F5F"/>
        </w:tc>
        <w:tc>
          <w:tcPr>
            <w:tcW w:w="1276" w:type="dxa"/>
            <w:vAlign w:val="center"/>
          </w:tcPr>
          <w:p w14:paraId="338E5471" w14:textId="77777777" w:rsidR="00E71F5F" w:rsidRDefault="00000000">
            <w:pPr>
              <w:pStyle w:val="2"/>
            </w:pPr>
            <w:r>
              <w:t>时效指标</w:t>
            </w:r>
          </w:p>
        </w:tc>
        <w:tc>
          <w:tcPr>
            <w:tcW w:w="1332" w:type="dxa"/>
            <w:vAlign w:val="center"/>
          </w:tcPr>
          <w:p w14:paraId="764A525B" w14:textId="77777777" w:rsidR="00E71F5F" w:rsidRDefault="00000000">
            <w:pPr>
              <w:pStyle w:val="2"/>
            </w:pPr>
            <w:r>
              <w:t>设施/设备/系统故障时，维修响应时间</w:t>
            </w:r>
          </w:p>
        </w:tc>
        <w:tc>
          <w:tcPr>
            <w:tcW w:w="3430" w:type="dxa"/>
            <w:vAlign w:val="center"/>
          </w:tcPr>
          <w:p w14:paraId="1C466F10" w14:textId="77777777" w:rsidR="00E71F5F" w:rsidRDefault="00000000">
            <w:pPr>
              <w:pStyle w:val="2"/>
            </w:pPr>
            <w:r>
              <w:t>反映设施/设备/系统故障时维修响应及时情况</w:t>
            </w:r>
          </w:p>
        </w:tc>
        <w:tc>
          <w:tcPr>
            <w:tcW w:w="2551" w:type="dxa"/>
            <w:vAlign w:val="center"/>
          </w:tcPr>
          <w:p w14:paraId="32649ABA" w14:textId="77777777" w:rsidR="00E71F5F" w:rsidRDefault="00000000">
            <w:pPr>
              <w:pStyle w:val="2"/>
            </w:pPr>
            <w:r>
              <w:t>≤48小时</w:t>
            </w:r>
          </w:p>
        </w:tc>
      </w:tr>
      <w:tr w:rsidR="001516F0" w14:paraId="04857C2A" w14:textId="77777777" w:rsidTr="001516F0">
        <w:trPr>
          <w:trHeight w:val="369"/>
          <w:jc w:val="center"/>
        </w:trPr>
        <w:tc>
          <w:tcPr>
            <w:tcW w:w="1276" w:type="dxa"/>
            <w:vMerge/>
            <w:vAlign w:val="center"/>
          </w:tcPr>
          <w:p w14:paraId="598D6D28" w14:textId="77777777" w:rsidR="00E71F5F" w:rsidRDefault="00E71F5F"/>
        </w:tc>
        <w:tc>
          <w:tcPr>
            <w:tcW w:w="1276" w:type="dxa"/>
            <w:vAlign w:val="center"/>
          </w:tcPr>
          <w:p w14:paraId="21A16A67" w14:textId="77777777" w:rsidR="00E71F5F" w:rsidRDefault="00000000">
            <w:pPr>
              <w:pStyle w:val="2"/>
            </w:pPr>
            <w:r>
              <w:t>成本指标</w:t>
            </w:r>
          </w:p>
        </w:tc>
        <w:tc>
          <w:tcPr>
            <w:tcW w:w="1332" w:type="dxa"/>
            <w:vAlign w:val="center"/>
          </w:tcPr>
          <w:p w14:paraId="487BC736" w14:textId="77777777" w:rsidR="00E71F5F" w:rsidRDefault="00000000">
            <w:pPr>
              <w:pStyle w:val="2"/>
            </w:pPr>
            <w:r>
              <w:t>养护成本</w:t>
            </w:r>
          </w:p>
        </w:tc>
        <w:tc>
          <w:tcPr>
            <w:tcW w:w="3430" w:type="dxa"/>
            <w:vAlign w:val="center"/>
          </w:tcPr>
          <w:p w14:paraId="4F963BA2" w14:textId="77777777" w:rsidR="00E71F5F" w:rsidRDefault="00000000">
            <w:pPr>
              <w:pStyle w:val="2"/>
            </w:pPr>
            <w:r>
              <w:t>反映设备设施养护费用情况</w:t>
            </w:r>
          </w:p>
        </w:tc>
        <w:tc>
          <w:tcPr>
            <w:tcW w:w="2551" w:type="dxa"/>
            <w:vAlign w:val="center"/>
          </w:tcPr>
          <w:p w14:paraId="64B0D8F0" w14:textId="77777777" w:rsidR="00E71F5F" w:rsidRDefault="00000000">
            <w:pPr>
              <w:pStyle w:val="2"/>
            </w:pPr>
            <w:r>
              <w:t>≤19万元</w:t>
            </w:r>
          </w:p>
        </w:tc>
      </w:tr>
      <w:tr w:rsidR="001516F0" w14:paraId="77795CBD" w14:textId="77777777" w:rsidTr="001516F0">
        <w:trPr>
          <w:trHeight w:val="369"/>
          <w:jc w:val="center"/>
        </w:trPr>
        <w:tc>
          <w:tcPr>
            <w:tcW w:w="1276" w:type="dxa"/>
            <w:vAlign w:val="center"/>
          </w:tcPr>
          <w:p w14:paraId="0FF8F95A" w14:textId="77777777" w:rsidR="00E71F5F" w:rsidRDefault="00000000">
            <w:pPr>
              <w:pStyle w:val="3"/>
            </w:pPr>
            <w:r>
              <w:t>效益指标</w:t>
            </w:r>
          </w:p>
        </w:tc>
        <w:tc>
          <w:tcPr>
            <w:tcW w:w="1276" w:type="dxa"/>
            <w:vAlign w:val="center"/>
          </w:tcPr>
          <w:p w14:paraId="5D82BDF9" w14:textId="77777777" w:rsidR="00E71F5F" w:rsidRDefault="00000000">
            <w:pPr>
              <w:pStyle w:val="2"/>
            </w:pPr>
            <w:r>
              <w:t>社会效益指标</w:t>
            </w:r>
          </w:p>
        </w:tc>
        <w:tc>
          <w:tcPr>
            <w:tcW w:w="1332" w:type="dxa"/>
            <w:vAlign w:val="center"/>
          </w:tcPr>
          <w:p w14:paraId="7BBECFD9" w14:textId="77777777" w:rsidR="00E71F5F" w:rsidRDefault="00000000">
            <w:pPr>
              <w:pStyle w:val="2"/>
            </w:pPr>
            <w:r>
              <w:t>保障设备设施正常运行（使用），满足工作人员基本工作需要</w:t>
            </w:r>
          </w:p>
        </w:tc>
        <w:tc>
          <w:tcPr>
            <w:tcW w:w="3430" w:type="dxa"/>
            <w:vAlign w:val="center"/>
          </w:tcPr>
          <w:p w14:paraId="6238A23A" w14:textId="77777777" w:rsidR="00E71F5F" w:rsidRDefault="00000000">
            <w:pPr>
              <w:pStyle w:val="2"/>
            </w:pPr>
            <w:r>
              <w:t>反映设备养护工作达到的具体效果</w:t>
            </w:r>
          </w:p>
        </w:tc>
        <w:tc>
          <w:tcPr>
            <w:tcW w:w="2551" w:type="dxa"/>
            <w:vAlign w:val="center"/>
          </w:tcPr>
          <w:p w14:paraId="75E852C1" w14:textId="77777777" w:rsidR="00E71F5F" w:rsidRDefault="00000000">
            <w:pPr>
              <w:pStyle w:val="2"/>
            </w:pPr>
            <w:r>
              <w:t>有效保障</w:t>
            </w:r>
          </w:p>
        </w:tc>
      </w:tr>
      <w:tr w:rsidR="001516F0" w14:paraId="5985FA33" w14:textId="77777777" w:rsidTr="001516F0">
        <w:trPr>
          <w:trHeight w:val="369"/>
          <w:jc w:val="center"/>
        </w:trPr>
        <w:tc>
          <w:tcPr>
            <w:tcW w:w="1276" w:type="dxa"/>
            <w:vAlign w:val="center"/>
          </w:tcPr>
          <w:p w14:paraId="05E7C383" w14:textId="77777777" w:rsidR="00E71F5F" w:rsidRDefault="00000000">
            <w:pPr>
              <w:pStyle w:val="3"/>
            </w:pPr>
            <w:r>
              <w:t>满意度指标</w:t>
            </w:r>
          </w:p>
        </w:tc>
        <w:tc>
          <w:tcPr>
            <w:tcW w:w="1276" w:type="dxa"/>
            <w:vAlign w:val="center"/>
          </w:tcPr>
          <w:p w14:paraId="27442E04" w14:textId="77777777" w:rsidR="00E71F5F" w:rsidRDefault="00000000">
            <w:pPr>
              <w:pStyle w:val="2"/>
            </w:pPr>
            <w:r>
              <w:t>服务对象满意度指标</w:t>
            </w:r>
          </w:p>
        </w:tc>
        <w:tc>
          <w:tcPr>
            <w:tcW w:w="1332" w:type="dxa"/>
            <w:vAlign w:val="center"/>
          </w:tcPr>
          <w:p w14:paraId="7DA6167B" w14:textId="77777777" w:rsidR="00E71F5F" w:rsidRDefault="00000000">
            <w:pPr>
              <w:pStyle w:val="2"/>
            </w:pPr>
            <w:r>
              <w:t>受益群众满意度</w:t>
            </w:r>
          </w:p>
        </w:tc>
        <w:tc>
          <w:tcPr>
            <w:tcW w:w="3430" w:type="dxa"/>
            <w:vAlign w:val="center"/>
          </w:tcPr>
          <w:p w14:paraId="67B97460" w14:textId="77777777" w:rsidR="00E71F5F" w:rsidRDefault="00000000">
            <w:pPr>
              <w:pStyle w:val="2"/>
            </w:pPr>
            <w:r>
              <w:t>反映受益对象满意度情况</w:t>
            </w:r>
          </w:p>
        </w:tc>
        <w:tc>
          <w:tcPr>
            <w:tcW w:w="2551" w:type="dxa"/>
            <w:vAlign w:val="center"/>
          </w:tcPr>
          <w:p w14:paraId="6BAFDF0A" w14:textId="77777777" w:rsidR="00E71F5F" w:rsidRDefault="00000000">
            <w:pPr>
              <w:pStyle w:val="2"/>
            </w:pPr>
            <w:r>
              <w:t>≥80%</w:t>
            </w:r>
          </w:p>
        </w:tc>
      </w:tr>
    </w:tbl>
    <w:p w14:paraId="03DC510B" w14:textId="77777777" w:rsidR="00E71F5F" w:rsidRDefault="00E71F5F">
      <w:pPr>
        <w:sectPr w:rsidR="00E71F5F">
          <w:pgSz w:w="11900" w:h="16840"/>
          <w:pgMar w:top="1984" w:right="1304" w:bottom="1134" w:left="1304" w:header="720" w:footer="720" w:gutter="0"/>
          <w:cols w:space="720"/>
        </w:sectPr>
      </w:pPr>
    </w:p>
    <w:p w14:paraId="361DD6A8"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31C0C5B2" w14:textId="77777777" w:rsidR="00E71F5F" w:rsidRDefault="00000000">
      <w:pPr>
        <w:ind w:firstLine="560"/>
        <w:outlineLvl w:val="3"/>
      </w:pPr>
      <w:bookmarkStart w:id="6" w:name="_Toc_4_4_0000000010"/>
      <w:r>
        <w:rPr>
          <w:rFonts w:ascii="方正仿宋_GBK" w:eastAsia="方正仿宋_GBK" w:hAnsi="方正仿宋_GBK" w:cs="方正仿宋_GBK"/>
          <w:color w:val="000000"/>
          <w:sz w:val="28"/>
        </w:rPr>
        <w:t>7.滨海高速占路权服务费绩效目标表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5CE79C85"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6D0F43"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4BAD92DA" w14:textId="77777777" w:rsidR="00E71F5F" w:rsidRDefault="00000000">
            <w:pPr>
              <w:pStyle w:val="4"/>
            </w:pPr>
            <w:r>
              <w:t>单位：元</w:t>
            </w:r>
          </w:p>
        </w:tc>
      </w:tr>
      <w:tr w:rsidR="001516F0" w14:paraId="2ECDE4B2" w14:textId="77777777" w:rsidTr="001516F0">
        <w:trPr>
          <w:trHeight w:val="369"/>
          <w:jc w:val="center"/>
        </w:trPr>
        <w:tc>
          <w:tcPr>
            <w:tcW w:w="1276" w:type="dxa"/>
            <w:vAlign w:val="center"/>
          </w:tcPr>
          <w:p w14:paraId="3C6C86AA" w14:textId="77777777" w:rsidR="00E71F5F" w:rsidRDefault="00000000">
            <w:pPr>
              <w:pStyle w:val="1"/>
            </w:pPr>
            <w:r>
              <w:t>项目名称</w:t>
            </w:r>
          </w:p>
        </w:tc>
        <w:tc>
          <w:tcPr>
            <w:tcW w:w="8589" w:type="dxa"/>
            <w:gridSpan w:val="6"/>
            <w:vAlign w:val="center"/>
          </w:tcPr>
          <w:p w14:paraId="2A76F443" w14:textId="77777777" w:rsidR="00E71F5F" w:rsidRDefault="00000000">
            <w:pPr>
              <w:pStyle w:val="2"/>
            </w:pPr>
            <w:r>
              <w:t>滨海高速占路权服务费</w:t>
            </w:r>
          </w:p>
        </w:tc>
      </w:tr>
      <w:tr w:rsidR="00E71F5F" w14:paraId="2691BD7F" w14:textId="77777777">
        <w:trPr>
          <w:trHeight w:val="369"/>
          <w:jc w:val="center"/>
        </w:trPr>
        <w:tc>
          <w:tcPr>
            <w:tcW w:w="1276" w:type="dxa"/>
            <w:vMerge w:val="restart"/>
            <w:vAlign w:val="center"/>
          </w:tcPr>
          <w:p w14:paraId="2BCB49A5" w14:textId="77777777" w:rsidR="00E71F5F" w:rsidRDefault="00000000">
            <w:pPr>
              <w:pStyle w:val="1"/>
            </w:pPr>
            <w:r>
              <w:t>预算规模及资金用途</w:t>
            </w:r>
          </w:p>
        </w:tc>
        <w:tc>
          <w:tcPr>
            <w:tcW w:w="1276" w:type="dxa"/>
            <w:vAlign w:val="center"/>
          </w:tcPr>
          <w:p w14:paraId="30D515A2" w14:textId="77777777" w:rsidR="00E71F5F" w:rsidRDefault="00000000">
            <w:pPr>
              <w:pStyle w:val="1"/>
            </w:pPr>
            <w:r>
              <w:t>预算数</w:t>
            </w:r>
          </w:p>
        </w:tc>
        <w:tc>
          <w:tcPr>
            <w:tcW w:w="1332" w:type="dxa"/>
            <w:vAlign w:val="center"/>
          </w:tcPr>
          <w:p w14:paraId="79ABC7C2" w14:textId="77777777" w:rsidR="00E71F5F" w:rsidRDefault="00000000">
            <w:pPr>
              <w:pStyle w:val="2"/>
            </w:pPr>
            <w:r>
              <w:t>10000000.00</w:t>
            </w:r>
          </w:p>
        </w:tc>
        <w:tc>
          <w:tcPr>
            <w:tcW w:w="1587" w:type="dxa"/>
            <w:vAlign w:val="center"/>
          </w:tcPr>
          <w:p w14:paraId="4E1B4A7F" w14:textId="77777777" w:rsidR="00E71F5F" w:rsidRDefault="00000000">
            <w:pPr>
              <w:pStyle w:val="1"/>
            </w:pPr>
            <w:r>
              <w:t>其中：财政    资金</w:t>
            </w:r>
          </w:p>
        </w:tc>
        <w:tc>
          <w:tcPr>
            <w:tcW w:w="1843" w:type="dxa"/>
            <w:vAlign w:val="center"/>
          </w:tcPr>
          <w:p w14:paraId="0805CF12" w14:textId="77777777" w:rsidR="00E71F5F" w:rsidRDefault="00000000">
            <w:pPr>
              <w:pStyle w:val="2"/>
            </w:pPr>
            <w:r>
              <w:t>10000000.00</w:t>
            </w:r>
          </w:p>
        </w:tc>
        <w:tc>
          <w:tcPr>
            <w:tcW w:w="1276" w:type="dxa"/>
            <w:vAlign w:val="center"/>
          </w:tcPr>
          <w:p w14:paraId="61E58C5A" w14:textId="77777777" w:rsidR="00E71F5F" w:rsidRDefault="00000000">
            <w:pPr>
              <w:pStyle w:val="1"/>
            </w:pPr>
            <w:r>
              <w:t>其他资金</w:t>
            </w:r>
          </w:p>
        </w:tc>
        <w:tc>
          <w:tcPr>
            <w:tcW w:w="1276" w:type="dxa"/>
            <w:vAlign w:val="center"/>
          </w:tcPr>
          <w:p w14:paraId="3E4635FB" w14:textId="77777777" w:rsidR="00E71F5F" w:rsidRDefault="00000000">
            <w:pPr>
              <w:pStyle w:val="2"/>
            </w:pPr>
            <w:r>
              <w:t xml:space="preserve"> </w:t>
            </w:r>
          </w:p>
        </w:tc>
      </w:tr>
      <w:tr w:rsidR="001516F0" w14:paraId="49881770" w14:textId="77777777" w:rsidTr="001516F0">
        <w:trPr>
          <w:trHeight w:val="369"/>
          <w:jc w:val="center"/>
        </w:trPr>
        <w:tc>
          <w:tcPr>
            <w:tcW w:w="1276" w:type="dxa"/>
            <w:vMerge/>
          </w:tcPr>
          <w:p w14:paraId="401F6669" w14:textId="77777777" w:rsidR="00E71F5F" w:rsidRDefault="00E71F5F"/>
        </w:tc>
        <w:tc>
          <w:tcPr>
            <w:tcW w:w="8589" w:type="dxa"/>
            <w:gridSpan w:val="6"/>
            <w:vAlign w:val="center"/>
          </w:tcPr>
          <w:p w14:paraId="0FA8A99B" w14:textId="77777777" w:rsidR="00E71F5F" w:rsidRDefault="00000000">
            <w:pPr>
              <w:pStyle w:val="2"/>
            </w:pPr>
            <w:r>
              <w:t>依据天津市现行高速公路通行费计算规则及法定节假日服务费的国家政策，对交通车流量数据进行统计核准并进行费用核算。</w:t>
            </w:r>
          </w:p>
        </w:tc>
      </w:tr>
      <w:tr w:rsidR="001516F0" w14:paraId="22174D96" w14:textId="77777777" w:rsidTr="001516F0">
        <w:trPr>
          <w:trHeight w:val="369"/>
          <w:jc w:val="center"/>
        </w:trPr>
        <w:tc>
          <w:tcPr>
            <w:tcW w:w="1276" w:type="dxa"/>
            <w:vAlign w:val="center"/>
          </w:tcPr>
          <w:p w14:paraId="04F80E50" w14:textId="77777777" w:rsidR="00E71F5F" w:rsidRDefault="00000000">
            <w:pPr>
              <w:pStyle w:val="1"/>
            </w:pPr>
            <w:r>
              <w:t>绩效目标</w:t>
            </w:r>
          </w:p>
        </w:tc>
        <w:tc>
          <w:tcPr>
            <w:tcW w:w="8589" w:type="dxa"/>
            <w:gridSpan w:val="6"/>
            <w:vAlign w:val="center"/>
          </w:tcPr>
          <w:p w14:paraId="3B49D8BF" w14:textId="77777777" w:rsidR="00E71F5F" w:rsidRDefault="00000000">
            <w:pPr>
              <w:pStyle w:val="2"/>
            </w:pPr>
            <w:r>
              <w:t>1.依据天津市现行高速公路通行费计算规则及法定节假日服务费的国家政策，对交通车流量数据进行统计核准并进行费用核算。</w:t>
            </w:r>
            <w:r>
              <w:tab/>
            </w:r>
            <w:r>
              <w:tab/>
            </w:r>
            <w:r>
              <w:tab/>
            </w:r>
            <w:r>
              <w:tab/>
            </w:r>
            <w:r>
              <w:tab/>
            </w:r>
            <w:r>
              <w:tab/>
            </w:r>
            <w:r>
              <w:tab/>
            </w:r>
            <w:r>
              <w:tab/>
            </w:r>
            <w:r>
              <w:tab/>
            </w:r>
          </w:p>
          <w:p w14:paraId="1B0CEE62" w14:textId="77777777" w:rsidR="00E71F5F" w:rsidRDefault="00000000">
            <w:pPr>
              <w:pStyle w:val="2"/>
            </w:pPr>
            <w:r>
              <w:tab/>
            </w:r>
            <w:r>
              <w:tab/>
            </w:r>
            <w:r>
              <w:tab/>
            </w:r>
            <w:r>
              <w:tab/>
            </w:r>
            <w:r>
              <w:tab/>
            </w:r>
            <w:r>
              <w:tab/>
            </w:r>
            <w:r>
              <w:tab/>
            </w:r>
            <w:r>
              <w:tab/>
            </w:r>
            <w:r>
              <w:tab/>
            </w:r>
          </w:p>
          <w:p w14:paraId="5A21D4A8" w14:textId="77777777" w:rsidR="00E71F5F" w:rsidRDefault="00000000">
            <w:pPr>
              <w:pStyle w:val="2"/>
            </w:pPr>
            <w:r>
              <w:tab/>
            </w:r>
            <w:r>
              <w:tab/>
            </w:r>
            <w:r>
              <w:tab/>
            </w:r>
            <w:r>
              <w:tab/>
            </w:r>
            <w:r>
              <w:tab/>
            </w:r>
            <w:r>
              <w:tab/>
            </w:r>
            <w:r>
              <w:tab/>
            </w:r>
            <w:r>
              <w:tab/>
            </w:r>
            <w:r>
              <w:tab/>
            </w:r>
          </w:p>
          <w:p w14:paraId="5EE80D91" w14:textId="77777777" w:rsidR="00E71F5F" w:rsidRDefault="00E71F5F">
            <w:pPr>
              <w:pStyle w:val="2"/>
            </w:pPr>
          </w:p>
        </w:tc>
      </w:tr>
    </w:tbl>
    <w:p w14:paraId="730833ED"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306CE1C7" w14:textId="77777777" w:rsidTr="001516F0">
        <w:trPr>
          <w:trHeight w:val="397"/>
          <w:tblHeader/>
          <w:jc w:val="center"/>
        </w:trPr>
        <w:tc>
          <w:tcPr>
            <w:tcW w:w="1276" w:type="dxa"/>
            <w:vAlign w:val="center"/>
          </w:tcPr>
          <w:p w14:paraId="1CBD1365" w14:textId="77777777" w:rsidR="00E71F5F" w:rsidRDefault="00000000">
            <w:pPr>
              <w:pStyle w:val="1"/>
            </w:pPr>
            <w:r>
              <w:t>一级指标</w:t>
            </w:r>
          </w:p>
        </w:tc>
        <w:tc>
          <w:tcPr>
            <w:tcW w:w="1276" w:type="dxa"/>
            <w:vAlign w:val="center"/>
          </w:tcPr>
          <w:p w14:paraId="1C9DCCC1" w14:textId="77777777" w:rsidR="00E71F5F" w:rsidRDefault="00000000">
            <w:pPr>
              <w:pStyle w:val="1"/>
            </w:pPr>
            <w:r>
              <w:t>二级指标</w:t>
            </w:r>
          </w:p>
        </w:tc>
        <w:tc>
          <w:tcPr>
            <w:tcW w:w="1332" w:type="dxa"/>
            <w:vAlign w:val="center"/>
          </w:tcPr>
          <w:p w14:paraId="6CC4D164" w14:textId="77777777" w:rsidR="00E71F5F" w:rsidRDefault="00000000">
            <w:pPr>
              <w:pStyle w:val="1"/>
            </w:pPr>
            <w:r>
              <w:t>三级指标</w:t>
            </w:r>
          </w:p>
        </w:tc>
        <w:tc>
          <w:tcPr>
            <w:tcW w:w="3430" w:type="dxa"/>
            <w:vAlign w:val="center"/>
          </w:tcPr>
          <w:p w14:paraId="55A1DBE4" w14:textId="77777777" w:rsidR="00E71F5F" w:rsidRDefault="00000000">
            <w:pPr>
              <w:pStyle w:val="1"/>
            </w:pPr>
            <w:r>
              <w:t>绩效指标描述</w:t>
            </w:r>
          </w:p>
        </w:tc>
        <w:tc>
          <w:tcPr>
            <w:tcW w:w="2551" w:type="dxa"/>
            <w:vAlign w:val="center"/>
          </w:tcPr>
          <w:p w14:paraId="19C9E86D" w14:textId="77777777" w:rsidR="00E71F5F" w:rsidRDefault="00000000">
            <w:pPr>
              <w:pStyle w:val="1"/>
            </w:pPr>
            <w:r>
              <w:t>指标值</w:t>
            </w:r>
          </w:p>
        </w:tc>
      </w:tr>
      <w:tr w:rsidR="001516F0" w14:paraId="6C13D291" w14:textId="77777777" w:rsidTr="001516F0">
        <w:trPr>
          <w:trHeight w:val="369"/>
          <w:jc w:val="center"/>
        </w:trPr>
        <w:tc>
          <w:tcPr>
            <w:tcW w:w="1276" w:type="dxa"/>
            <w:vMerge w:val="restart"/>
            <w:vAlign w:val="center"/>
          </w:tcPr>
          <w:p w14:paraId="5C1E4E75" w14:textId="77777777" w:rsidR="00E71F5F" w:rsidRDefault="00000000">
            <w:pPr>
              <w:pStyle w:val="3"/>
            </w:pPr>
            <w:r>
              <w:t>产出指标</w:t>
            </w:r>
          </w:p>
        </w:tc>
        <w:tc>
          <w:tcPr>
            <w:tcW w:w="1276" w:type="dxa"/>
            <w:vAlign w:val="center"/>
          </w:tcPr>
          <w:p w14:paraId="11B4BD11" w14:textId="77777777" w:rsidR="00E71F5F" w:rsidRDefault="00000000">
            <w:pPr>
              <w:pStyle w:val="2"/>
            </w:pPr>
            <w:r>
              <w:t>数量指标</w:t>
            </w:r>
          </w:p>
        </w:tc>
        <w:tc>
          <w:tcPr>
            <w:tcW w:w="1332" w:type="dxa"/>
            <w:vAlign w:val="center"/>
          </w:tcPr>
          <w:p w14:paraId="5DC5F17E" w14:textId="77777777" w:rsidR="00E71F5F" w:rsidRDefault="00000000">
            <w:pPr>
              <w:pStyle w:val="2"/>
            </w:pPr>
            <w:r>
              <w:t>小客车通行数量</w:t>
            </w:r>
          </w:p>
        </w:tc>
        <w:tc>
          <w:tcPr>
            <w:tcW w:w="3430" w:type="dxa"/>
            <w:vAlign w:val="center"/>
          </w:tcPr>
          <w:p w14:paraId="0DCE5115" w14:textId="77777777" w:rsidR="00E71F5F" w:rsidRDefault="00000000">
            <w:pPr>
              <w:pStyle w:val="2"/>
            </w:pPr>
            <w:r>
              <w:t>反映通过海旭道与海滨高速桥梁贯通工程的小客车数量。</w:t>
            </w:r>
          </w:p>
        </w:tc>
        <w:tc>
          <w:tcPr>
            <w:tcW w:w="2551" w:type="dxa"/>
            <w:vAlign w:val="center"/>
          </w:tcPr>
          <w:p w14:paraId="639F36C9" w14:textId="77777777" w:rsidR="00E71F5F" w:rsidRDefault="00000000">
            <w:pPr>
              <w:pStyle w:val="2"/>
            </w:pPr>
            <w:r>
              <w:t>≥400万辆</w:t>
            </w:r>
          </w:p>
        </w:tc>
      </w:tr>
      <w:tr w:rsidR="001516F0" w14:paraId="3DF9D92C" w14:textId="77777777" w:rsidTr="001516F0">
        <w:trPr>
          <w:trHeight w:val="369"/>
          <w:jc w:val="center"/>
        </w:trPr>
        <w:tc>
          <w:tcPr>
            <w:tcW w:w="1276" w:type="dxa"/>
            <w:vMerge/>
            <w:vAlign w:val="center"/>
          </w:tcPr>
          <w:p w14:paraId="4F8202C8" w14:textId="77777777" w:rsidR="00E71F5F" w:rsidRDefault="00E71F5F"/>
        </w:tc>
        <w:tc>
          <w:tcPr>
            <w:tcW w:w="1276" w:type="dxa"/>
            <w:vAlign w:val="center"/>
          </w:tcPr>
          <w:p w14:paraId="49B1811B" w14:textId="77777777" w:rsidR="00E71F5F" w:rsidRDefault="00000000">
            <w:pPr>
              <w:pStyle w:val="2"/>
            </w:pPr>
            <w:r>
              <w:t>质量指标</w:t>
            </w:r>
          </w:p>
        </w:tc>
        <w:tc>
          <w:tcPr>
            <w:tcW w:w="1332" w:type="dxa"/>
            <w:vAlign w:val="center"/>
          </w:tcPr>
          <w:p w14:paraId="39B2C978" w14:textId="77777777" w:rsidR="00E71F5F" w:rsidRDefault="00000000">
            <w:pPr>
              <w:pStyle w:val="2"/>
            </w:pPr>
            <w:r>
              <w:t>车辆通行数量核准率</w:t>
            </w:r>
          </w:p>
        </w:tc>
        <w:tc>
          <w:tcPr>
            <w:tcW w:w="3430" w:type="dxa"/>
            <w:vAlign w:val="center"/>
          </w:tcPr>
          <w:p w14:paraId="1AE7C036" w14:textId="77777777" w:rsidR="00E71F5F" w:rsidRDefault="00000000">
            <w:pPr>
              <w:pStyle w:val="2"/>
            </w:pPr>
            <w:r>
              <w:t>指对车辆通行数量的核实情况。</w:t>
            </w:r>
          </w:p>
        </w:tc>
        <w:tc>
          <w:tcPr>
            <w:tcW w:w="2551" w:type="dxa"/>
            <w:vAlign w:val="center"/>
          </w:tcPr>
          <w:p w14:paraId="01AF3B4C" w14:textId="77777777" w:rsidR="00E71F5F" w:rsidRDefault="00000000">
            <w:pPr>
              <w:pStyle w:val="2"/>
            </w:pPr>
            <w:r>
              <w:t>100%</w:t>
            </w:r>
          </w:p>
        </w:tc>
      </w:tr>
      <w:tr w:rsidR="001516F0" w14:paraId="06344103" w14:textId="77777777" w:rsidTr="001516F0">
        <w:trPr>
          <w:trHeight w:val="369"/>
          <w:jc w:val="center"/>
        </w:trPr>
        <w:tc>
          <w:tcPr>
            <w:tcW w:w="1276" w:type="dxa"/>
            <w:vMerge/>
            <w:vAlign w:val="center"/>
          </w:tcPr>
          <w:p w14:paraId="350D4F84" w14:textId="77777777" w:rsidR="00E71F5F" w:rsidRDefault="00E71F5F"/>
        </w:tc>
        <w:tc>
          <w:tcPr>
            <w:tcW w:w="1276" w:type="dxa"/>
            <w:vAlign w:val="center"/>
          </w:tcPr>
          <w:p w14:paraId="5AB04F52" w14:textId="77777777" w:rsidR="00E71F5F" w:rsidRDefault="00000000">
            <w:pPr>
              <w:pStyle w:val="2"/>
            </w:pPr>
            <w:r>
              <w:t>时效指标</w:t>
            </w:r>
          </w:p>
        </w:tc>
        <w:tc>
          <w:tcPr>
            <w:tcW w:w="1332" w:type="dxa"/>
            <w:vAlign w:val="center"/>
          </w:tcPr>
          <w:p w14:paraId="38DFEADC" w14:textId="77777777" w:rsidR="00E71F5F" w:rsidRDefault="00000000">
            <w:pPr>
              <w:pStyle w:val="2"/>
            </w:pPr>
            <w:r>
              <w:t>季度通行车流量确认单出具及时率</w:t>
            </w:r>
          </w:p>
        </w:tc>
        <w:tc>
          <w:tcPr>
            <w:tcW w:w="3430" w:type="dxa"/>
            <w:vAlign w:val="center"/>
          </w:tcPr>
          <w:p w14:paraId="0141CD3F" w14:textId="77777777" w:rsidR="00E71F5F" w:rsidRDefault="00000000">
            <w:pPr>
              <w:pStyle w:val="2"/>
            </w:pPr>
            <w:r>
              <w:t>出具的季度通行车流量确认单的时限要求。</w:t>
            </w:r>
          </w:p>
        </w:tc>
        <w:tc>
          <w:tcPr>
            <w:tcW w:w="2551" w:type="dxa"/>
            <w:vAlign w:val="center"/>
          </w:tcPr>
          <w:p w14:paraId="3F69CB7E" w14:textId="77777777" w:rsidR="00E71F5F" w:rsidRDefault="00000000">
            <w:pPr>
              <w:pStyle w:val="2"/>
            </w:pPr>
            <w:r>
              <w:t>100%</w:t>
            </w:r>
          </w:p>
        </w:tc>
      </w:tr>
      <w:tr w:rsidR="001516F0" w14:paraId="75FB52FD" w14:textId="77777777" w:rsidTr="001516F0">
        <w:trPr>
          <w:trHeight w:val="369"/>
          <w:jc w:val="center"/>
        </w:trPr>
        <w:tc>
          <w:tcPr>
            <w:tcW w:w="1276" w:type="dxa"/>
            <w:vMerge/>
            <w:vAlign w:val="center"/>
          </w:tcPr>
          <w:p w14:paraId="1DAEC0F2" w14:textId="77777777" w:rsidR="00E71F5F" w:rsidRDefault="00E71F5F"/>
        </w:tc>
        <w:tc>
          <w:tcPr>
            <w:tcW w:w="1276" w:type="dxa"/>
            <w:vAlign w:val="center"/>
          </w:tcPr>
          <w:p w14:paraId="542CC7E0" w14:textId="77777777" w:rsidR="00E71F5F" w:rsidRDefault="00000000">
            <w:pPr>
              <w:pStyle w:val="2"/>
            </w:pPr>
            <w:r>
              <w:t>成本指标</w:t>
            </w:r>
          </w:p>
        </w:tc>
        <w:tc>
          <w:tcPr>
            <w:tcW w:w="1332" w:type="dxa"/>
            <w:vAlign w:val="center"/>
          </w:tcPr>
          <w:p w14:paraId="54FCAC8C" w14:textId="77777777" w:rsidR="00E71F5F" w:rsidRDefault="00000000">
            <w:pPr>
              <w:pStyle w:val="2"/>
            </w:pPr>
            <w:r>
              <w:t>单位车辆通行费</w:t>
            </w:r>
          </w:p>
        </w:tc>
        <w:tc>
          <w:tcPr>
            <w:tcW w:w="3430" w:type="dxa"/>
            <w:vAlign w:val="center"/>
          </w:tcPr>
          <w:p w14:paraId="7C745E55" w14:textId="77777777" w:rsidR="00E71F5F" w:rsidRDefault="00000000">
            <w:pPr>
              <w:pStyle w:val="2"/>
            </w:pPr>
            <w:r>
              <w:t>反映每辆次小客车服务费情况</w:t>
            </w:r>
          </w:p>
        </w:tc>
        <w:tc>
          <w:tcPr>
            <w:tcW w:w="2551" w:type="dxa"/>
            <w:vAlign w:val="center"/>
          </w:tcPr>
          <w:p w14:paraId="07585885" w14:textId="77777777" w:rsidR="00E71F5F" w:rsidRDefault="00000000">
            <w:pPr>
              <w:pStyle w:val="2"/>
            </w:pPr>
            <w:r>
              <w:t>5元</w:t>
            </w:r>
          </w:p>
        </w:tc>
      </w:tr>
      <w:tr w:rsidR="001516F0" w14:paraId="747E0C52" w14:textId="77777777" w:rsidTr="001516F0">
        <w:trPr>
          <w:trHeight w:val="369"/>
          <w:jc w:val="center"/>
        </w:trPr>
        <w:tc>
          <w:tcPr>
            <w:tcW w:w="1276" w:type="dxa"/>
            <w:vAlign w:val="center"/>
          </w:tcPr>
          <w:p w14:paraId="45ABAFB1" w14:textId="77777777" w:rsidR="00E71F5F" w:rsidRDefault="00000000">
            <w:pPr>
              <w:pStyle w:val="3"/>
            </w:pPr>
            <w:r>
              <w:t>效益指标</w:t>
            </w:r>
          </w:p>
        </w:tc>
        <w:tc>
          <w:tcPr>
            <w:tcW w:w="1276" w:type="dxa"/>
            <w:vAlign w:val="center"/>
          </w:tcPr>
          <w:p w14:paraId="667FF5D6" w14:textId="77777777" w:rsidR="00E71F5F" w:rsidRDefault="00000000">
            <w:pPr>
              <w:pStyle w:val="2"/>
            </w:pPr>
            <w:r>
              <w:t>社会效益指标</w:t>
            </w:r>
          </w:p>
        </w:tc>
        <w:tc>
          <w:tcPr>
            <w:tcW w:w="1332" w:type="dxa"/>
            <w:vAlign w:val="center"/>
          </w:tcPr>
          <w:p w14:paraId="5606F918" w14:textId="77777777" w:rsidR="00E71F5F" w:rsidRDefault="00000000">
            <w:pPr>
              <w:pStyle w:val="2"/>
            </w:pPr>
            <w:r>
              <w:t>提高交通出行水平，创建生态宜居城市</w:t>
            </w:r>
          </w:p>
        </w:tc>
        <w:tc>
          <w:tcPr>
            <w:tcW w:w="3430" w:type="dxa"/>
            <w:vAlign w:val="center"/>
          </w:tcPr>
          <w:p w14:paraId="648EEC34" w14:textId="77777777" w:rsidR="00E71F5F" w:rsidRDefault="00000000">
            <w:pPr>
              <w:pStyle w:val="2"/>
            </w:pPr>
            <w:r>
              <w:t>反映工作达到的具体效果</w:t>
            </w:r>
          </w:p>
        </w:tc>
        <w:tc>
          <w:tcPr>
            <w:tcW w:w="2551" w:type="dxa"/>
            <w:vAlign w:val="center"/>
          </w:tcPr>
          <w:p w14:paraId="0EBB9460" w14:textId="77777777" w:rsidR="00E71F5F" w:rsidRDefault="00000000">
            <w:pPr>
              <w:pStyle w:val="2"/>
            </w:pPr>
            <w:r>
              <w:t>有效提高</w:t>
            </w:r>
          </w:p>
        </w:tc>
      </w:tr>
      <w:tr w:rsidR="001516F0" w14:paraId="717C3075" w14:textId="77777777" w:rsidTr="001516F0">
        <w:trPr>
          <w:trHeight w:val="369"/>
          <w:jc w:val="center"/>
        </w:trPr>
        <w:tc>
          <w:tcPr>
            <w:tcW w:w="1276" w:type="dxa"/>
            <w:vAlign w:val="center"/>
          </w:tcPr>
          <w:p w14:paraId="22AB8C98" w14:textId="77777777" w:rsidR="00E71F5F" w:rsidRDefault="00000000">
            <w:pPr>
              <w:pStyle w:val="3"/>
            </w:pPr>
            <w:r>
              <w:t>满意度指标</w:t>
            </w:r>
          </w:p>
        </w:tc>
        <w:tc>
          <w:tcPr>
            <w:tcW w:w="1276" w:type="dxa"/>
            <w:vAlign w:val="center"/>
          </w:tcPr>
          <w:p w14:paraId="2A3D5ECA" w14:textId="77777777" w:rsidR="00E71F5F" w:rsidRDefault="00000000">
            <w:pPr>
              <w:pStyle w:val="2"/>
            </w:pPr>
            <w:r>
              <w:t>服务对象满意度指标</w:t>
            </w:r>
          </w:p>
        </w:tc>
        <w:tc>
          <w:tcPr>
            <w:tcW w:w="1332" w:type="dxa"/>
            <w:vAlign w:val="center"/>
          </w:tcPr>
          <w:p w14:paraId="0F6A2E5F" w14:textId="77777777" w:rsidR="00E71F5F" w:rsidRDefault="00000000">
            <w:pPr>
              <w:pStyle w:val="2"/>
            </w:pPr>
            <w:r>
              <w:t>城市居民满意度</w:t>
            </w:r>
          </w:p>
        </w:tc>
        <w:tc>
          <w:tcPr>
            <w:tcW w:w="3430" w:type="dxa"/>
            <w:vAlign w:val="center"/>
          </w:tcPr>
          <w:p w14:paraId="7781B4D2" w14:textId="77777777" w:rsidR="00E71F5F" w:rsidRDefault="00000000">
            <w:pPr>
              <w:pStyle w:val="2"/>
            </w:pPr>
            <w:r>
              <w:t>反映受益对象满意度情况</w:t>
            </w:r>
          </w:p>
        </w:tc>
        <w:tc>
          <w:tcPr>
            <w:tcW w:w="2551" w:type="dxa"/>
            <w:vAlign w:val="center"/>
          </w:tcPr>
          <w:p w14:paraId="75648FDE" w14:textId="77777777" w:rsidR="00E71F5F" w:rsidRDefault="00000000">
            <w:pPr>
              <w:pStyle w:val="2"/>
            </w:pPr>
            <w:r>
              <w:t>≥90%</w:t>
            </w:r>
          </w:p>
        </w:tc>
      </w:tr>
    </w:tbl>
    <w:p w14:paraId="445BEB72" w14:textId="77777777" w:rsidR="00E71F5F" w:rsidRDefault="00E71F5F">
      <w:pPr>
        <w:sectPr w:rsidR="00E71F5F">
          <w:pgSz w:w="11900" w:h="16840"/>
          <w:pgMar w:top="1984" w:right="1304" w:bottom="1134" w:left="1304" w:header="720" w:footer="720" w:gutter="0"/>
          <w:cols w:space="720"/>
        </w:sectPr>
      </w:pPr>
    </w:p>
    <w:p w14:paraId="15644078"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209FD15" w14:textId="77777777" w:rsidR="00E71F5F" w:rsidRDefault="00000000">
      <w:pPr>
        <w:ind w:firstLine="560"/>
        <w:outlineLvl w:val="3"/>
      </w:pPr>
      <w:bookmarkStart w:id="7" w:name="_Toc_4_4_0000000011"/>
      <w:r>
        <w:rPr>
          <w:rFonts w:ascii="方正仿宋_GBK" w:eastAsia="方正仿宋_GBK" w:hAnsi="方正仿宋_GBK" w:cs="方正仿宋_GBK"/>
          <w:color w:val="000000"/>
          <w:sz w:val="28"/>
        </w:rPr>
        <w:t>8.常规能源运行补贴绩效目标表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5D6594D4"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3EDF08"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14FD8860" w14:textId="77777777" w:rsidR="00E71F5F" w:rsidRDefault="00000000">
            <w:pPr>
              <w:pStyle w:val="4"/>
            </w:pPr>
            <w:r>
              <w:t>单位：元</w:t>
            </w:r>
          </w:p>
        </w:tc>
      </w:tr>
      <w:tr w:rsidR="001516F0" w14:paraId="2DA5563F" w14:textId="77777777" w:rsidTr="001516F0">
        <w:trPr>
          <w:trHeight w:val="369"/>
          <w:jc w:val="center"/>
        </w:trPr>
        <w:tc>
          <w:tcPr>
            <w:tcW w:w="1276" w:type="dxa"/>
            <w:vAlign w:val="center"/>
          </w:tcPr>
          <w:p w14:paraId="1D0B6D92" w14:textId="77777777" w:rsidR="00E71F5F" w:rsidRDefault="00000000">
            <w:pPr>
              <w:pStyle w:val="1"/>
            </w:pPr>
            <w:r>
              <w:t>项目名称</w:t>
            </w:r>
          </w:p>
        </w:tc>
        <w:tc>
          <w:tcPr>
            <w:tcW w:w="8589" w:type="dxa"/>
            <w:gridSpan w:val="6"/>
            <w:vAlign w:val="center"/>
          </w:tcPr>
          <w:p w14:paraId="5A774ABC" w14:textId="77777777" w:rsidR="00E71F5F" w:rsidRDefault="00000000">
            <w:pPr>
              <w:pStyle w:val="2"/>
            </w:pPr>
            <w:r>
              <w:t>常规能源运行补贴</w:t>
            </w:r>
          </w:p>
        </w:tc>
      </w:tr>
      <w:tr w:rsidR="00E71F5F" w14:paraId="1CCEBE66" w14:textId="77777777">
        <w:trPr>
          <w:trHeight w:val="369"/>
          <w:jc w:val="center"/>
        </w:trPr>
        <w:tc>
          <w:tcPr>
            <w:tcW w:w="1276" w:type="dxa"/>
            <w:vMerge w:val="restart"/>
            <w:vAlign w:val="center"/>
          </w:tcPr>
          <w:p w14:paraId="3AEA7F23" w14:textId="77777777" w:rsidR="00E71F5F" w:rsidRDefault="00000000">
            <w:pPr>
              <w:pStyle w:val="1"/>
            </w:pPr>
            <w:r>
              <w:t>预算规模及资金用途</w:t>
            </w:r>
          </w:p>
        </w:tc>
        <w:tc>
          <w:tcPr>
            <w:tcW w:w="1276" w:type="dxa"/>
            <w:vAlign w:val="center"/>
          </w:tcPr>
          <w:p w14:paraId="511C29CC" w14:textId="77777777" w:rsidR="00E71F5F" w:rsidRDefault="00000000">
            <w:pPr>
              <w:pStyle w:val="1"/>
            </w:pPr>
            <w:r>
              <w:t>预算数</w:t>
            </w:r>
          </w:p>
        </w:tc>
        <w:tc>
          <w:tcPr>
            <w:tcW w:w="1332" w:type="dxa"/>
            <w:vAlign w:val="center"/>
          </w:tcPr>
          <w:p w14:paraId="407C46E9" w14:textId="77777777" w:rsidR="00E71F5F" w:rsidRDefault="00000000">
            <w:pPr>
              <w:pStyle w:val="2"/>
            </w:pPr>
            <w:r>
              <w:t>13182800.00</w:t>
            </w:r>
          </w:p>
        </w:tc>
        <w:tc>
          <w:tcPr>
            <w:tcW w:w="1587" w:type="dxa"/>
            <w:vAlign w:val="center"/>
          </w:tcPr>
          <w:p w14:paraId="7AB91D47" w14:textId="77777777" w:rsidR="00E71F5F" w:rsidRDefault="00000000">
            <w:pPr>
              <w:pStyle w:val="1"/>
            </w:pPr>
            <w:r>
              <w:t>其中：财政    资金</w:t>
            </w:r>
          </w:p>
        </w:tc>
        <w:tc>
          <w:tcPr>
            <w:tcW w:w="1843" w:type="dxa"/>
            <w:vAlign w:val="center"/>
          </w:tcPr>
          <w:p w14:paraId="2AA51552" w14:textId="77777777" w:rsidR="00E71F5F" w:rsidRDefault="00000000">
            <w:pPr>
              <w:pStyle w:val="2"/>
            </w:pPr>
            <w:r>
              <w:t>13182800.00</w:t>
            </w:r>
          </w:p>
        </w:tc>
        <w:tc>
          <w:tcPr>
            <w:tcW w:w="1276" w:type="dxa"/>
            <w:vAlign w:val="center"/>
          </w:tcPr>
          <w:p w14:paraId="1A2FAD41" w14:textId="77777777" w:rsidR="00E71F5F" w:rsidRDefault="00000000">
            <w:pPr>
              <w:pStyle w:val="1"/>
            </w:pPr>
            <w:r>
              <w:t>其他资金</w:t>
            </w:r>
          </w:p>
        </w:tc>
        <w:tc>
          <w:tcPr>
            <w:tcW w:w="1276" w:type="dxa"/>
            <w:vAlign w:val="center"/>
          </w:tcPr>
          <w:p w14:paraId="32164E83" w14:textId="77777777" w:rsidR="00E71F5F" w:rsidRDefault="00000000">
            <w:pPr>
              <w:pStyle w:val="2"/>
            </w:pPr>
            <w:r>
              <w:t xml:space="preserve"> </w:t>
            </w:r>
          </w:p>
        </w:tc>
      </w:tr>
      <w:tr w:rsidR="001516F0" w14:paraId="7376040C" w14:textId="77777777" w:rsidTr="001516F0">
        <w:trPr>
          <w:trHeight w:val="369"/>
          <w:jc w:val="center"/>
        </w:trPr>
        <w:tc>
          <w:tcPr>
            <w:tcW w:w="1276" w:type="dxa"/>
            <w:vMerge/>
          </w:tcPr>
          <w:p w14:paraId="426B1B7B" w14:textId="77777777" w:rsidR="00E71F5F" w:rsidRDefault="00E71F5F"/>
        </w:tc>
        <w:tc>
          <w:tcPr>
            <w:tcW w:w="8589" w:type="dxa"/>
            <w:gridSpan w:val="6"/>
            <w:vAlign w:val="center"/>
          </w:tcPr>
          <w:p w14:paraId="220A2204" w14:textId="77777777" w:rsidR="00E71F5F" w:rsidRDefault="00000000">
            <w:pPr>
              <w:pStyle w:val="2"/>
            </w:pPr>
            <w:r>
              <w:t>依据《中新天津生态城能源运营补贴资金管理办法（试行）》和中新天津生态城能源运营维护补贴协议，对生态城能源设施运营期间发生的成本给予补贴，从而保证生态城供水、供气、供热事业高水平发展，生态城居民安全稳定用能。</w:t>
            </w:r>
          </w:p>
        </w:tc>
      </w:tr>
      <w:tr w:rsidR="001516F0" w14:paraId="300BCB3D" w14:textId="77777777" w:rsidTr="001516F0">
        <w:trPr>
          <w:trHeight w:val="369"/>
          <w:jc w:val="center"/>
        </w:trPr>
        <w:tc>
          <w:tcPr>
            <w:tcW w:w="1276" w:type="dxa"/>
            <w:vAlign w:val="center"/>
          </w:tcPr>
          <w:p w14:paraId="11862E35" w14:textId="77777777" w:rsidR="00E71F5F" w:rsidRDefault="00000000">
            <w:pPr>
              <w:pStyle w:val="1"/>
            </w:pPr>
            <w:r>
              <w:t>绩效目标</w:t>
            </w:r>
          </w:p>
        </w:tc>
        <w:tc>
          <w:tcPr>
            <w:tcW w:w="8589" w:type="dxa"/>
            <w:gridSpan w:val="6"/>
            <w:vAlign w:val="center"/>
          </w:tcPr>
          <w:p w14:paraId="63A765D1" w14:textId="77777777" w:rsidR="00E71F5F" w:rsidRDefault="00000000">
            <w:pPr>
              <w:pStyle w:val="2"/>
            </w:pPr>
            <w:r>
              <w:t>1.依据《中新天津生态城能源运营补贴资金管理办法（试行）》和《中新天津生态城能源运营维护补贴协议》，对生态城能源设施运营期间发生的成本给予补贴，从而保证生态城供水、供气、供热事业高水平发展，生态城居民安全稳定用能。</w:t>
            </w:r>
          </w:p>
        </w:tc>
      </w:tr>
    </w:tbl>
    <w:p w14:paraId="4F80B641"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31D0D7C5" w14:textId="77777777" w:rsidTr="001516F0">
        <w:trPr>
          <w:trHeight w:val="397"/>
          <w:tblHeader/>
          <w:jc w:val="center"/>
        </w:trPr>
        <w:tc>
          <w:tcPr>
            <w:tcW w:w="1276" w:type="dxa"/>
            <w:vAlign w:val="center"/>
          </w:tcPr>
          <w:p w14:paraId="17DCC650" w14:textId="77777777" w:rsidR="00E71F5F" w:rsidRDefault="00000000">
            <w:pPr>
              <w:pStyle w:val="1"/>
            </w:pPr>
            <w:r>
              <w:t>一级指标</w:t>
            </w:r>
          </w:p>
        </w:tc>
        <w:tc>
          <w:tcPr>
            <w:tcW w:w="1276" w:type="dxa"/>
            <w:vAlign w:val="center"/>
          </w:tcPr>
          <w:p w14:paraId="0BB0B7B8" w14:textId="77777777" w:rsidR="00E71F5F" w:rsidRDefault="00000000">
            <w:pPr>
              <w:pStyle w:val="1"/>
            </w:pPr>
            <w:r>
              <w:t>二级指标</w:t>
            </w:r>
          </w:p>
        </w:tc>
        <w:tc>
          <w:tcPr>
            <w:tcW w:w="1332" w:type="dxa"/>
            <w:vAlign w:val="center"/>
          </w:tcPr>
          <w:p w14:paraId="1584BA5B" w14:textId="77777777" w:rsidR="00E71F5F" w:rsidRDefault="00000000">
            <w:pPr>
              <w:pStyle w:val="1"/>
            </w:pPr>
            <w:r>
              <w:t>三级指标</w:t>
            </w:r>
          </w:p>
        </w:tc>
        <w:tc>
          <w:tcPr>
            <w:tcW w:w="3430" w:type="dxa"/>
            <w:vAlign w:val="center"/>
          </w:tcPr>
          <w:p w14:paraId="1FEDE47E" w14:textId="77777777" w:rsidR="00E71F5F" w:rsidRDefault="00000000">
            <w:pPr>
              <w:pStyle w:val="1"/>
            </w:pPr>
            <w:r>
              <w:t>绩效指标描述</w:t>
            </w:r>
          </w:p>
        </w:tc>
        <w:tc>
          <w:tcPr>
            <w:tcW w:w="2551" w:type="dxa"/>
            <w:vAlign w:val="center"/>
          </w:tcPr>
          <w:p w14:paraId="74A9EF57" w14:textId="77777777" w:rsidR="00E71F5F" w:rsidRDefault="00000000">
            <w:pPr>
              <w:pStyle w:val="1"/>
            </w:pPr>
            <w:r>
              <w:t>指标值</w:t>
            </w:r>
          </w:p>
        </w:tc>
      </w:tr>
      <w:tr w:rsidR="001516F0" w14:paraId="2DCC36A7" w14:textId="77777777" w:rsidTr="001516F0">
        <w:trPr>
          <w:trHeight w:val="369"/>
          <w:jc w:val="center"/>
        </w:trPr>
        <w:tc>
          <w:tcPr>
            <w:tcW w:w="1276" w:type="dxa"/>
            <w:vMerge w:val="restart"/>
            <w:vAlign w:val="center"/>
          </w:tcPr>
          <w:p w14:paraId="33F27AA2" w14:textId="77777777" w:rsidR="00E71F5F" w:rsidRDefault="00000000">
            <w:pPr>
              <w:pStyle w:val="3"/>
            </w:pPr>
            <w:r>
              <w:t>产出指标</w:t>
            </w:r>
          </w:p>
        </w:tc>
        <w:tc>
          <w:tcPr>
            <w:tcW w:w="1276" w:type="dxa"/>
            <w:vAlign w:val="center"/>
          </w:tcPr>
          <w:p w14:paraId="78575910" w14:textId="77777777" w:rsidR="00E71F5F" w:rsidRDefault="00000000">
            <w:pPr>
              <w:pStyle w:val="2"/>
            </w:pPr>
            <w:r>
              <w:t>数量指标</w:t>
            </w:r>
          </w:p>
        </w:tc>
        <w:tc>
          <w:tcPr>
            <w:tcW w:w="1332" w:type="dxa"/>
            <w:vAlign w:val="center"/>
          </w:tcPr>
          <w:p w14:paraId="4A00AE34" w14:textId="77777777" w:rsidR="00E71F5F" w:rsidRDefault="00000000">
            <w:pPr>
              <w:pStyle w:val="2"/>
            </w:pPr>
            <w:r>
              <w:t>供水管网运维长度</w:t>
            </w:r>
          </w:p>
        </w:tc>
        <w:tc>
          <w:tcPr>
            <w:tcW w:w="3430" w:type="dxa"/>
            <w:vAlign w:val="center"/>
          </w:tcPr>
          <w:p w14:paraId="1727D03E" w14:textId="77777777" w:rsidR="00E71F5F" w:rsidRDefault="00000000">
            <w:pPr>
              <w:pStyle w:val="2"/>
            </w:pPr>
            <w:r>
              <w:t>反映纳入财政补贴的市政供水管网长度</w:t>
            </w:r>
          </w:p>
        </w:tc>
        <w:tc>
          <w:tcPr>
            <w:tcW w:w="2551" w:type="dxa"/>
            <w:vAlign w:val="center"/>
          </w:tcPr>
          <w:p w14:paraId="7A9E7001" w14:textId="77777777" w:rsidR="00E71F5F" w:rsidRDefault="00000000">
            <w:pPr>
              <w:pStyle w:val="2"/>
            </w:pPr>
            <w:r>
              <w:t>≥242千米</w:t>
            </w:r>
          </w:p>
        </w:tc>
      </w:tr>
      <w:tr w:rsidR="001516F0" w14:paraId="7070ECAE" w14:textId="77777777" w:rsidTr="001516F0">
        <w:trPr>
          <w:trHeight w:val="369"/>
          <w:jc w:val="center"/>
        </w:trPr>
        <w:tc>
          <w:tcPr>
            <w:tcW w:w="1276" w:type="dxa"/>
            <w:vMerge/>
            <w:vAlign w:val="center"/>
          </w:tcPr>
          <w:p w14:paraId="0E597AFD" w14:textId="77777777" w:rsidR="00E71F5F" w:rsidRDefault="00E71F5F"/>
        </w:tc>
        <w:tc>
          <w:tcPr>
            <w:tcW w:w="1276" w:type="dxa"/>
            <w:vAlign w:val="center"/>
          </w:tcPr>
          <w:p w14:paraId="19CFF8FB" w14:textId="77777777" w:rsidR="00E71F5F" w:rsidRDefault="00000000">
            <w:pPr>
              <w:pStyle w:val="2"/>
            </w:pPr>
            <w:r>
              <w:t>数量指标</w:t>
            </w:r>
          </w:p>
        </w:tc>
        <w:tc>
          <w:tcPr>
            <w:tcW w:w="1332" w:type="dxa"/>
            <w:vAlign w:val="center"/>
          </w:tcPr>
          <w:p w14:paraId="5A8F6A15" w14:textId="77777777" w:rsidR="00E71F5F" w:rsidRDefault="00000000">
            <w:pPr>
              <w:pStyle w:val="2"/>
            </w:pPr>
            <w:r>
              <w:t>供气管网运维长度</w:t>
            </w:r>
          </w:p>
        </w:tc>
        <w:tc>
          <w:tcPr>
            <w:tcW w:w="3430" w:type="dxa"/>
            <w:vAlign w:val="center"/>
          </w:tcPr>
          <w:p w14:paraId="4AE58A9C" w14:textId="77777777" w:rsidR="00E71F5F" w:rsidRDefault="00000000">
            <w:pPr>
              <w:pStyle w:val="2"/>
            </w:pPr>
            <w:r>
              <w:t>反映纳入财政补贴的市政燃气管网长度</w:t>
            </w:r>
          </w:p>
        </w:tc>
        <w:tc>
          <w:tcPr>
            <w:tcW w:w="2551" w:type="dxa"/>
            <w:vAlign w:val="center"/>
          </w:tcPr>
          <w:p w14:paraId="12B342C2" w14:textId="77777777" w:rsidR="00E71F5F" w:rsidRDefault="00000000">
            <w:pPr>
              <w:pStyle w:val="2"/>
            </w:pPr>
            <w:r>
              <w:t>≥124千米</w:t>
            </w:r>
          </w:p>
        </w:tc>
      </w:tr>
      <w:tr w:rsidR="001516F0" w14:paraId="63B6EA90" w14:textId="77777777" w:rsidTr="001516F0">
        <w:trPr>
          <w:trHeight w:val="369"/>
          <w:jc w:val="center"/>
        </w:trPr>
        <w:tc>
          <w:tcPr>
            <w:tcW w:w="1276" w:type="dxa"/>
            <w:vMerge/>
            <w:vAlign w:val="center"/>
          </w:tcPr>
          <w:p w14:paraId="3734D3B0" w14:textId="77777777" w:rsidR="00E71F5F" w:rsidRDefault="00E71F5F"/>
        </w:tc>
        <w:tc>
          <w:tcPr>
            <w:tcW w:w="1276" w:type="dxa"/>
            <w:vAlign w:val="center"/>
          </w:tcPr>
          <w:p w14:paraId="00A9D6E4" w14:textId="77777777" w:rsidR="00E71F5F" w:rsidRDefault="00000000">
            <w:pPr>
              <w:pStyle w:val="2"/>
            </w:pPr>
            <w:r>
              <w:t>数量指标</w:t>
            </w:r>
          </w:p>
        </w:tc>
        <w:tc>
          <w:tcPr>
            <w:tcW w:w="1332" w:type="dxa"/>
            <w:vAlign w:val="center"/>
          </w:tcPr>
          <w:p w14:paraId="0EA5950A" w14:textId="77777777" w:rsidR="00E71F5F" w:rsidRDefault="00000000">
            <w:pPr>
              <w:pStyle w:val="2"/>
            </w:pPr>
            <w:r>
              <w:t>供热管网运维长度</w:t>
            </w:r>
          </w:p>
        </w:tc>
        <w:tc>
          <w:tcPr>
            <w:tcW w:w="3430" w:type="dxa"/>
            <w:vAlign w:val="center"/>
          </w:tcPr>
          <w:p w14:paraId="01535A8F" w14:textId="77777777" w:rsidR="00E71F5F" w:rsidRDefault="00000000">
            <w:pPr>
              <w:pStyle w:val="2"/>
            </w:pPr>
            <w:r>
              <w:t>反映纳入财政补贴的市政供热管网长度</w:t>
            </w:r>
          </w:p>
        </w:tc>
        <w:tc>
          <w:tcPr>
            <w:tcW w:w="2551" w:type="dxa"/>
            <w:vAlign w:val="center"/>
          </w:tcPr>
          <w:p w14:paraId="3F9F119B" w14:textId="77777777" w:rsidR="00E71F5F" w:rsidRDefault="00000000">
            <w:pPr>
              <w:pStyle w:val="2"/>
            </w:pPr>
            <w:r>
              <w:t>≥193千米</w:t>
            </w:r>
          </w:p>
        </w:tc>
      </w:tr>
      <w:tr w:rsidR="001516F0" w14:paraId="154613E5" w14:textId="77777777" w:rsidTr="001516F0">
        <w:trPr>
          <w:trHeight w:val="369"/>
          <w:jc w:val="center"/>
        </w:trPr>
        <w:tc>
          <w:tcPr>
            <w:tcW w:w="1276" w:type="dxa"/>
            <w:vMerge/>
            <w:vAlign w:val="center"/>
          </w:tcPr>
          <w:p w14:paraId="7B517E3C" w14:textId="77777777" w:rsidR="00E71F5F" w:rsidRDefault="00E71F5F"/>
        </w:tc>
        <w:tc>
          <w:tcPr>
            <w:tcW w:w="1276" w:type="dxa"/>
            <w:vAlign w:val="center"/>
          </w:tcPr>
          <w:p w14:paraId="0064C188" w14:textId="77777777" w:rsidR="00E71F5F" w:rsidRDefault="00000000">
            <w:pPr>
              <w:pStyle w:val="2"/>
            </w:pPr>
            <w:r>
              <w:t>质量指标</w:t>
            </w:r>
          </w:p>
        </w:tc>
        <w:tc>
          <w:tcPr>
            <w:tcW w:w="1332" w:type="dxa"/>
            <w:vAlign w:val="center"/>
          </w:tcPr>
          <w:p w14:paraId="34612A17" w14:textId="77777777" w:rsidR="00E71F5F" w:rsidRDefault="00000000">
            <w:pPr>
              <w:pStyle w:val="2"/>
            </w:pPr>
            <w:r>
              <w:t>供能设施运行故障率</w:t>
            </w:r>
          </w:p>
        </w:tc>
        <w:tc>
          <w:tcPr>
            <w:tcW w:w="3430" w:type="dxa"/>
            <w:vAlign w:val="center"/>
          </w:tcPr>
          <w:p w14:paraId="0E988A3A" w14:textId="77777777" w:rsidR="00E71F5F" w:rsidRDefault="00000000">
            <w:pPr>
              <w:pStyle w:val="2"/>
            </w:pPr>
            <w:r>
              <w:t>反映供水泵站、燃气调压站、能源站运行故障时间在一年中所占比例情况</w:t>
            </w:r>
          </w:p>
        </w:tc>
        <w:tc>
          <w:tcPr>
            <w:tcW w:w="2551" w:type="dxa"/>
            <w:vAlign w:val="center"/>
          </w:tcPr>
          <w:p w14:paraId="2B791719" w14:textId="77777777" w:rsidR="00E71F5F" w:rsidRDefault="00000000">
            <w:pPr>
              <w:pStyle w:val="2"/>
            </w:pPr>
            <w:r>
              <w:t>≤1%</w:t>
            </w:r>
          </w:p>
        </w:tc>
      </w:tr>
      <w:tr w:rsidR="001516F0" w14:paraId="2C1EF0BC" w14:textId="77777777" w:rsidTr="001516F0">
        <w:trPr>
          <w:trHeight w:val="369"/>
          <w:jc w:val="center"/>
        </w:trPr>
        <w:tc>
          <w:tcPr>
            <w:tcW w:w="1276" w:type="dxa"/>
            <w:vMerge/>
            <w:vAlign w:val="center"/>
          </w:tcPr>
          <w:p w14:paraId="3C75FE1A" w14:textId="77777777" w:rsidR="00E71F5F" w:rsidRDefault="00E71F5F"/>
        </w:tc>
        <w:tc>
          <w:tcPr>
            <w:tcW w:w="1276" w:type="dxa"/>
            <w:vAlign w:val="center"/>
          </w:tcPr>
          <w:p w14:paraId="15A1F0FB" w14:textId="77777777" w:rsidR="00E71F5F" w:rsidRDefault="00000000">
            <w:pPr>
              <w:pStyle w:val="2"/>
            </w:pPr>
            <w:r>
              <w:t>时效指标</w:t>
            </w:r>
          </w:p>
        </w:tc>
        <w:tc>
          <w:tcPr>
            <w:tcW w:w="1332" w:type="dxa"/>
            <w:vAlign w:val="center"/>
          </w:tcPr>
          <w:p w14:paraId="00A6963E" w14:textId="77777777" w:rsidR="00E71F5F" w:rsidRDefault="00000000">
            <w:pPr>
              <w:pStyle w:val="2"/>
            </w:pPr>
            <w:r>
              <w:t>供能设施故障时，维修响应时间</w:t>
            </w:r>
          </w:p>
        </w:tc>
        <w:tc>
          <w:tcPr>
            <w:tcW w:w="3430" w:type="dxa"/>
            <w:vAlign w:val="center"/>
          </w:tcPr>
          <w:p w14:paraId="11DE7FD3" w14:textId="77777777" w:rsidR="00E71F5F" w:rsidRDefault="00000000">
            <w:pPr>
              <w:pStyle w:val="2"/>
            </w:pPr>
            <w:r>
              <w:t>反映供水泵站、燃气调压站、能源站发生故障时维修响应及时情况</w:t>
            </w:r>
          </w:p>
        </w:tc>
        <w:tc>
          <w:tcPr>
            <w:tcW w:w="2551" w:type="dxa"/>
            <w:vAlign w:val="center"/>
          </w:tcPr>
          <w:p w14:paraId="1B170CCD" w14:textId="77777777" w:rsidR="00E71F5F" w:rsidRDefault="00000000">
            <w:pPr>
              <w:pStyle w:val="2"/>
            </w:pPr>
            <w:r>
              <w:t>≤2小时</w:t>
            </w:r>
          </w:p>
        </w:tc>
      </w:tr>
      <w:tr w:rsidR="001516F0" w14:paraId="4AA1EE5A" w14:textId="77777777" w:rsidTr="001516F0">
        <w:trPr>
          <w:trHeight w:val="369"/>
          <w:jc w:val="center"/>
        </w:trPr>
        <w:tc>
          <w:tcPr>
            <w:tcW w:w="1276" w:type="dxa"/>
            <w:vMerge/>
            <w:vAlign w:val="center"/>
          </w:tcPr>
          <w:p w14:paraId="3A062C52" w14:textId="77777777" w:rsidR="00E71F5F" w:rsidRDefault="00E71F5F"/>
        </w:tc>
        <w:tc>
          <w:tcPr>
            <w:tcW w:w="1276" w:type="dxa"/>
            <w:vAlign w:val="center"/>
          </w:tcPr>
          <w:p w14:paraId="19DF1F55" w14:textId="77777777" w:rsidR="00E71F5F" w:rsidRDefault="00000000">
            <w:pPr>
              <w:pStyle w:val="2"/>
            </w:pPr>
            <w:r>
              <w:t>成本指标</w:t>
            </w:r>
          </w:p>
        </w:tc>
        <w:tc>
          <w:tcPr>
            <w:tcW w:w="1332" w:type="dxa"/>
            <w:vAlign w:val="center"/>
          </w:tcPr>
          <w:p w14:paraId="1FC1B5AE" w14:textId="77777777" w:rsidR="00E71F5F" w:rsidRDefault="00000000">
            <w:pPr>
              <w:pStyle w:val="2"/>
            </w:pPr>
            <w:r>
              <w:t>合作区能源补贴费用</w:t>
            </w:r>
          </w:p>
        </w:tc>
        <w:tc>
          <w:tcPr>
            <w:tcW w:w="3430" w:type="dxa"/>
            <w:vAlign w:val="center"/>
          </w:tcPr>
          <w:p w14:paraId="656397B8" w14:textId="77777777" w:rsidR="00E71F5F" w:rsidRDefault="00000000">
            <w:pPr>
              <w:pStyle w:val="2"/>
            </w:pPr>
            <w:r>
              <w:t>反映合作区供能设施、管网等运维补贴费用</w:t>
            </w:r>
          </w:p>
        </w:tc>
        <w:tc>
          <w:tcPr>
            <w:tcW w:w="2551" w:type="dxa"/>
            <w:vAlign w:val="center"/>
          </w:tcPr>
          <w:p w14:paraId="47538AAA" w14:textId="77777777" w:rsidR="00E71F5F" w:rsidRDefault="00000000">
            <w:pPr>
              <w:pStyle w:val="2"/>
            </w:pPr>
            <w:r>
              <w:t>≤5679万元</w:t>
            </w:r>
          </w:p>
        </w:tc>
      </w:tr>
      <w:tr w:rsidR="001516F0" w14:paraId="1086357D" w14:textId="77777777" w:rsidTr="001516F0">
        <w:trPr>
          <w:trHeight w:val="369"/>
          <w:jc w:val="center"/>
        </w:trPr>
        <w:tc>
          <w:tcPr>
            <w:tcW w:w="1276" w:type="dxa"/>
            <w:vMerge/>
            <w:vAlign w:val="center"/>
          </w:tcPr>
          <w:p w14:paraId="4141C0FF" w14:textId="77777777" w:rsidR="00E71F5F" w:rsidRDefault="00E71F5F"/>
        </w:tc>
        <w:tc>
          <w:tcPr>
            <w:tcW w:w="1276" w:type="dxa"/>
            <w:vAlign w:val="center"/>
          </w:tcPr>
          <w:p w14:paraId="1295C95C" w14:textId="77777777" w:rsidR="00E71F5F" w:rsidRDefault="00000000">
            <w:pPr>
              <w:pStyle w:val="2"/>
            </w:pPr>
            <w:r>
              <w:t>成本指标</w:t>
            </w:r>
          </w:p>
        </w:tc>
        <w:tc>
          <w:tcPr>
            <w:tcW w:w="1332" w:type="dxa"/>
            <w:vAlign w:val="center"/>
          </w:tcPr>
          <w:p w14:paraId="175A9648" w14:textId="77777777" w:rsidR="00E71F5F" w:rsidRDefault="00000000">
            <w:pPr>
              <w:pStyle w:val="2"/>
            </w:pPr>
            <w:r>
              <w:t>旅游区能源补贴费用</w:t>
            </w:r>
          </w:p>
        </w:tc>
        <w:tc>
          <w:tcPr>
            <w:tcW w:w="3430" w:type="dxa"/>
            <w:vAlign w:val="center"/>
          </w:tcPr>
          <w:p w14:paraId="0944030E" w14:textId="77777777" w:rsidR="00E71F5F" w:rsidRDefault="00000000">
            <w:pPr>
              <w:pStyle w:val="2"/>
            </w:pPr>
            <w:r>
              <w:t>反映旅游区供能设施、管网等运维补贴费用</w:t>
            </w:r>
          </w:p>
        </w:tc>
        <w:tc>
          <w:tcPr>
            <w:tcW w:w="2551" w:type="dxa"/>
            <w:vAlign w:val="center"/>
          </w:tcPr>
          <w:p w14:paraId="5A14AC3E" w14:textId="77777777" w:rsidR="00E71F5F" w:rsidRDefault="00000000">
            <w:pPr>
              <w:pStyle w:val="2"/>
            </w:pPr>
            <w:r>
              <w:t>≤2223万元</w:t>
            </w:r>
          </w:p>
        </w:tc>
      </w:tr>
      <w:tr w:rsidR="001516F0" w14:paraId="69EE6BB9" w14:textId="77777777" w:rsidTr="001516F0">
        <w:trPr>
          <w:trHeight w:val="369"/>
          <w:jc w:val="center"/>
        </w:trPr>
        <w:tc>
          <w:tcPr>
            <w:tcW w:w="1276" w:type="dxa"/>
            <w:vMerge/>
            <w:vAlign w:val="center"/>
          </w:tcPr>
          <w:p w14:paraId="07BEC1B9" w14:textId="77777777" w:rsidR="00E71F5F" w:rsidRDefault="00E71F5F"/>
        </w:tc>
        <w:tc>
          <w:tcPr>
            <w:tcW w:w="1276" w:type="dxa"/>
            <w:vAlign w:val="center"/>
          </w:tcPr>
          <w:p w14:paraId="3C1A8A5C" w14:textId="77777777" w:rsidR="00E71F5F" w:rsidRDefault="00000000">
            <w:pPr>
              <w:pStyle w:val="2"/>
            </w:pPr>
            <w:r>
              <w:t>成本指标</w:t>
            </w:r>
          </w:p>
        </w:tc>
        <w:tc>
          <w:tcPr>
            <w:tcW w:w="1332" w:type="dxa"/>
            <w:vAlign w:val="center"/>
          </w:tcPr>
          <w:p w14:paraId="613AAF15" w14:textId="77777777" w:rsidR="00E71F5F" w:rsidRDefault="00000000">
            <w:pPr>
              <w:pStyle w:val="2"/>
            </w:pPr>
            <w:r>
              <w:t>临海新城区域能源补贴费用</w:t>
            </w:r>
          </w:p>
        </w:tc>
        <w:tc>
          <w:tcPr>
            <w:tcW w:w="3430" w:type="dxa"/>
            <w:vAlign w:val="center"/>
          </w:tcPr>
          <w:p w14:paraId="235B934B" w14:textId="77777777" w:rsidR="00E71F5F" w:rsidRDefault="00000000">
            <w:pPr>
              <w:pStyle w:val="2"/>
            </w:pPr>
            <w:r>
              <w:t>反映临海新城区域供能设施、管网等运维补贴费用</w:t>
            </w:r>
          </w:p>
        </w:tc>
        <w:tc>
          <w:tcPr>
            <w:tcW w:w="2551" w:type="dxa"/>
            <w:vAlign w:val="center"/>
          </w:tcPr>
          <w:p w14:paraId="106BB1E5" w14:textId="77777777" w:rsidR="00E71F5F" w:rsidRDefault="00000000">
            <w:pPr>
              <w:pStyle w:val="2"/>
            </w:pPr>
            <w:r>
              <w:t>≤1300万元</w:t>
            </w:r>
          </w:p>
        </w:tc>
      </w:tr>
      <w:tr w:rsidR="001516F0" w14:paraId="1F0B4786" w14:textId="77777777" w:rsidTr="001516F0">
        <w:trPr>
          <w:trHeight w:val="369"/>
          <w:jc w:val="center"/>
        </w:trPr>
        <w:tc>
          <w:tcPr>
            <w:tcW w:w="1276" w:type="dxa"/>
            <w:vMerge/>
            <w:vAlign w:val="center"/>
          </w:tcPr>
          <w:p w14:paraId="7AA78E11" w14:textId="77777777" w:rsidR="00E71F5F" w:rsidRDefault="00E71F5F"/>
        </w:tc>
        <w:tc>
          <w:tcPr>
            <w:tcW w:w="1276" w:type="dxa"/>
            <w:vAlign w:val="center"/>
          </w:tcPr>
          <w:p w14:paraId="090217AB" w14:textId="77777777" w:rsidR="00E71F5F" w:rsidRDefault="00000000">
            <w:pPr>
              <w:pStyle w:val="2"/>
            </w:pPr>
            <w:r>
              <w:t>成本指标</w:t>
            </w:r>
          </w:p>
        </w:tc>
        <w:tc>
          <w:tcPr>
            <w:tcW w:w="1332" w:type="dxa"/>
            <w:vAlign w:val="center"/>
          </w:tcPr>
          <w:p w14:paraId="3052A768" w14:textId="77777777" w:rsidR="00E71F5F" w:rsidRDefault="00000000">
            <w:pPr>
              <w:pStyle w:val="2"/>
            </w:pPr>
            <w:r>
              <w:t>渔港域能源补贴费用</w:t>
            </w:r>
          </w:p>
        </w:tc>
        <w:tc>
          <w:tcPr>
            <w:tcW w:w="3430" w:type="dxa"/>
            <w:vAlign w:val="center"/>
          </w:tcPr>
          <w:p w14:paraId="6DED01AB" w14:textId="77777777" w:rsidR="00E71F5F" w:rsidRDefault="00000000">
            <w:pPr>
              <w:pStyle w:val="2"/>
            </w:pPr>
            <w:r>
              <w:t>反映渔港区域供能设施、管网等运维补贴费用</w:t>
            </w:r>
          </w:p>
        </w:tc>
        <w:tc>
          <w:tcPr>
            <w:tcW w:w="2551" w:type="dxa"/>
            <w:vAlign w:val="center"/>
          </w:tcPr>
          <w:p w14:paraId="37AF1933" w14:textId="77777777" w:rsidR="00E71F5F" w:rsidRDefault="00000000">
            <w:pPr>
              <w:pStyle w:val="2"/>
            </w:pPr>
            <w:r>
              <w:t>≤50万元</w:t>
            </w:r>
          </w:p>
        </w:tc>
      </w:tr>
      <w:tr w:rsidR="001516F0" w14:paraId="3A0B22E9" w14:textId="77777777" w:rsidTr="001516F0">
        <w:trPr>
          <w:trHeight w:val="369"/>
          <w:jc w:val="center"/>
        </w:trPr>
        <w:tc>
          <w:tcPr>
            <w:tcW w:w="1276" w:type="dxa"/>
            <w:vAlign w:val="center"/>
          </w:tcPr>
          <w:p w14:paraId="0EC3A691" w14:textId="77777777" w:rsidR="00E71F5F" w:rsidRDefault="00000000">
            <w:pPr>
              <w:pStyle w:val="3"/>
            </w:pPr>
            <w:r>
              <w:t>效益指标</w:t>
            </w:r>
          </w:p>
        </w:tc>
        <w:tc>
          <w:tcPr>
            <w:tcW w:w="1276" w:type="dxa"/>
            <w:vAlign w:val="center"/>
          </w:tcPr>
          <w:p w14:paraId="02D9B5B6" w14:textId="77777777" w:rsidR="00E71F5F" w:rsidRDefault="00000000">
            <w:pPr>
              <w:pStyle w:val="2"/>
            </w:pPr>
            <w:r>
              <w:t>社会效益指标</w:t>
            </w:r>
          </w:p>
        </w:tc>
        <w:tc>
          <w:tcPr>
            <w:tcW w:w="1332" w:type="dxa"/>
            <w:vAlign w:val="center"/>
          </w:tcPr>
          <w:p w14:paraId="751CC0F5" w14:textId="77777777" w:rsidR="00E71F5F" w:rsidRDefault="00000000">
            <w:pPr>
              <w:pStyle w:val="2"/>
            </w:pPr>
            <w:r>
              <w:t>保障供能设施正常运行，满足居民用能需求</w:t>
            </w:r>
          </w:p>
        </w:tc>
        <w:tc>
          <w:tcPr>
            <w:tcW w:w="3430" w:type="dxa"/>
            <w:vAlign w:val="center"/>
          </w:tcPr>
          <w:p w14:paraId="6B237FE6" w14:textId="77777777" w:rsidR="00E71F5F" w:rsidRDefault="00000000">
            <w:pPr>
              <w:pStyle w:val="2"/>
            </w:pPr>
            <w:r>
              <w:t>反映管网设施运维达到的具体效果</w:t>
            </w:r>
          </w:p>
        </w:tc>
        <w:tc>
          <w:tcPr>
            <w:tcW w:w="2551" w:type="dxa"/>
            <w:vAlign w:val="center"/>
          </w:tcPr>
          <w:p w14:paraId="1894BA2E" w14:textId="77777777" w:rsidR="00E71F5F" w:rsidRDefault="00000000">
            <w:pPr>
              <w:pStyle w:val="2"/>
            </w:pPr>
            <w:r>
              <w:t>无重大停供事件发生</w:t>
            </w:r>
          </w:p>
        </w:tc>
      </w:tr>
      <w:tr w:rsidR="001516F0" w14:paraId="7A430231" w14:textId="77777777" w:rsidTr="001516F0">
        <w:trPr>
          <w:trHeight w:val="369"/>
          <w:jc w:val="center"/>
        </w:trPr>
        <w:tc>
          <w:tcPr>
            <w:tcW w:w="1276" w:type="dxa"/>
            <w:vAlign w:val="center"/>
          </w:tcPr>
          <w:p w14:paraId="584724B4" w14:textId="77777777" w:rsidR="00E71F5F" w:rsidRDefault="00000000">
            <w:pPr>
              <w:pStyle w:val="3"/>
            </w:pPr>
            <w:r>
              <w:t>满意度指标</w:t>
            </w:r>
          </w:p>
        </w:tc>
        <w:tc>
          <w:tcPr>
            <w:tcW w:w="1276" w:type="dxa"/>
            <w:vAlign w:val="center"/>
          </w:tcPr>
          <w:p w14:paraId="3C57E1FC" w14:textId="77777777" w:rsidR="00E71F5F" w:rsidRDefault="00000000">
            <w:pPr>
              <w:pStyle w:val="2"/>
            </w:pPr>
            <w:r>
              <w:t>服务对象满意度指标</w:t>
            </w:r>
          </w:p>
        </w:tc>
        <w:tc>
          <w:tcPr>
            <w:tcW w:w="1332" w:type="dxa"/>
            <w:vAlign w:val="center"/>
          </w:tcPr>
          <w:p w14:paraId="12855D29" w14:textId="77777777" w:rsidR="00E71F5F" w:rsidRDefault="00000000">
            <w:pPr>
              <w:pStyle w:val="2"/>
            </w:pPr>
            <w:r>
              <w:t>受益群众满意度</w:t>
            </w:r>
          </w:p>
        </w:tc>
        <w:tc>
          <w:tcPr>
            <w:tcW w:w="3430" w:type="dxa"/>
            <w:vAlign w:val="center"/>
          </w:tcPr>
          <w:p w14:paraId="2153B4DB" w14:textId="77777777" w:rsidR="00E71F5F" w:rsidRDefault="00000000">
            <w:pPr>
              <w:pStyle w:val="2"/>
            </w:pPr>
            <w:r>
              <w:t>反映居民用能满意度</w:t>
            </w:r>
          </w:p>
        </w:tc>
        <w:tc>
          <w:tcPr>
            <w:tcW w:w="2551" w:type="dxa"/>
            <w:vAlign w:val="center"/>
          </w:tcPr>
          <w:p w14:paraId="7F05EF08" w14:textId="77777777" w:rsidR="00E71F5F" w:rsidRDefault="00000000">
            <w:pPr>
              <w:pStyle w:val="2"/>
            </w:pPr>
            <w:r>
              <w:t>≥90%</w:t>
            </w:r>
          </w:p>
        </w:tc>
      </w:tr>
    </w:tbl>
    <w:p w14:paraId="77B811A0" w14:textId="77777777" w:rsidR="00E71F5F" w:rsidRDefault="00E71F5F">
      <w:pPr>
        <w:sectPr w:rsidR="00E71F5F">
          <w:pgSz w:w="11900" w:h="16840"/>
          <w:pgMar w:top="1984" w:right="1304" w:bottom="1134" w:left="1304" w:header="720" w:footer="720" w:gutter="0"/>
          <w:cols w:space="720"/>
        </w:sectPr>
      </w:pPr>
    </w:p>
    <w:p w14:paraId="6B8922D4"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070A1B07" w14:textId="77777777" w:rsidR="00E71F5F" w:rsidRDefault="00000000">
      <w:pPr>
        <w:ind w:firstLine="560"/>
        <w:outlineLvl w:val="3"/>
      </w:pPr>
      <w:bookmarkStart w:id="8" w:name="_Toc_4_4_0000000012"/>
      <w:r>
        <w:rPr>
          <w:rFonts w:ascii="方正仿宋_GBK" w:eastAsia="方正仿宋_GBK" w:hAnsi="方正仿宋_GBK" w:cs="方正仿宋_GBK"/>
          <w:color w:val="000000"/>
          <w:sz w:val="28"/>
        </w:rPr>
        <w:t>9.城市运维安全咨询服务项目绩效目标表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7EFACEA0"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BB8056"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10DF19D" w14:textId="77777777" w:rsidR="00E71F5F" w:rsidRDefault="00000000">
            <w:pPr>
              <w:pStyle w:val="4"/>
            </w:pPr>
            <w:r>
              <w:t>单位：元</w:t>
            </w:r>
          </w:p>
        </w:tc>
      </w:tr>
      <w:tr w:rsidR="001516F0" w14:paraId="69980FAA" w14:textId="77777777" w:rsidTr="001516F0">
        <w:trPr>
          <w:trHeight w:val="369"/>
          <w:jc w:val="center"/>
        </w:trPr>
        <w:tc>
          <w:tcPr>
            <w:tcW w:w="1276" w:type="dxa"/>
            <w:vAlign w:val="center"/>
          </w:tcPr>
          <w:p w14:paraId="76D5D1F9" w14:textId="77777777" w:rsidR="00E71F5F" w:rsidRDefault="00000000">
            <w:pPr>
              <w:pStyle w:val="1"/>
            </w:pPr>
            <w:r>
              <w:t>项目名称</w:t>
            </w:r>
          </w:p>
        </w:tc>
        <w:tc>
          <w:tcPr>
            <w:tcW w:w="8589" w:type="dxa"/>
            <w:gridSpan w:val="6"/>
            <w:vAlign w:val="center"/>
          </w:tcPr>
          <w:p w14:paraId="03E5356C" w14:textId="77777777" w:rsidR="00E71F5F" w:rsidRDefault="00000000">
            <w:pPr>
              <w:pStyle w:val="2"/>
            </w:pPr>
            <w:r>
              <w:t>城市运维安全咨询服务项目</w:t>
            </w:r>
          </w:p>
        </w:tc>
      </w:tr>
      <w:tr w:rsidR="00E71F5F" w14:paraId="72287B44" w14:textId="77777777">
        <w:trPr>
          <w:trHeight w:val="369"/>
          <w:jc w:val="center"/>
        </w:trPr>
        <w:tc>
          <w:tcPr>
            <w:tcW w:w="1276" w:type="dxa"/>
            <w:vMerge w:val="restart"/>
            <w:vAlign w:val="center"/>
          </w:tcPr>
          <w:p w14:paraId="099DD5E3" w14:textId="77777777" w:rsidR="00E71F5F" w:rsidRDefault="00000000">
            <w:pPr>
              <w:pStyle w:val="1"/>
            </w:pPr>
            <w:r>
              <w:t>预算规模及资金用途</w:t>
            </w:r>
          </w:p>
        </w:tc>
        <w:tc>
          <w:tcPr>
            <w:tcW w:w="1276" w:type="dxa"/>
            <w:vAlign w:val="center"/>
          </w:tcPr>
          <w:p w14:paraId="072312E0" w14:textId="77777777" w:rsidR="00E71F5F" w:rsidRDefault="00000000">
            <w:pPr>
              <w:pStyle w:val="1"/>
            </w:pPr>
            <w:r>
              <w:t>预算数</w:t>
            </w:r>
          </w:p>
        </w:tc>
        <w:tc>
          <w:tcPr>
            <w:tcW w:w="1332" w:type="dxa"/>
            <w:vAlign w:val="center"/>
          </w:tcPr>
          <w:p w14:paraId="6797D1B2" w14:textId="77777777" w:rsidR="00E71F5F" w:rsidRDefault="00000000">
            <w:pPr>
              <w:pStyle w:val="2"/>
            </w:pPr>
            <w:r>
              <w:t>350000.00</w:t>
            </w:r>
          </w:p>
        </w:tc>
        <w:tc>
          <w:tcPr>
            <w:tcW w:w="1587" w:type="dxa"/>
            <w:vAlign w:val="center"/>
          </w:tcPr>
          <w:p w14:paraId="46548DF4" w14:textId="77777777" w:rsidR="00E71F5F" w:rsidRDefault="00000000">
            <w:pPr>
              <w:pStyle w:val="1"/>
            </w:pPr>
            <w:r>
              <w:t>其中：财政    资金</w:t>
            </w:r>
          </w:p>
        </w:tc>
        <w:tc>
          <w:tcPr>
            <w:tcW w:w="1843" w:type="dxa"/>
            <w:vAlign w:val="center"/>
          </w:tcPr>
          <w:p w14:paraId="34D69FE2" w14:textId="77777777" w:rsidR="00E71F5F" w:rsidRDefault="00000000">
            <w:pPr>
              <w:pStyle w:val="2"/>
            </w:pPr>
            <w:r>
              <w:t>350000.00</w:t>
            </w:r>
          </w:p>
        </w:tc>
        <w:tc>
          <w:tcPr>
            <w:tcW w:w="1276" w:type="dxa"/>
            <w:vAlign w:val="center"/>
          </w:tcPr>
          <w:p w14:paraId="28C07D91" w14:textId="77777777" w:rsidR="00E71F5F" w:rsidRDefault="00000000">
            <w:pPr>
              <w:pStyle w:val="1"/>
            </w:pPr>
            <w:r>
              <w:t>其他资金</w:t>
            </w:r>
          </w:p>
        </w:tc>
        <w:tc>
          <w:tcPr>
            <w:tcW w:w="1276" w:type="dxa"/>
            <w:vAlign w:val="center"/>
          </w:tcPr>
          <w:p w14:paraId="7B9DDCB1" w14:textId="77777777" w:rsidR="00E71F5F" w:rsidRDefault="00000000">
            <w:pPr>
              <w:pStyle w:val="2"/>
            </w:pPr>
            <w:r>
              <w:t xml:space="preserve"> </w:t>
            </w:r>
          </w:p>
        </w:tc>
      </w:tr>
      <w:tr w:rsidR="001516F0" w14:paraId="657D45EC" w14:textId="77777777" w:rsidTr="001516F0">
        <w:trPr>
          <w:trHeight w:val="369"/>
          <w:jc w:val="center"/>
        </w:trPr>
        <w:tc>
          <w:tcPr>
            <w:tcW w:w="1276" w:type="dxa"/>
            <w:vMerge/>
          </w:tcPr>
          <w:p w14:paraId="160DE168" w14:textId="77777777" w:rsidR="00E71F5F" w:rsidRDefault="00E71F5F"/>
        </w:tc>
        <w:tc>
          <w:tcPr>
            <w:tcW w:w="8589" w:type="dxa"/>
            <w:gridSpan w:val="6"/>
            <w:vAlign w:val="center"/>
          </w:tcPr>
          <w:p w14:paraId="2D8D1671" w14:textId="77777777" w:rsidR="00E71F5F" w:rsidRDefault="00000000">
            <w:pPr>
              <w:pStyle w:val="2"/>
            </w:pPr>
            <w:r>
              <w:t>安全生情况检查</w:t>
            </w:r>
          </w:p>
        </w:tc>
      </w:tr>
      <w:tr w:rsidR="001516F0" w14:paraId="5EC59851" w14:textId="77777777" w:rsidTr="001516F0">
        <w:trPr>
          <w:trHeight w:val="369"/>
          <w:jc w:val="center"/>
        </w:trPr>
        <w:tc>
          <w:tcPr>
            <w:tcW w:w="1276" w:type="dxa"/>
            <w:vAlign w:val="center"/>
          </w:tcPr>
          <w:p w14:paraId="11F0601B" w14:textId="77777777" w:rsidR="00E71F5F" w:rsidRDefault="00000000">
            <w:pPr>
              <w:pStyle w:val="1"/>
            </w:pPr>
            <w:r>
              <w:t>绩效目标</w:t>
            </w:r>
          </w:p>
        </w:tc>
        <w:tc>
          <w:tcPr>
            <w:tcW w:w="8589" w:type="dxa"/>
            <w:gridSpan w:val="6"/>
            <w:vAlign w:val="center"/>
          </w:tcPr>
          <w:p w14:paraId="4DA39877" w14:textId="77777777" w:rsidR="00E71F5F" w:rsidRDefault="00000000">
            <w:pPr>
              <w:pStyle w:val="2"/>
            </w:pPr>
            <w:r>
              <w:t>1.依据《中新天津生态城城市管理局城市运维安全咨询服务委托协议》，委托第三方对城市管理领域各企业安全生产情况进行检查，指导企业及时整改安全隐患，确保城市管理领域各基础设施安全运行。</w:t>
            </w:r>
          </w:p>
        </w:tc>
      </w:tr>
    </w:tbl>
    <w:p w14:paraId="5D714D8A"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4D657AB0" w14:textId="77777777" w:rsidTr="001516F0">
        <w:trPr>
          <w:trHeight w:val="397"/>
          <w:tblHeader/>
          <w:jc w:val="center"/>
        </w:trPr>
        <w:tc>
          <w:tcPr>
            <w:tcW w:w="1276" w:type="dxa"/>
            <w:vAlign w:val="center"/>
          </w:tcPr>
          <w:p w14:paraId="5EB89979" w14:textId="77777777" w:rsidR="00E71F5F" w:rsidRDefault="00000000">
            <w:pPr>
              <w:pStyle w:val="1"/>
            </w:pPr>
            <w:r>
              <w:t>一级指标</w:t>
            </w:r>
          </w:p>
        </w:tc>
        <w:tc>
          <w:tcPr>
            <w:tcW w:w="1276" w:type="dxa"/>
            <w:vAlign w:val="center"/>
          </w:tcPr>
          <w:p w14:paraId="6AE497D6" w14:textId="77777777" w:rsidR="00E71F5F" w:rsidRDefault="00000000">
            <w:pPr>
              <w:pStyle w:val="1"/>
            </w:pPr>
            <w:r>
              <w:t>二级指标</w:t>
            </w:r>
          </w:p>
        </w:tc>
        <w:tc>
          <w:tcPr>
            <w:tcW w:w="1332" w:type="dxa"/>
            <w:vAlign w:val="center"/>
          </w:tcPr>
          <w:p w14:paraId="5EA1E79F" w14:textId="77777777" w:rsidR="00E71F5F" w:rsidRDefault="00000000">
            <w:pPr>
              <w:pStyle w:val="1"/>
            </w:pPr>
            <w:r>
              <w:t>三级指标</w:t>
            </w:r>
          </w:p>
        </w:tc>
        <w:tc>
          <w:tcPr>
            <w:tcW w:w="3430" w:type="dxa"/>
            <w:vAlign w:val="center"/>
          </w:tcPr>
          <w:p w14:paraId="043FBAC6" w14:textId="77777777" w:rsidR="00E71F5F" w:rsidRDefault="00000000">
            <w:pPr>
              <w:pStyle w:val="1"/>
            </w:pPr>
            <w:r>
              <w:t>绩效指标描述</w:t>
            </w:r>
          </w:p>
        </w:tc>
        <w:tc>
          <w:tcPr>
            <w:tcW w:w="2551" w:type="dxa"/>
            <w:vAlign w:val="center"/>
          </w:tcPr>
          <w:p w14:paraId="69BFADEE" w14:textId="77777777" w:rsidR="00E71F5F" w:rsidRDefault="00000000">
            <w:pPr>
              <w:pStyle w:val="1"/>
            </w:pPr>
            <w:r>
              <w:t>指标值</w:t>
            </w:r>
          </w:p>
        </w:tc>
      </w:tr>
      <w:tr w:rsidR="001516F0" w14:paraId="7859F05F" w14:textId="77777777" w:rsidTr="001516F0">
        <w:trPr>
          <w:trHeight w:val="369"/>
          <w:jc w:val="center"/>
        </w:trPr>
        <w:tc>
          <w:tcPr>
            <w:tcW w:w="1276" w:type="dxa"/>
            <w:vMerge w:val="restart"/>
            <w:vAlign w:val="center"/>
          </w:tcPr>
          <w:p w14:paraId="492080FD" w14:textId="77777777" w:rsidR="00E71F5F" w:rsidRDefault="00000000">
            <w:pPr>
              <w:pStyle w:val="3"/>
            </w:pPr>
            <w:r>
              <w:t>产出指标</w:t>
            </w:r>
          </w:p>
        </w:tc>
        <w:tc>
          <w:tcPr>
            <w:tcW w:w="1276" w:type="dxa"/>
            <w:vAlign w:val="center"/>
          </w:tcPr>
          <w:p w14:paraId="7F013596" w14:textId="77777777" w:rsidR="00E71F5F" w:rsidRDefault="00000000">
            <w:pPr>
              <w:pStyle w:val="2"/>
            </w:pPr>
            <w:r>
              <w:t>数量指标</w:t>
            </w:r>
          </w:p>
        </w:tc>
        <w:tc>
          <w:tcPr>
            <w:tcW w:w="1332" w:type="dxa"/>
            <w:vAlign w:val="center"/>
          </w:tcPr>
          <w:p w14:paraId="6C71A6DD" w14:textId="77777777" w:rsidR="00E71F5F" w:rsidRDefault="00000000">
            <w:pPr>
              <w:pStyle w:val="2"/>
            </w:pPr>
            <w:r>
              <w:t>安全检查次数</w:t>
            </w:r>
          </w:p>
        </w:tc>
        <w:tc>
          <w:tcPr>
            <w:tcW w:w="3430" w:type="dxa"/>
            <w:vAlign w:val="center"/>
          </w:tcPr>
          <w:p w14:paraId="5F1B515D" w14:textId="77777777" w:rsidR="00E71F5F" w:rsidRDefault="00000000">
            <w:pPr>
              <w:pStyle w:val="2"/>
            </w:pPr>
            <w:r>
              <w:t>反映委托检查方进行安全检查的次数</w:t>
            </w:r>
          </w:p>
        </w:tc>
        <w:tc>
          <w:tcPr>
            <w:tcW w:w="2551" w:type="dxa"/>
            <w:vAlign w:val="center"/>
          </w:tcPr>
          <w:p w14:paraId="34292778" w14:textId="77777777" w:rsidR="00E71F5F" w:rsidRDefault="00000000">
            <w:pPr>
              <w:pStyle w:val="2"/>
            </w:pPr>
            <w:r>
              <w:t>≥40次</w:t>
            </w:r>
          </w:p>
        </w:tc>
      </w:tr>
      <w:tr w:rsidR="001516F0" w14:paraId="386308A4" w14:textId="77777777" w:rsidTr="001516F0">
        <w:trPr>
          <w:trHeight w:val="369"/>
          <w:jc w:val="center"/>
        </w:trPr>
        <w:tc>
          <w:tcPr>
            <w:tcW w:w="1276" w:type="dxa"/>
            <w:vMerge/>
            <w:vAlign w:val="center"/>
          </w:tcPr>
          <w:p w14:paraId="2D676BF7" w14:textId="77777777" w:rsidR="00E71F5F" w:rsidRDefault="00E71F5F"/>
        </w:tc>
        <w:tc>
          <w:tcPr>
            <w:tcW w:w="1276" w:type="dxa"/>
            <w:vAlign w:val="center"/>
          </w:tcPr>
          <w:p w14:paraId="73A5BB85" w14:textId="77777777" w:rsidR="00E71F5F" w:rsidRDefault="00000000">
            <w:pPr>
              <w:pStyle w:val="2"/>
            </w:pPr>
            <w:r>
              <w:t>数量指标</w:t>
            </w:r>
          </w:p>
        </w:tc>
        <w:tc>
          <w:tcPr>
            <w:tcW w:w="1332" w:type="dxa"/>
            <w:vAlign w:val="center"/>
          </w:tcPr>
          <w:p w14:paraId="3817C086" w14:textId="77777777" w:rsidR="00E71F5F" w:rsidRDefault="00000000">
            <w:pPr>
              <w:pStyle w:val="2"/>
            </w:pPr>
            <w:r>
              <w:t>检查企业数量</w:t>
            </w:r>
          </w:p>
        </w:tc>
        <w:tc>
          <w:tcPr>
            <w:tcW w:w="3430" w:type="dxa"/>
            <w:vAlign w:val="center"/>
          </w:tcPr>
          <w:p w14:paraId="02419B0B" w14:textId="77777777" w:rsidR="00E71F5F" w:rsidRDefault="00000000">
            <w:pPr>
              <w:pStyle w:val="2"/>
            </w:pPr>
            <w:r>
              <w:t>反映接受安全检查的企业数量</w:t>
            </w:r>
          </w:p>
        </w:tc>
        <w:tc>
          <w:tcPr>
            <w:tcW w:w="2551" w:type="dxa"/>
            <w:vAlign w:val="center"/>
          </w:tcPr>
          <w:p w14:paraId="67F638BA" w14:textId="77777777" w:rsidR="00E71F5F" w:rsidRDefault="00000000">
            <w:pPr>
              <w:pStyle w:val="2"/>
            </w:pPr>
            <w:r>
              <w:t>≥5个</w:t>
            </w:r>
          </w:p>
        </w:tc>
      </w:tr>
      <w:tr w:rsidR="001516F0" w14:paraId="10C06F41" w14:textId="77777777" w:rsidTr="001516F0">
        <w:trPr>
          <w:trHeight w:val="369"/>
          <w:jc w:val="center"/>
        </w:trPr>
        <w:tc>
          <w:tcPr>
            <w:tcW w:w="1276" w:type="dxa"/>
            <w:vMerge/>
            <w:vAlign w:val="center"/>
          </w:tcPr>
          <w:p w14:paraId="4A4F3B0B" w14:textId="77777777" w:rsidR="00E71F5F" w:rsidRDefault="00E71F5F"/>
        </w:tc>
        <w:tc>
          <w:tcPr>
            <w:tcW w:w="1276" w:type="dxa"/>
            <w:vAlign w:val="center"/>
          </w:tcPr>
          <w:p w14:paraId="5C98E910" w14:textId="77777777" w:rsidR="00E71F5F" w:rsidRDefault="00000000">
            <w:pPr>
              <w:pStyle w:val="2"/>
            </w:pPr>
            <w:r>
              <w:t>质量指标</w:t>
            </w:r>
          </w:p>
        </w:tc>
        <w:tc>
          <w:tcPr>
            <w:tcW w:w="1332" w:type="dxa"/>
            <w:vAlign w:val="center"/>
          </w:tcPr>
          <w:p w14:paraId="7132035F" w14:textId="77777777" w:rsidR="00E71F5F" w:rsidRDefault="00000000">
            <w:pPr>
              <w:pStyle w:val="2"/>
            </w:pPr>
            <w:r>
              <w:t>安全隐患整改率</w:t>
            </w:r>
          </w:p>
        </w:tc>
        <w:tc>
          <w:tcPr>
            <w:tcW w:w="3430" w:type="dxa"/>
            <w:vAlign w:val="center"/>
          </w:tcPr>
          <w:p w14:paraId="26B83751" w14:textId="77777777" w:rsidR="00E71F5F" w:rsidRDefault="00000000">
            <w:pPr>
              <w:pStyle w:val="2"/>
            </w:pPr>
            <w:r>
              <w:t>反映检查对象被检查出的安全隐患整改情况</w:t>
            </w:r>
          </w:p>
        </w:tc>
        <w:tc>
          <w:tcPr>
            <w:tcW w:w="2551" w:type="dxa"/>
            <w:vAlign w:val="center"/>
          </w:tcPr>
          <w:p w14:paraId="18A69E00" w14:textId="77777777" w:rsidR="00E71F5F" w:rsidRDefault="00000000">
            <w:pPr>
              <w:pStyle w:val="2"/>
            </w:pPr>
            <w:r>
              <w:t>100%</w:t>
            </w:r>
          </w:p>
        </w:tc>
      </w:tr>
      <w:tr w:rsidR="001516F0" w14:paraId="37F2D872" w14:textId="77777777" w:rsidTr="001516F0">
        <w:trPr>
          <w:trHeight w:val="369"/>
          <w:jc w:val="center"/>
        </w:trPr>
        <w:tc>
          <w:tcPr>
            <w:tcW w:w="1276" w:type="dxa"/>
            <w:vMerge/>
            <w:vAlign w:val="center"/>
          </w:tcPr>
          <w:p w14:paraId="4178CBE2" w14:textId="77777777" w:rsidR="00E71F5F" w:rsidRDefault="00E71F5F"/>
        </w:tc>
        <w:tc>
          <w:tcPr>
            <w:tcW w:w="1276" w:type="dxa"/>
            <w:vAlign w:val="center"/>
          </w:tcPr>
          <w:p w14:paraId="52326A94" w14:textId="77777777" w:rsidR="00E71F5F" w:rsidRDefault="00000000">
            <w:pPr>
              <w:pStyle w:val="2"/>
            </w:pPr>
            <w:r>
              <w:t>时效指标</w:t>
            </w:r>
          </w:p>
        </w:tc>
        <w:tc>
          <w:tcPr>
            <w:tcW w:w="1332" w:type="dxa"/>
            <w:vAlign w:val="center"/>
          </w:tcPr>
          <w:p w14:paraId="732F828F" w14:textId="77777777" w:rsidR="00E71F5F" w:rsidRDefault="00000000">
            <w:pPr>
              <w:pStyle w:val="2"/>
            </w:pPr>
            <w:r>
              <w:t>安全运维咨询服务时长</w:t>
            </w:r>
          </w:p>
        </w:tc>
        <w:tc>
          <w:tcPr>
            <w:tcW w:w="3430" w:type="dxa"/>
            <w:vAlign w:val="center"/>
          </w:tcPr>
          <w:p w14:paraId="00B09D24" w14:textId="77777777" w:rsidR="00E71F5F" w:rsidRDefault="00000000">
            <w:pPr>
              <w:pStyle w:val="2"/>
            </w:pPr>
            <w:r>
              <w:t>反映委托检查方提供安全运维咨询服务的时间</w:t>
            </w:r>
          </w:p>
        </w:tc>
        <w:tc>
          <w:tcPr>
            <w:tcW w:w="2551" w:type="dxa"/>
            <w:vAlign w:val="center"/>
          </w:tcPr>
          <w:p w14:paraId="32579092" w14:textId="77777777" w:rsidR="00E71F5F" w:rsidRDefault="00000000">
            <w:pPr>
              <w:pStyle w:val="2"/>
            </w:pPr>
            <w:r>
              <w:t>≥12月</w:t>
            </w:r>
          </w:p>
        </w:tc>
      </w:tr>
      <w:tr w:rsidR="001516F0" w14:paraId="4AABD841" w14:textId="77777777" w:rsidTr="001516F0">
        <w:trPr>
          <w:trHeight w:val="369"/>
          <w:jc w:val="center"/>
        </w:trPr>
        <w:tc>
          <w:tcPr>
            <w:tcW w:w="1276" w:type="dxa"/>
            <w:vMerge/>
            <w:vAlign w:val="center"/>
          </w:tcPr>
          <w:p w14:paraId="7A66580A" w14:textId="77777777" w:rsidR="00E71F5F" w:rsidRDefault="00E71F5F"/>
        </w:tc>
        <w:tc>
          <w:tcPr>
            <w:tcW w:w="1276" w:type="dxa"/>
            <w:vAlign w:val="center"/>
          </w:tcPr>
          <w:p w14:paraId="434C748A" w14:textId="77777777" w:rsidR="00E71F5F" w:rsidRDefault="00000000">
            <w:pPr>
              <w:pStyle w:val="2"/>
            </w:pPr>
            <w:r>
              <w:t>成本指标</w:t>
            </w:r>
          </w:p>
        </w:tc>
        <w:tc>
          <w:tcPr>
            <w:tcW w:w="1332" w:type="dxa"/>
            <w:vAlign w:val="center"/>
          </w:tcPr>
          <w:p w14:paraId="671FA42D" w14:textId="77777777" w:rsidR="00E71F5F" w:rsidRDefault="00000000">
            <w:pPr>
              <w:pStyle w:val="2"/>
            </w:pPr>
            <w:r>
              <w:t>安全运维服务单价</w:t>
            </w:r>
          </w:p>
        </w:tc>
        <w:tc>
          <w:tcPr>
            <w:tcW w:w="3430" w:type="dxa"/>
            <w:vAlign w:val="center"/>
          </w:tcPr>
          <w:p w14:paraId="43EA4E94" w14:textId="77777777" w:rsidR="00E71F5F" w:rsidRDefault="00000000">
            <w:pPr>
              <w:pStyle w:val="2"/>
            </w:pPr>
            <w:r>
              <w:t>反映委托检查方提供安全运维咨询服务每月的单价</w:t>
            </w:r>
          </w:p>
        </w:tc>
        <w:tc>
          <w:tcPr>
            <w:tcW w:w="2551" w:type="dxa"/>
            <w:vAlign w:val="center"/>
          </w:tcPr>
          <w:p w14:paraId="2B608A61" w14:textId="77777777" w:rsidR="00E71F5F" w:rsidRDefault="00000000">
            <w:pPr>
              <w:pStyle w:val="2"/>
            </w:pPr>
            <w:r>
              <w:t>≤9000元/月</w:t>
            </w:r>
          </w:p>
        </w:tc>
      </w:tr>
      <w:tr w:rsidR="001516F0" w14:paraId="41C98F23" w14:textId="77777777" w:rsidTr="001516F0">
        <w:trPr>
          <w:trHeight w:val="369"/>
          <w:jc w:val="center"/>
        </w:trPr>
        <w:tc>
          <w:tcPr>
            <w:tcW w:w="1276" w:type="dxa"/>
            <w:vMerge/>
            <w:vAlign w:val="center"/>
          </w:tcPr>
          <w:p w14:paraId="3D941380" w14:textId="77777777" w:rsidR="00E71F5F" w:rsidRDefault="00E71F5F"/>
        </w:tc>
        <w:tc>
          <w:tcPr>
            <w:tcW w:w="1276" w:type="dxa"/>
            <w:vAlign w:val="center"/>
          </w:tcPr>
          <w:p w14:paraId="74BCDFD3" w14:textId="77777777" w:rsidR="00E71F5F" w:rsidRDefault="00000000">
            <w:pPr>
              <w:pStyle w:val="2"/>
            </w:pPr>
            <w:r>
              <w:t>成本指标</w:t>
            </w:r>
          </w:p>
        </w:tc>
        <w:tc>
          <w:tcPr>
            <w:tcW w:w="1332" w:type="dxa"/>
            <w:vAlign w:val="center"/>
          </w:tcPr>
          <w:p w14:paraId="0CE3A90D" w14:textId="77777777" w:rsidR="00E71F5F" w:rsidRDefault="00000000">
            <w:pPr>
              <w:pStyle w:val="2"/>
            </w:pPr>
            <w:r>
              <w:t>安全检查单价</w:t>
            </w:r>
          </w:p>
        </w:tc>
        <w:tc>
          <w:tcPr>
            <w:tcW w:w="3430" w:type="dxa"/>
            <w:vAlign w:val="center"/>
          </w:tcPr>
          <w:p w14:paraId="14D913E5" w14:textId="77777777" w:rsidR="00E71F5F" w:rsidRDefault="00000000">
            <w:pPr>
              <w:pStyle w:val="2"/>
            </w:pPr>
            <w:r>
              <w:t>反映单次安全检查时的成本</w:t>
            </w:r>
          </w:p>
        </w:tc>
        <w:tc>
          <w:tcPr>
            <w:tcW w:w="2551" w:type="dxa"/>
            <w:vAlign w:val="center"/>
          </w:tcPr>
          <w:p w14:paraId="4377FA3C" w14:textId="77777777" w:rsidR="00E71F5F" w:rsidRDefault="00000000">
            <w:pPr>
              <w:pStyle w:val="2"/>
            </w:pPr>
            <w:r>
              <w:t>≤6000元</w:t>
            </w:r>
          </w:p>
        </w:tc>
      </w:tr>
      <w:tr w:rsidR="001516F0" w14:paraId="53BFA6A4" w14:textId="77777777" w:rsidTr="001516F0">
        <w:trPr>
          <w:trHeight w:val="369"/>
          <w:jc w:val="center"/>
        </w:trPr>
        <w:tc>
          <w:tcPr>
            <w:tcW w:w="1276" w:type="dxa"/>
            <w:vAlign w:val="center"/>
          </w:tcPr>
          <w:p w14:paraId="6C851870" w14:textId="77777777" w:rsidR="00E71F5F" w:rsidRDefault="00000000">
            <w:pPr>
              <w:pStyle w:val="3"/>
            </w:pPr>
            <w:r>
              <w:t>效益指标</w:t>
            </w:r>
          </w:p>
        </w:tc>
        <w:tc>
          <w:tcPr>
            <w:tcW w:w="1276" w:type="dxa"/>
            <w:vAlign w:val="center"/>
          </w:tcPr>
          <w:p w14:paraId="49078203" w14:textId="77777777" w:rsidR="00E71F5F" w:rsidRDefault="00000000">
            <w:pPr>
              <w:pStyle w:val="2"/>
            </w:pPr>
            <w:r>
              <w:t>社会效益指标</w:t>
            </w:r>
          </w:p>
        </w:tc>
        <w:tc>
          <w:tcPr>
            <w:tcW w:w="1332" w:type="dxa"/>
            <w:vAlign w:val="center"/>
          </w:tcPr>
          <w:p w14:paraId="40139AB6" w14:textId="77777777" w:rsidR="00E71F5F" w:rsidRDefault="00000000">
            <w:pPr>
              <w:pStyle w:val="2"/>
            </w:pPr>
            <w:r>
              <w:t>保障城市管理领域各基础设施安全运行</w:t>
            </w:r>
          </w:p>
        </w:tc>
        <w:tc>
          <w:tcPr>
            <w:tcW w:w="3430" w:type="dxa"/>
            <w:vAlign w:val="center"/>
          </w:tcPr>
          <w:p w14:paraId="4B2307FE" w14:textId="77777777" w:rsidR="00E71F5F" w:rsidRDefault="00000000">
            <w:pPr>
              <w:pStyle w:val="2"/>
            </w:pPr>
            <w:r>
              <w:t>反映项目实施在保障城市管理领域各基础设施安全运行方面的效果实现情况</w:t>
            </w:r>
          </w:p>
        </w:tc>
        <w:tc>
          <w:tcPr>
            <w:tcW w:w="2551" w:type="dxa"/>
            <w:vAlign w:val="center"/>
          </w:tcPr>
          <w:p w14:paraId="1CD583C8" w14:textId="77777777" w:rsidR="00E71F5F" w:rsidRDefault="00000000">
            <w:pPr>
              <w:pStyle w:val="2"/>
            </w:pPr>
            <w:r>
              <w:t>无重大事件发生</w:t>
            </w:r>
          </w:p>
        </w:tc>
      </w:tr>
      <w:tr w:rsidR="001516F0" w14:paraId="33313D43" w14:textId="77777777" w:rsidTr="001516F0">
        <w:trPr>
          <w:trHeight w:val="369"/>
          <w:jc w:val="center"/>
        </w:trPr>
        <w:tc>
          <w:tcPr>
            <w:tcW w:w="1276" w:type="dxa"/>
            <w:vAlign w:val="center"/>
          </w:tcPr>
          <w:p w14:paraId="7A68BE43" w14:textId="77777777" w:rsidR="00E71F5F" w:rsidRDefault="00000000">
            <w:pPr>
              <w:pStyle w:val="3"/>
            </w:pPr>
            <w:r>
              <w:t>满意度指标</w:t>
            </w:r>
          </w:p>
        </w:tc>
        <w:tc>
          <w:tcPr>
            <w:tcW w:w="1276" w:type="dxa"/>
            <w:vAlign w:val="center"/>
          </w:tcPr>
          <w:p w14:paraId="1F5804A2" w14:textId="77777777" w:rsidR="00E71F5F" w:rsidRDefault="00000000">
            <w:pPr>
              <w:pStyle w:val="2"/>
            </w:pPr>
            <w:r>
              <w:t>服务对象满意度指标</w:t>
            </w:r>
          </w:p>
        </w:tc>
        <w:tc>
          <w:tcPr>
            <w:tcW w:w="1332" w:type="dxa"/>
            <w:vAlign w:val="center"/>
          </w:tcPr>
          <w:p w14:paraId="0EB66ABC" w14:textId="77777777" w:rsidR="00E71F5F" w:rsidRDefault="00000000">
            <w:pPr>
              <w:pStyle w:val="2"/>
            </w:pPr>
            <w:r>
              <w:t>检查主体满意度</w:t>
            </w:r>
          </w:p>
        </w:tc>
        <w:tc>
          <w:tcPr>
            <w:tcW w:w="3430" w:type="dxa"/>
            <w:vAlign w:val="center"/>
          </w:tcPr>
          <w:p w14:paraId="07296466" w14:textId="77777777" w:rsidR="00E71F5F" w:rsidRDefault="00000000">
            <w:pPr>
              <w:pStyle w:val="2"/>
            </w:pPr>
            <w:r>
              <w:t>反映委托检查的检查主体满意情况</w:t>
            </w:r>
          </w:p>
        </w:tc>
        <w:tc>
          <w:tcPr>
            <w:tcW w:w="2551" w:type="dxa"/>
            <w:vAlign w:val="center"/>
          </w:tcPr>
          <w:p w14:paraId="66DBF982" w14:textId="77777777" w:rsidR="00E71F5F" w:rsidRDefault="00000000">
            <w:pPr>
              <w:pStyle w:val="2"/>
            </w:pPr>
            <w:r>
              <w:t>≥95%</w:t>
            </w:r>
          </w:p>
        </w:tc>
      </w:tr>
    </w:tbl>
    <w:p w14:paraId="0308070A" w14:textId="77777777" w:rsidR="00E71F5F" w:rsidRDefault="00E71F5F">
      <w:pPr>
        <w:sectPr w:rsidR="00E71F5F">
          <w:pgSz w:w="11900" w:h="16840"/>
          <w:pgMar w:top="1984" w:right="1304" w:bottom="1134" w:left="1304" w:header="720" w:footer="720" w:gutter="0"/>
          <w:cols w:space="720"/>
        </w:sectPr>
      </w:pPr>
    </w:p>
    <w:p w14:paraId="6602B9FC"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11A5F0F6" w14:textId="77777777" w:rsidR="00E71F5F" w:rsidRDefault="00000000">
      <w:pPr>
        <w:ind w:firstLine="560"/>
        <w:outlineLvl w:val="3"/>
      </w:pPr>
      <w:bookmarkStart w:id="9" w:name="_Toc_4_4_0000000013"/>
      <w:r>
        <w:rPr>
          <w:rFonts w:ascii="方正仿宋_GBK" w:eastAsia="方正仿宋_GBK" w:hAnsi="方正仿宋_GBK" w:cs="方正仿宋_GBK"/>
          <w:color w:val="000000"/>
          <w:sz w:val="28"/>
        </w:rPr>
        <w:t>10.创意大厦一号楼房屋改造费绩效目标表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6A1D3997"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619D3E0"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FD50492" w14:textId="77777777" w:rsidR="00E71F5F" w:rsidRDefault="00000000">
            <w:pPr>
              <w:pStyle w:val="4"/>
            </w:pPr>
            <w:r>
              <w:t>单位：元</w:t>
            </w:r>
          </w:p>
        </w:tc>
      </w:tr>
      <w:tr w:rsidR="001516F0" w14:paraId="71107504" w14:textId="77777777" w:rsidTr="001516F0">
        <w:trPr>
          <w:trHeight w:val="369"/>
          <w:jc w:val="center"/>
        </w:trPr>
        <w:tc>
          <w:tcPr>
            <w:tcW w:w="1276" w:type="dxa"/>
            <w:vAlign w:val="center"/>
          </w:tcPr>
          <w:p w14:paraId="7E374CEA" w14:textId="77777777" w:rsidR="00E71F5F" w:rsidRDefault="00000000">
            <w:pPr>
              <w:pStyle w:val="1"/>
            </w:pPr>
            <w:r>
              <w:t>项目名称</w:t>
            </w:r>
          </w:p>
        </w:tc>
        <w:tc>
          <w:tcPr>
            <w:tcW w:w="8589" w:type="dxa"/>
            <w:gridSpan w:val="6"/>
            <w:vAlign w:val="center"/>
          </w:tcPr>
          <w:p w14:paraId="2A8E9EE7" w14:textId="77777777" w:rsidR="00E71F5F" w:rsidRDefault="00000000">
            <w:pPr>
              <w:pStyle w:val="2"/>
            </w:pPr>
            <w:r>
              <w:t>创意大厦一号楼房屋改造费</w:t>
            </w:r>
          </w:p>
        </w:tc>
      </w:tr>
      <w:tr w:rsidR="00E71F5F" w14:paraId="47ECD7CC" w14:textId="77777777">
        <w:trPr>
          <w:trHeight w:val="369"/>
          <w:jc w:val="center"/>
        </w:trPr>
        <w:tc>
          <w:tcPr>
            <w:tcW w:w="1276" w:type="dxa"/>
            <w:vMerge w:val="restart"/>
            <w:vAlign w:val="center"/>
          </w:tcPr>
          <w:p w14:paraId="1F6608AD" w14:textId="77777777" w:rsidR="00E71F5F" w:rsidRDefault="00000000">
            <w:pPr>
              <w:pStyle w:val="1"/>
            </w:pPr>
            <w:r>
              <w:t>预算规模及资金用途</w:t>
            </w:r>
          </w:p>
        </w:tc>
        <w:tc>
          <w:tcPr>
            <w:tcW w:w="1276" w:type="dxa"/>
            <w:vAlign w:val="center"/>
          </w:tcPr>
          <w:p w14:paraId="28678FD1" w14:textId="77777777" w:rsidR="00E71F5F" w:rsidRDefault="00000000">
            <w:pPr>
              <w:pStyle w:val="1"/>
            </w:pPr>
            <w:r>
              <w:t>预算数</w:t>
            </w:r>
          </w:p>
        </w:tc>
        <w:tc>
          <w:tcPr>
            <w:tcW w:w="1332" w:type="dxa"/>
            <w:vAlign w:val="center"/>
          </w:tcPr>
          <w:p w14:paraId="28051CE5" w14:textId="77777777" w:rsidR="00E71F5F" w:rsidRDefault="00000000">
            <w:pPr>
              <w:pStyle w:val="2"/>
            </w:pPr>
            <w:r>
              <w:t>900000.00</w:t>
            </w:r>
          </w:p>
        </w:tc>
        <w:tc>
          <w:tcPr>
            <w:tcW w:w="1587" w:type="dxa"/>
            <w:vAlign w:val="center"/>
          </w:tcPr>
          <w:p w14:paraId="67323A1B" w14:textId="77777777" w:rsidR="00E71F5F" w:rsidRDefault="00000000">
            <w:pPr>
              <w:pStyle w:val="1"/>
            </w:pPr>
            <w:r>
              <w:t>其中：财政    资金</w:t>
            </w:r>
          </w:p>
        </w:tc>
        <w:tc>
          <w:tcPr>
            <w:tcW w:w="1843" w:type="dxa"/>
            <w:vAlign w:val="center"/>
          </w:tcPr>
          <w:p w14:paraId="0CEC1180" w14:textId="77777777" w:rsidR="00E71F5F" w:rsidRDefault="00000000">
            <w:pPr>
              <w:pStyle w:val="2"/>
            </w:pPr>
            <w:r>
              <w:t>900000.00</w:t>
            </w:r>
          </w:p>
        </w:tc>
        <w:tc>
          <w:tcPr>
            <w:tcW w:w="1276" w:type="dxa"/>
            <w:vAlign w:val="center"/>
          </w:tcPr>
          <w:p w14:paraId="5768205C" w14:textId="77777777" w:rsidR="00E71F5F" w:rsidRDefault="00000000">
            <w:pPr>
              <w:pStyle w:val="1"/>
            </w:pPr>
            <w:r>
              <w:t>其他资金</w:t>
            </w:r>
          </w:p>
        </w:tc>
        <w:tc>
          <w:tcPr>
            <w:tcW w:w="1276" w:type="dxa"/>
            <w:vAlign w:val="center"/>
          </w:tcPr>
          <w:p w14:paraId="50AE407D" w14:textId="77777777" w:rsidR="00E71F5F" w:rsidRDefault="00000000">
            <w:pPr>
              <w:pStyle w:val="2"/>
            </w:pPr>
            <w:r>
              <w:t xml:space="preserve"> </w:t>
            </w:r>
          </w:p>
        </w:tc>
      </w:tr>
      <w:tr w:rsidR="001516F0" w14:paraId="20CDB701" w14:textId="77777777" w:rsidTr="001516F0">
        <w:trPr>
          <w:trHeight w:val="369"/>
          <w:jc w:val="center"/>
        </w:trPr>
        <w:tc>
          <w:tcPr>
            <w:tcW w:w="1276" w:type="dxa"/>
            <w:vMerge/>
          </w:tcPr>
          <w:p w14:paraId="641F8586" w14:textId="77777777" w:rsidR="00E71F5F" w:rsidRDefault="00E71F5F"/>
        </w:tc>
        <w:tc>
          <w:tcPr>
            <w:tcW w:w="8589" w:type="dxa"/>
            <w:gridSpan w:val="6"/>
            <w:vAlign w:val="center"/>
          </w:tcPr>
          <w:p w14:paraId="28524C68" w14:textId="77777777" w:rsidR="00E71F5F" w:rsidRDefault="00000000">
            <w:pPr>
              <w:pStyle w:val="2"/>
            </w:pPr>
            <w:r>
              <w:t>一号楼改造</w:t>
            </w:r>
          </w:p>
        </w:tc>
      </w:tr>
      <w:tr w:rsidR="001516F0" w14:paraId="72568997" w14:textId="77777777" w:rsidTr="001516F0">
        <w:trPr>
          <w:trHeight w:val="369"/>
          <w:jc w:val="center"/>
        </w:trPr>
        <w:tc>
          <w:tcPr>
            <w:tcW w:w="1276" w:type="dxa"/>
            <w:vAlign w:val="center"/>
          </w:tcPr>
          <w:p w14:paraId="0EF27476" w14:textId="77777777" w:rsidR="00E71F5F" w:rsidRDefault="00000000">
            <w:pPr>
              <w:pStyle w:val="1"/>
            </w:pPr>
            <w:r>
              <w:t>绩效目标</w:t>
            </w:r>
          </w:p>
        </w:tc>
        <w:tc>
          <w:tcPr>
            <w:tcW w:w="8589" w:type="dxa"/>
            <w:gridSpan w:val="6"/>
            <w:vAlign w:val="center"/>
          </w:tcPr>
          <w:p w14:paraId="066A9735" w14:textId="77777777" w:rsidR="00E71F5F" w:rsidRDefault="00000000">
            <w:pPr>
              <w:pStyle w:val="2"/>
            </w:pPr>
            <w:r>
              <w:t>1.依据生态城管委会批复对创意大厦一号楼进行房屋改造，建设执法办案区</w:t>
            </w:r>
          </w:p>
        </w:tc>
      </w:tr>
    </w:tbl>
    <w:p w14:paraId="7CE95652"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01178765" w14:textId="77777777" w:rsidTr="001516F0">
        <w:trPr>
          <w:trHeight w:val="397"/>
          <w:tblHeader/>
          <w:jc w:val="center"/>
        </w:trPr>
        <w:tc>
          <w:tcPr>
            <w:tcW w:w="1276" w:type="dxa"/>
            <w:vAlign w:val="center"/>
          </w:tcPr>
          <w:p w14:paraId="1EA17A5B" w14:textId="77777777" w:rsidR="00E71F5F" w:rsidRDefault="00000000">
            <w:pPr>
              <w:pStyle w:val="1"/>
            </w:pPr>
            <w:r>
              <w:t>一级指标</w:t>
            </w:r>
          </w:p>
        </w:tc>
        <w:tc>
          <w:tcPr>
            <w:tcW w:w="1276" w:type="dxa"/>
            <w:vAlign w:val="center"/>
          </w:tcPr>
          <w:p w14:paraId="33DFC48F" w14:textId="77777777" w:rsidR="00E71F5F" w:rsidRDefault="00000000">
            <w:pPr>
              <w:pStyle w:val="1"/>
            </w:pPr>
            <w:r>
              <w:t>二级指标</w:t>
            </w:r>
          </w:p>
        </w:tc>
        <w:tc>
          <w:tcPr>
            <w:tcW w:w="1332" w:type="dxa"/>
            <w:vAlign w:val="center"/>
          </w:tcPr>
          <w:p w14:paraId="2A847113" w14:textId="77777777" w:rsidR="00E71F5F" w:rsidRDefault="00000000">
            <w:pPr>
              <w:pStyle w:val="1"/>
            </w:pPr>
            <w:r>
              <w:t>三级指标</w:t>
            </w:r>
          </w:p>
        </w:tc>
        <w:tc>
          <w:tcPr>
            <w:tcW w:w="3430" w:type="dxa"/>
            <w:vAlign w:val="center"/>
          </w:tcPr>
          <w:p w14:paraId="35F2B88D" w14:textId="77777777" w:rsidR="00E71F5F" w:rsidRDefault="00000000">
            <w:pPr>
              <w:pStyle w:val="1"/>
            </w:pPr>
            <w:r>
              <w:t>绩效指标描述</w:t>
            </w:r>
          </w:p>
        </w:tc>
        <w:tc>
          <w:tcPr>
            <w:tcW w:w="2551" w:type="dxa"/>
            <w:vAlign w:val="center"/>
          </w:tcPr>
          <w:p w14:paraId="5356A98D" w14:textId="77777777" w:rsidR="00E71F5F" w:rsidRDefault="00000000">
            <w:pPr>
              <w:pStyle w:val="1"/>
            </w:pPr>
            <w:r>
              <w:t>指标值</w:t>
            </w:r>
          </w:p>
        </w:tc>
      </w:tr>
      <w:tr w:rsidR="001516F0" w14:paraId="24BD0083" w14:textId="77777777" w:rsidTr="001516F0">
        <w:trPr>
          <w:trHeight w:val="369"/>
          <w:jc w:val="center"/>
        </w:trPr>
        <w:tc>
          <w:tcPr>
            <w:tcW w:w="1276" w:type="dxa"/>
            <w:vMerge w:val="restart"/>
            <w:vAlign w:val="center"/>
          </w:tcPr>
          <w:p w14:paraId="7EB1E8E2" w14:textId="77777777" w:rsidR="00E71F5F" w:rsidRDefault="00000000">
            <w:pPr>
              <w:pStyle w:val="3"/>
            </w:pPr>
            <w:r>
              <w:t>产出指标</w:t>
            </w:r>
          </w:p>
        </w:tc>
        <w:tc>
          <w:tcPr>
            <w:tcW w:w="1276" w:type="dxa"/>
            <w:vAlign w:val="center"/>
          </w:tcPr>
          <w:p w14:paraId="0A4012FA" w14:textId="77777777" w:rsidR="00E71F5F" w:rsidRDefault="00000000">
            <w:pPr>
              <w:pStyle w:val="2"/>
            </w:pPr>
            <w:r>
              <w:t>数量指标</w:t>
            </w:r>
          </w:p>
        </w:tc>
        <w:tc>
          <w:tcPr>
            <w:tcW w:w="1332" w:type="dxa"/>
            <w:vAlign w:val="center"/>
          </w:tcPr>
          <w:p w14:paraId="5724BCFD" w14:textId="77777777" w:rsidR="00E71F5F" w:rsidRDefault="00000000">
            <w:pPr>
              <w:pStyle w:val="2"/>
            </w:pPr>
            <w:r>
              <w:t>改造创意大厦一号楼房屋面积</w:t>
            </w:r>
          </w:p>
        </w:tc>
        <w:tc>
          <w:tcPr>
            <w:tcW w:w="3430" w:type="dxa"/>
            <w:vAlign w:val="center"/>
          </w:tcPr>
          <w:p w14:paraId="37730A48" w14:textId="77777777" w:rsidR="00E71F5F" w:rsidRDefault="00000000">
            <w:pPr>
              <w:pStyle w:val="2"/>
            </w:pPr>
            <w:r>
              <w:t>反映建设、改造、修缮工程量完成情况</w:t>
            </w:r>
          </w:p>
        </w:tc>
        <w:tc>
          <w:tcPr>
            <w:tcW w:w="2551" w:type="dxa"/>
            <w:vAlign w:val="center"/>
          </w:tcPr>
          <w:p w14:paraId="5FF8789B" w14:textId="77777777" w:rsidR="00E71F5F" w:rsidRDefault="00000000">
            <w:pPr>
              <w:pStyle w:val="2"/>
            </w:pPr>
            <w:r>
              <w:t>≥150平方米</w:t>
            </w:r>
          </w:p>
        </w:tc>
      </w:tr>
      <w:tr w:rsidR="001516F0" w14:paraId="15A9D5DD" w14:textId="77777777" w:rsidTr="001516F0">
        <w:trPr>
          <w:trHeight w:val="369"/>
          <w:jc w:val="center"/>
        </w:trPr>
        <w:tc>
          <w:tcPr>
            <w:tcW w:w="1276" w:type="dxa"/>
            <w:vMerge/>
            <w:vAlign w:val="center"/>
          </w:tcPr>
          <w:p w14:paraId="01C97597" w14:textId="77777777" w:rsidR="00E71F5F" w:rsidRDefault="00E71F5F"/>
        </w:tc>
        <w:tc>
          <w:tcPr>
            <w:tcW w:w="1276" w:type="dxa"/>
            <w:vAlign w:val="center"/>
          </w:tcPr>
          <w:p w14:paraId="28B0C6B9" w14:textId="77777777" w:rsidR="00E71F5F" w:rsidRDefault="00000000">
            <w:pPr>
              <w:pStyle w:val="2"/>
            </w:pPr>
            <w:r>
              <w:t>质量指标</w:t>
            </w:r>
          </w:p>
        </w:tc>
        <w:tc>
          <w:tcPr>
            <w:tcW w:w="1332" w:type="dxa"/>
            <w:vAlign w:val="center"/>
          </w:tcPr>
          <w:p w14:paraId="20C468C6" w14:textId="77777777" w:rsidR="00E71F5F" w:rsidRDefault="00000000">
            <w:pPr>
              <w:pStyle w:val="2"/>
            </w:pPr>
            <w:r>
              <w:t>设计功能实现率</w:t>
            </w:r>
          </w:p>
        </w:tc>
        <w:tc>
          <w:tcPr>
            <w:tcW w:w="3430" w:type="dxa"/>
            <w:vAlign w:val="center"/>
          </w:tcPr>
          <w:p w14:paraId="29F43BF0" w14:textId="77777777" w:rsidR="00E71F5F" w:rsidRDefault="00000000">
            <w:pPr>
              <w:pStyle w:val="2"/>
            </w:pPr>
            <w:r>
              <w:t>反映项目初始设计功能实现程度</w:t>
            </w:r>
          </w:p>
        </w:tc>
        <w:tc>
          <w:tcPr>
            <w:tcW w:w="2551" w:type="dxa"/>
            <w:vAlign w:val="center"/>
          </w:tcPr>
          <w:p w14:paraId="7D949B91" w14:textId="77777777" w:rsidR="00E71F5F" w:rsidRDefault="00000000">
            <w:pPr>
              <w:pStyle w:val="2"/>
            </w:pPr>
            <w:r>
              <w:t>≥99%</w:t>
            </w:r>
          </w:p>
        </w:tc>
      </w:tr>
      <w:tr w:rsidR="001516F0" w14:paraId="6142F9E2" w14:textId="77777777" w:rsidTr="001516F0">
        <w:trPr>
          <w:trHeight w:val="369"/>
          <w:jc w:val="center"/>
        </w:trPr>
        <w:tc>
          <w:tcPr>
            <w:tcW w:w="1276" w:type="dxa"/>
            <w:vMerge/>
            <w:vAlign w:val="center"/>
          </w:tcPr>
          <w:p w14:paraId="2F7E2C65" w14:textId="77777777" w:rsidR="00E71F5F" w:rsidRDefault="00E71F5F"/>
        </w:tc>
        <w:tc>
          <w:tcPr>
            <w:tcW w:w="1276" w:type="dxa"/>
            <w:vAlign w:val="center"/>
          </w:tcPr>
          <w:p w14:paraId="1679DF82" w14:textId="77777777" w:rsidR="00E71F5F" w:rsidRDefault="00000000">
            <w:pPr>
              <w:pStyle w:val="2"/>
            </w:pPr>
            <w:r>
              <w:t>时效指标</w:t>
            </w:r>
          </w:p>
        </w:tc>
        <w:tc>
          <w:tcPr>
            <w:tcW w:w="1332" w:type="dxa"/>
            <w:vAlign w:val="center"/>
          </w:tcPr>
          <w:p w14:paraId="5C803646" w14:textId="77777777" w:rsidR="00E71F5F" w:rsidRDefault="00000000">
            <w:pPr>
              <w:pStyle w:val="2"/>
            </w:pPr>
            <w:r>
              <w:t>改造完工时间</w:t>
            </w:r>
          </w:p>
        </w:tc>
        <w:tc>
          <w:tcPr>
            <w:tcW w:w="3430" w:type="dxa"/>
            <w:vAlign w:val="center"/>
          </w:tcPr>
          <w:p w14:paraId="3DAEF02D" w14:textId="77777777" w:rsidR="00E71F5F" w:rsidRDefault="00000000">
            <w:pPr>
              <w:pStyle w:val="2"/>
            </w:pPr>
            <w:r>
              <w:t>反映改造工作按计划完工情况</w:t>
            </w:r>
          </w:p>
        </w:tc>
        <w:tc>
          <w:tcPr>
            <w:tcW w:w="2551" w:type="dxa"/>
            <w:vAlign w:val="center"/>
          </w:tcPr>
          <w:p w14:paraId="7C0DF07B" w14:textId="77777777" w:rsidR="00E71F5F" w:rsidRDefault="00000000">
            <w:pPr>
              <w:pStyle w:val="2"/>
            </w:pPr>
            <w:r>
              <w:t>在2022年12月底之前完成</w:t>
            </w:r>
          </w:p>
        </w:tc>
      </w:tr>
      <w:tr w:rsidR="001516F0" w14:paraId="3E2C261F" w14:textId="77777777" w:rsidTr="001516F0">
        <w:trPr>
          <w:trHeight w:val="369"/>
          <w:jc w:val="center"/>
        </w:trPr>
        <w:tc>
          <w:tcPr>
            <w:tcW w:w="1276" w:type="dxa"/>
            <w:vMerge/>
            <w:vAlign w:val="center"/>
          </w:tcPr>
          <w:p w14:paraId="61793601" w14:textId="77777777" w:rsidR="00E71F5F" w:rsidRDefault="00E71F5F"/>
        </w:tc>
        <w:tc>
          <w:tcPr>
            <w:tcW w:w="1276" w:type="dxa"/>
            <w:vAlign w:val="center"/>
          </w:tcPr>
          <w:p w14:paraId="0219BB94" w14:textId="77777777" w:rsidR="00E71F5F" w:rsidRDefault="00000000">
            <w:pPr>
              <w:pStyle w:val="2"/>
            </w:pPr>
            <w:r>
              <w:t>成本指标</w:t>
            </w:r>
          </w:p>
        </w:tc>
        <w:tc>
          <w:tcPr>
            <w:tcW w:w="1332" w:type="dxa"/>
            <w:vAlign w:val="center"/>
          </w:tcPr>
          <w:p w14:paraId="303DCFDE" w14:textId="77777777" w:rsidR="00E71F5F" w:rsidRDefault="00000000">
            <w:pPr>
              <w:pStyle w:val="2"/>
            </w:pPr>
            <w:r>
              <w:t>单位建设成本</w:t>
            </w:r>
          </w:p>
        </w:tc>
        <w:tc>
          <w:tcPr>
            <w:tcW w:w="3430" w:type="dxa"/>
            <w:vAlign w:val="center"/>
          </w:tcPr>
          <w:p w14:paraId="4E5C4CD8" w14:textId="77777777" w:rsidR="00E71F5F" w:rsidRDefault="00000000">
            <w:pPr>
              <w:pStyle w:val="2"/>
            </w:pPr>
            <w:r>
              <w:t>反映单位建设成本情况</w:t>
            </w:r>
          </w:p>
        </w:tc>
        <w:tc>
          <w:tcPr>
            <w:tcW w:w="2551" w:type="dxa"/>
            <w:vAlign w:val="center"/>
          </w:tcPr>
          <w:p w14:paraId="1021A419" w14:textId="77777777" w:rsidR="00E71F5F" w:rsidRDefault="00000000">
            <w:pPr>
              <w:pStyle w:val="2"/>
            </w:pPr>
            <w:r>
              <w:t>≤0.8万元</w:t>
            </w:r>
          </w:p>
        </w:tc>
      </w:tr>
      <w:tr w:rsidR="001516F0" w14:paraId="63D4C412" w14:textId="77777777" w:rsidTr="001516F0">
        <w:trPr>
          <w:trHeight w:val="369"/>
          <w:jc w:val="center"/>
        </w:trPr>
        <w:tc>
          <w:tcPr>
            <w:tcW w:w="1276" w:type="dxa"/>
            <w:vMerge w:val="restart"/>
            <w:vAlign w:val="center"/>
          </w:tcPr>
          <w:p w14:paraId="3EBF43CF" w14:textId="77777777" w:rsidR="00E71F5F" w:rsidRDefault="00000000">
            <w:pPr>
              <w:pStyle w:val="3"/>
            </w:pPr>
            <w:r>
              <w:t>效益指标</w:t>
            </w:r>
          </w:p>
        </w:tc>
        <w:tc>
          <w:tcPr>
            <w:tcW w:w="1276" w:type="dxa"/>
            <w:vAlign w:val="center"/>
          </w:tcPr>
          <w:p w14:paraId="4A994027" w14:textId="77777777" w:rsidR="00E71F5F" w:rsidRDefault="00000000">
            <w:pPr>
              <w:pStyle w:val="2"/>
            </w:pPr>
            <w:r>
              <w:t>社会效益指标</w:t>
            </w:r>
          </w:p>
        </w:tc>
        <w:tc>
          <w:tcPr>
            <w:tcW w:w="1332" w:type="dxa"/>
            <w:vAlign w:val="center"/>
          </w:tcPr>
          <w:p w14:paraId="743EFDD8" w14:textId="77777777" w:rsidR="00E71F5F" w:rsidRDefault="00000000">
            <w:pPr>
              <w:pStyle w:val="2"/>
            </w:pPr>
            <w:r>
              <w:t>建筑（工程）综合利用率</w:t>
            </w:r>
          </w:p>
        </w:tc>
        <w:tc>
          <w:tcPr>
            <w:tcW w:w="3430" w:type="dxa"/>
            <w:vAlign w:val="center"/>
          </w:tcPr>
          <w:p w14:paraId="2F9D33F7" w14:textId="77777777" w:rsidR="00E71F5F" w:rsidRDefault="00000000">
            <w:pPr>
              <w:pStyle w:val="2"/>
            </w:pPr>
            <w:r>
              <w:t>反映项目综合利用情况</w:t>
            </w:r>
          </w:p>
        </w:tc>
        <w:tc>
          <w:tcPr>
            <w:tcW w:w="2551" w:type="dxa"/>
            <w:vAlign w:val="center"/>
          </w:tcPr>
          <w:p w14:paraId="613905AD" w14:textId="77777777" w:rsidR="00E71F5F" w:rsidRDefault="00000000">
            <w:pPr>
              <w:pStyle w:val="2"/>
            </w:pPr>
            <w:r>
              <w:t>100%</w:t>
            </w:r>
          </w:p>
        </w:tc>
      </w:tr>
      <w:tr w:rsidR="001516F0" w14:paraId="01D2DA0C" w14:textId="77777777" w:rsidTr="001516F0">
        <w:trPr>
          <w:trHeight w:val="369"/>
          <w:jc w:val="center"/>
        </w:trPr>
        <w:tc>
          <w:tcPr>
            <w:tcW w:w="1276" w:type="dxa"/>
            <w:vMerge/>
            <w:vAlign w:val="center"/>
          </w:tcPr>
          <w:p w14:paraId="7472E2D8" w14:textId="77777777" w:rsidR="00E71F5F" w:rsidRDefault="00E71F5F"/>
        </w:tc>
        <w:tc>
          <w:tcPr>
            <w:tcW w:w="1276" w:type="dxa"/>
            <w:vAlign w:val="center"/>
          </w:tcPr>
          <w:p w14:paraId="76755F6B" w14:textId="77777777" w:rsidR="00E71F5F" w:rsidRDefault="00000000">
            <w:pPr>
              <w:pStyle w:val="2"/>
            </w:pPr>
            <w:r>
              <w:t>社会效益指标</w:t>
            </w:r>
          </w:p>
        </w:tc>
        <w:tc>
          <w:tcPr>
            <w:tcW w:w="1332" w:type="dxa"/>
            <w:vAlign w:val="center"/>
          </w:tcPr>
          <w:p w14:paraId="0FDA7BE4" w14:textId="77777777" w:rsidR="00E71F5F" w:rsidRDefault="00000000">
            <w:pPr>
              <w:pStyle w:val="2"/>
            </w:pPr>
            <w:r>
              <w:t>改善公共环境</w:t>
            </w:r>
          </w:p>
        </w:tc>
        <w:tc>
          <w:tcPr>
            <w:tcW w:w="3430" w:type="dxa"/>
            <w:vAlign w:val="center"/>
          </w:tcPr>
          <w:p w14:paraId="4BCFA295" w14:textId="77777777" w:rsidR="00E71F5F" w:rsidRDefault="00000000">
            <w:pPr>
              <w:pStyle w:val="2"/>
            </w:pPr>
            <w:r>
              <w:t>提高人员能动力</w:t>
            </w:r>
          </w:p>
        </w:tc>
        <w:tc>
          <w:tcPr>
            <w:tcW w:w="2551" w:type="dxa"/>
            <w:vAlign w:val="center"/>
          </w:tcPr>
          <w:p w14:paraId="606C8E10" w14:textId="77777777" w:rsidR="00E71F5F" w:rsidRDefault="00000000">
            <w:pPr>
              <w:pStyle w:val="2"/>
            </w:pPr>
            <w:r>
              <w:t>有效改善</w:t>
            </w:r>
          </w:p>
        </w:tc>
      </w:tr>
      <w:tr w:rsidR="001516F0" w14:paraId="3A82568C" w14:textId="77777777" w:rsidTr="001516F0">
        <w:trPr>
          <w:trHeight w:val="369"/>
          <w:jc w:val="center"/>
        </w:trPr>
        <w:tc>
          <w:tcPr>
            <w:tcW w:w="1276" w:type="dxa"/>
            <w:vAlign w:val="center"/>
          </w:tcPr>
          <w:p w14:paraId="1103B18A" w14:textId="77777777" w:rsidR="00E71F5F" w:rsidRDefault="00000000">
            <w:pPr>
              <w:pStyle w:val="3"/>
            </w:pPr>
            <w:r>
              <w:t>满意度指标</w:t>
            </w:r>
          </w:p>
        </w:tc>
        <w:tc>
          <w:tcPr>
            <w:tcW w:w="1276" w:type="dxa"/>
            <w:vAlign w:val="center"/>
          </w:tcPr>
          <w:p w14:paraId="55BEB0EF" w14:textId="77777777" w:rsidR="00E71F5F" w:rsidRDefault="00000000">
            <w:pPr>
              <w:pStyle w:val="2"/>
            </w:pPr>
            <w:r>
              <w:t>服务对象满意度指标</w:t>
            </w:r>
          </w:p>
        </w:tc>
        <w:tc>
          <w:tcPr>
            <w:tcW w:w="1332" w:type="dxa"/>
            <w:vAlign w:val="center"/>
          </w:tcPr>
          <w:p w14:paraId="0F969B57" w14:textId="77777777" w:rsidR="00E71F5F" w:rsidRDefault="00000000">
            <w:pPr>
              <w:pStyle w:val="2"/>
            </w:pPr>
            <w:r>
              <w:t>受益群体满意度</w:t>
            </w:r>
          </w:p>
        </w:tc>
        <w:tc>
          <w:tcPr>
            <w:tcW w:w="3430" w:type="dxa"/>
            <w:vAlign w:val="center"/>
          </w:tcPr>
          <w:p w14:paraId="1FD21C45" w14:textId="77777777" w:rsidR="00E71F5F" w:rsidRDefault="00000000">
            <w:pPr>
              <w:pStyle w:val="2"/>
            </w:pPr>
            <w:r>
              <w:t>反映受益群体满意情况</w:t>
            </w:r>
          </w:p>
        </w:tc>
        <w:tc>
          <w:tcPr>
            <w:tcW w:w="2551" w:type="dxa"/>
            <w:vAlign w:val="center"/>
          </w:tcPr>
          <w:p w14:paraId="5CBFE2BE" w14:textId="77777777" w:rsidR="00E71F5F" w:rsidRDefault="00000000">
            <w:pPr>
              <w:pStyle w:val="2"/>
            </w:pPr>
            <w:r>
              <w:t>≥95%</w:t>
            </w:r>
          </w:p>
        </w:tc>
      </w:tr>
    </w:tbl>
    <w:p w14:paraId="353F043D" w14:textId="77777777" w:rsidR="00E71F5F" w:rsidRDefault="00E71F5F">
      <w:pPr>
        <w:sectPr w:rsidR="00E71F5F">
          <w:pgSz w:w="11900" w:h="16840"/>
          <w:pgMar w:top="1984" w:right="1304" w:bottom="1134" w:left="1304" w:header="720" w:footer="720" w:gutter="0"/>
          <w:cols w:space="720"/>
        </w:sectPr>
      </w:pPr>
    </w:p>
    <w:p w14:paraId="4D9267A9"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049F8D86" w14:textId="77777777" w:rsidR="00E71F5F" w:rsidRDefault="00000000">
      <w:pPr>
        <w:ind w:firstLine="560"/>
        <w:outlineLvl w:val="3"/>
      </w:pPr>
      <w:bookmarkStart w:id="10" w:name="_Toc_4_4_0000000014"/>
      <w:r>
        <w:rPr>
          <w:rFonts w:ascii="方正仿宋_GBK" w:eastAsia="方正仿宋_GBK" w:hAnsi="方正仿宋_GBK" w:cs="方正仿宋_GBK"/>
          <w:color w:val="000000"/>
          <w:sz w:val="28"/>
        </w:rPr>
        <w:t>11.辅助人员经费（交警大队）绩效目标表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2B440220"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04F9F6"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57CE9557" w14:textId="77777777" w:rsidR="00E71F5F" w:rsidRDefault="00000000">
            <w:pPr>
              <w:pStyle w:val="4"/>
            </w:pPr>
            <w:r>
              <w:t>单位：元</w:t>
            </w:r>
          </w:p>
        </w:tc>
      </w:tr>
      <w:tr w:rsidR="001516F0" w14:paraId="73A25C70" w14:textId="77777777" w:rsidTr="001516F0">
        <w:trPr>
          <w:trHeight w:val="369"/>
          <w:jc w:val="center"/>
        </w:trPr>
        <w:tc>
          <w:tcPr>
            <w:tcW w:w="1276" w:type="dxa"/>
            <w:vAlign w:val="center"/>
          </w:tcPr>
          <w:p w14:paraId="6B123F18" w14:textId="77777777" w:rsidR="00E71F5F" w:rsidRDefault="00000000">
            <w:pPr>
              <w:pStyle w:val="1"/>
            </w:pPr>
            <w:r>
              <w:t>项目名称</w:t>
            </w:r>
          </w:p>
        </w:tc>
        <w:tc>
          <w:tcPr>
            <w:tcW w:w="8589" w:type="dxa"/>
            <w:gridSpan w:val="6"/>
            <w:vAlign w:val="center"/>
          </w:tcPr>
          <w:p w14:paraId="360B61C6" w14:textId="77777777" w:rsidR="00E71F5F" w:rsidRDefault="00000000">
            <w:pPr>
              <w:pStyle w:val="2"/>
            </w:pPr>
            <w:r>
              <w:t>辅助人员经费（交警大队）</w:t>
            </w:r>
          </w:p>
        </w:tc>
      </w:tr>
      <w:tr w:rsidR="00E71F5F" w14:paraId="21ADE9A7" w14:textId="77777777">
        <w:trPr>
          <w:trHeight w:val="369"/>
          <w:jc w:val="center"/>
        </w:trPr>
        <w:tc>
          <w:tcPr>
            <w:tcW w:w="1276" w:type="dxa"/>
            <w:vMerge w:val="restart"/>
            <w:vAlign w:val="center"/>
          </w:tcPr>
          <w:p w14:paraId="36C1369D" w14:textId="77777777" w:rsidR="00E71F5F" w:rsidRDefault="00000000">
            <w:pPr>
              <w:pStyle w:val="1"/>
            </w:pPr>
            <w:r>
              <w:t>预算规模及资金用途</w:t>
            </w:r>
          </w:p>
        </w:tc>
        <w:tc>
          <w:tcPr>
            <w:tcW w:w="1276" w:type="dxa"/>
            <w:vAlign w:val="center"/>
          </w:tcPr>
          <w:p w14:paraId="2D58FDAD" w14:textId="77777777" w:rsidR="00E71F5F" w:rsidRDefault="00000000">
            <w:pPr>
              <w:pStyle w:val="1"/>
            </w:pPr>
            <w:r>
              <w:t>预算数</w:t>
            </w:r>
          </w:p>
        </w:tc>
        <w:tc>
          <w:tcPr>
            <w:tcW w:w="1332" w:type="dxa"/>
            <w:vAlign w:val="center"/>
          </w:tcPr>
          <w:p w14:paraId="4A08AB1E" w14:textId="77777777" w:rsidR="00E71F5F" w:rsidRDefault="00000000">
            <w:pPr>
              <w:pStyle w:val="2"/>
            </w:pPr>
            <w:r>
              <w:t>91000.00</w:t>
            </w:r>
          </w:p>
        </w:tc>
        <w:tc>
          <w:tcPr>
            <w:tcW w:w="1587" w:type="dxa"/>
            <w:vAlign w:val="center"/>
          </w:tcPr>
          <w:p w14:paraId="49996C7F" w14:textId="77777777" w:rsidR="00E71F5F" w:rsidRDefault="00000000">
            <w:pPr>
              <w:pStyle w:val="1"/>
            </w:pPr>
            <w:r>
              <w:t>其中：财政    资金</w:t>
            </w:r>
          </w:p>
        </w:tc>
        <w:tc>
          <w:tcPr>
            <w:tcW w:w="1843" w:type="dxa"/>
            <w:vAlign w:val="center"/>
          </w:tcPr>
          <w:p w14:paraId="1DE432BC" w14:textId="77777777" w:rsidR="00E71F5F" w:rsidRDefault="00000000">
            <w:pPr>
              <w:pStyle w:val="2"/>
            </w:pPr>
            <w:r>
              <w:t>91000.00</w:t>
            </w:r>
          </w:p>
        </w:tc>
        <w:tc>
          <w:tcPr>
            <w:tcW w:w="1276" w:type="dxa"/>
            <w:vAlign w:val="center"/>
          </w:tcPr>
          <w:p w14:paraId="567B0DAB" w14:textId="77777777" w:rsidR="00E71F5F" w:rsidRDefault="00000000">
            <w:pPr>
              <w:pStyle w:val="1"/>
            </w:pPr>
            <w:r>
              <w:t>其他资金</w:t>
            </w:r>
          </w:p>
        </w:tc>
        <w:tc>
          <w:tcPr>
            <w:tcW w:w="1276" w:type="dxa"/>
            <w:vAlign w:val="center"/>
          </w:tcPr>
          <w:p w14:paraId="49C83BE0" w14:textId="77777777" w:rsidR="00E71F5F" w:rsidRDefault="00000000">
            <w:pPr>
              <w:pStyle w:val="2"/>
            </w:pPr>
            <w:r>
              <w:t xml:space="preserve"> </w:t>
            </w:r>
          </w:p>
        </w:tc>
      </w:tr>
      <w:tr w:rsidR="001516F0" w14:paraId="6D5F5384" w14:textId="77777777" w:rsidTr="001516F0">
        <w:trPr>
          <w:trHeight w:val="369"/>
          <w:jc w:val="center"/>
        </w:trPr>
        <w:tc>
          <w:tcPr>
            <w:tcW w:w="1276" w:type="dxa"/>
            <w:vMerge/>
          </w:tcPr>
          <w:p w14:paraId="27E96703" w14:textId="77777777" w:rsidR="00E71F5F" w:rsidRDefault="00E71F5F"/>
        </w:tc>
        <w:tc>
          <w:tcPr>
            <w:tcW w:w="8589" w:type="dxa"/>
            <w:gridSpan w:val="6"/>
            <w:vAlign w:val="center"/>
          </w:tcPr>
          <w:p w14:paraId="4021B289" w14:textId="77777777" w:rsidR="00E71F5F" w:rsidRDefault="00000000">
            <w:pPr>
              <w:pStyle w:val="2"/>
            </w:pPr>
            <w:r>
              <w:t>辅助人员经费</w:t>
            </w:r>
          </w:p>
        </w:tc>
      </w:tr>
      <w:tr w:rsidR="001516F0" w14:paraId="26B9C9F5" w14:textId="77777777" w:rsidTr="001516F0">
        <w:trPr>
          <w:trHeight w:val="369"/>
          <w:jc w:val="center"/>
        </w:trPr>
        <w:tc>
          <w:tcPr>
            <w:tcW w:w="1276" w:type="dxa"/>
            <w:vAlign w:val="center"/>
          </w:tcPr>
          <w:p w14:paraId="7D13D334" w14:textId="77777777" w:rsidR="00E71F5F" w:rsidRDefault="00000000">
            <w:pPr>
              <w:pStyle w:val="1"/>
            </w:pPr>
            <w:r>
              <w:t>绩效目标</w:t>
            </w:r>
          </w:p>
        </w:tc>
        <w:tc>
          <w:tcPr>
            <w:tcW w:w="8589" w:type="dxa"/>
            <w:gridSpan w:val="6"/>
            <w:vAlign w:val="center"/>
          </w:tcPr>
          <w:p w14:paraId="7C9A7397" w14:textId="77777777" w:rsidR="00E71F5F" w:rsidRDefault="00000000">
            <w:pPr>
              <w:pStyle w:val="2"/>
            </w:pPr>
            <w:r>
              <w:t>1.为外派到交警大队的辅助人员提供必要服装、餐费福利，共同为生态城辖区交通安全治理助力</w:t>
            </w:r>
          </w:p>
        </w:tc>
      </w:tr>
    </w:tbl>
    <w:p w14:paraId="408576F9"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43126C90" w14:textId="77777777" w:rsidTr="001516F0">
        <w:trPr>
          <w:trHeight w:val="397"/>
          <w:tblHeader/>
          <w:jc w:val="center"/>
        </w:trPr>
        <w:tc>
          <w:tcPr>
            <w:tcW w:w="1276" w:type="dxa"/>
            <w:vAlign w:val="center"/>
          </w:tcPr>
          <w:p w14:paraId="5B32066C" w14:textId="77777777" w:rsidR="00E71F5F" w:rsidRDefault="00000000">
            <w:pPr>
              <w:pStyle w:val="1"/>
            </w:pPr>
            <w:r>
              <w:t>一级指标</w:t>
            </w:r>
          </w:p>
        </w:tc>
        <w:tc>
          <w:tcPr>
            <w:tcW w:w="1276" w:type="dxa"/>
            <w:vAlign w:val="center"/>
          </w:tcPr>
          <w:p w14:paraId="292D4084" w14:textId="77777777" w:rsidR="00E71F5F" w:rsidRDefault="00000000">
            <w:pPr>
              <w:pStyle w:val="1"/>
            </w:pPr>
            <w:r>
              <w:t>二级指标</w:t>
            </w:r>
          </w:p>
        </w:tc>
        <w:tc>
          <w:tcPr>
            <w:tcW w:w="1332" w:type="dxa"/>
            <w:vAlign w:val="center"/>
          </w:tcPr>
          <w:p w14:paraId="4810D547" w14:textId="77777777" w:rsidR="00E71F5F" w:rsidRDefault="00000000">
            <w:pPr>
              <w:pStyle w:val="1"/>
            </w:pPr>
            <w:r>
              <w:t>三级指标</w:t>
            </w:r>
          </w:p>
        </w:tc>
        <w:tc>
          <w:tcPr>
            <w:tcW w:w="3430" w:type="dxa"/>
            <w:vAlign w:val="center"/>
          </w:tcPr>
          <w:p w14:paraId="48D2F004" w14:textId="77777777" w:rsidR="00E71F5F" w:rsidRDefault="00000000">
            <w:pPr>
              <w:pStyle w:val="1"/>
            </w:pPr>
            <w:r>
              <w:t>绩效指标描述</w:t>
            </w:r>
          </w:p>
        </w:tc>
        <w:tc>
          <w:tcPr>
            <w:tcW w:w="2551" w:type="dxa"/>
            <w:vAlign w:val="center"/>
          </w:tcPr>
          <w:p w14:paraId="6670EAB3" w14:textId="77777777" w:rsidR="00E71F5F" w:rsidRDefault="00000000">
            <w:pPr>
              <w:pStyle w:val="1"/>
            </w:pPr>
            <w:r>
              <w:t>指标值</w:t>
            </w:r>
          </w:p>
        </w:tc>
      </w:tr>
      <w:tr w:rsidR="001516F0" w14:paraId="31E24D74" w14:textId="77777777" w:rsidTr="001516F0">
        <w:trPr>
          <w:trHeight w:val="369"/>
          <w:jc w:val="center"/>
        </w:trPr>
        <w:tc>
          <w:tcPr>
            <w:tcW w:w="1276" w:type="dxa"/>
            <w:vMerge w:val="restart"/>
            <w:vAlign w:val="center"/>
          </w:tcPr>
          <w:p w14:paraId="34DBAB47" w14:textId="77777777" w:rsidR="00E71F5F" w:rsidRDefault="00000000">
            <w:pPr>
              <w:pStyle w:val="3"/>
            </w:pPr>
            <w:r>
              <w:t>产出指标</w:t>
            </w:r>
          </w:p>
        </w:tc>
        <w:tc>
          <w:tcPr>
            <w:tcW w:w="1276" w:type="dxa"/>
            <w:vAlign w:val="center"/>
          </w:tcPr>
          <w:p w14:paraId="6A4689E6" w14:textId="77777777" w:rsidR="00E71F5F" w:rsidRDefault="00000000">
            <w:pPr>
              <w:pStyle w:val="2"/>
            </w:pPr>
            <w:r>
              <w:t>数量指标</w:t>
            </w:r>
          </w:p>
        </w:tc>
        <w:tc>
          <w:tcPr>
            <w:tcW w:w="1332" w:type="dxa"/>
            <w:vAlign w:val="center"/>
          </w:tcPr>
          <w:p w14:paraId="2F2524DB" w14:textId="77777777" w:rsidR="00E71F5F" w:rsidRDefault="00000000">
            <w:pPr>
              <w:pStyle w:val="2"/>
            </w:pPr>
            <w:r>
              <w:t>辅助人员数量</w:t>
            </w:r>
          </w:p>
        </w:tc>
        <w:tc>
          <w:tcPr>
            <w:tcW w:w="3430" w:type="dxa"/>
            <w:vAlign w:val="center"/>
          </w:tcPr>
          <w:p w14:paraId="3F03B967" w14:textId="77777777" w:rsidR="00E71F5F" w:rsidRDefault="00000000">
            <w:pPr>
              <w:pStyle w:val="2"/>
            </w:pPr>
            <w:r>
              <w:t>反映辅助人员数量情况</w:t>
            </w:r>
          </w:p>
        </w:tc>
        <w:tc>
          <w:tcPr>
            <w:tcW w:w="2551" w:type="dxa"/>
            <w:vAlign w:val="center"/>
          </w:tcPr>
          <w:p w14:paraId="692D0AB4" w14:textId="77777777" w:rsidR="00E71F5F" w:rsidRDefault="00000000">
            <w:pPr>
              <w:pStyle w:val="2"/>
            </w:pPr>
            <w:r>
              <w:t>＝10人次</w:t>
            </w:r>
          </w:p>
        </w:tc>
      </w:tr>
      <w:tr w:rsidR="001516F0" w14:paraId="355351DF" w14:textId="77777777" w:rsidTr="001516F0">
        <w:trPr>
          <w:trHeight w:val="369"/>
          <w:jc w:val="center"/>
        </w:trPr>
        <w:tc>
          <w:tcPr>
            <w:tcW w:w="1276" w:type="dxa"/>
            <w:vMerge/>
            <w:vAlign w:val="center"/>
          </w:tcPr>
          <w:p w14:paraId="51C225EB" w14:textId="77777777" w:rsidR="00E71F5F" w:rsidRDefault="00E71F5F"/>
        </w:tc>
        <w:tc>
          <w:tcPr>
            <w:tcW w:w="1276" w:type="dxa"/>
            <w:vAlign w:val="center"/>
          </w:tcPr>
          <w:p w14:paraId="20359AA4" w14:textId="77777777" w:rsidR="00E71F5F" w:rsidRDefault="00000000">
            <w:pPr>
              <w:pStyle w:val="2"/>
            </w:pPr>
            <w:r>
              <w:t>质量指标</w:t>
            </w:r>
          </w:p>
        </w:tc>
        <w:tc>
          <w:tcPr>
            <w:tcW w:w="1332" w:type="dxa"/>
            <w:vAlign w:val="center"/>
          </w:tcPr>
          <w:p w14:paraId="437A3921" w14:textId="77777777" w:rsidR="00E71F5F" w:rsidRDefault="00000000">
            <w:pPr>
              <w:pStyle w:val="2"/>
            </w:pPr>
            <w:r>
              <w:t>辅助人员经费资金发放合规率</w:t>
            </w:r>
          </w:p>
        </w:tc>
        <w:tc>
          <w:tcPr>
            <w:tcW w:w="3430" w:type="dxa"/>
            <w:vAlign w:val="center"/>
          </w:tcPr>
          <w:p w14:paraId="42EE7FA1" w14:textId="77777777" w:rsidR="00E71F5F" w:rsidRDefault="00000000">
            <w:pPr>
              <w:pStyle w:val="2"/>
            </w:pPr>
            <w:r>
              <w:t>反映辅助人员经费资金发放合规情况</w:t>
            </w:r>
          </w:p>
        </w:tc>
        <w:tc>
          <w:tcPr>
            <w:tcW w:w="2551" w:type="dxa"/>
            <w:vAlign w:val="center"/>
          </w:tcPr>
          <w:p w14:paraId="55F99913" w14:textId="77777777" w:rsidR="00E71F5F" w:rsidRDefault="00000000">
            <w:pPr>
              <w:pStyle w:val="2"/>
            </w:pPr>
            <w:r>
              <w:t>≥100%</w:t>
            </w:r>
          </w:p>
        </w:tc>
      </w:tr>
      <w:tr w:rsidR="001516F0" w14:paraId="16026C24" w14:textId="77777777" w:rsidTr="001516F0">
        <w:trPr>
          <w:trHeight w:val="369"/>
          <w:jc w:val="center"/>
        </w:trPr>
        <w:tc>
          <w:tcPr>
            <w:tcW w:w="1276" w:type="dxa"/>
            <w:vMerge/>
            <w:vAlign w:val="center"/>
          </w:tcPr>
          <w:p w14:paraId="5878BAC4" w14:textId="77777777" w:rsidR="00E71F5F" w:rsidRDefault="00E71F5F"/>
        </w:tc>
        <w:tc>
          <w:tcPr>
            <w:tcW w:w="1276" w:type="dxa"/>
            <w:vAlign w:val="center"/>
          </w:tcPr>
          <w:p w14:paraId="2AA1DA7B" w14:textId="77777777" w:rsidR="00E71F5F" w:rsidRDefault="00000000">
            <w:pPr>
              <w:pStyle w:val="2"/>
            </w:pPr>
            <w:r>
              <w:t>时效指标</w:t>
            </w:r>
          </w:p>
        </w:tc>
        <w:tc>
          <w:tcPr>
            <w:tcW w:w="1332" w:type="dxa"/>
            <w:vAlign w:val="center"/>
          </w:tcPr>
          <w:p w14:paraId="1E475C07" w14:textId="77777777" w:rsidR="00E71F5F" w:rsidRDefault="00000000">
            <w:pPr>
              <w:pStyle w:val="2"/>
            </w:pPr>
            <w:r>
              <w:t>辅助人员经费发放及时率</w:t>
            </w:r>
          </w:p>
        </w:tc>
        <w:tc>
          <w:tcPr>
            <w:tcW w:w="3430" w:type="dxa"/>
            <w:vAlign w:val="center"/>
          </w:tcPr>
          <w:p w14:paraId="32A24CFD" w14:textId="77777777" w:rsidR="00E71F5F" w:rsidRDefault="00000000">
            <w:pPr>
              <w:pStyle w:val="2"/>
            </w:pPr>
            <w:r>
              <w:t>反映辅助人员经费发放及时情况</w:t>
            </w:r>
          </w:p>
        </w:tc>
        <w:tc>
          <w:tcPr>
            <w:tcW w:w="2551" w:type="dxa"/>
            <w:vAlign w:val="center"/>
          </w:tcPr>
          <w:p w14:paraId="4B69CDB1" w14:textId="77777777" w:rsidR="00E71F5F" w:rsidRDefault="00000000">
            <w:pPr>
              <w:pStyle w:val="2"/>
            </w:pPr>
            <w:r>
              <w:t>有效保障</w:t>
            </w:r>
          </w:p>
        </w:tc>
      </w:tr>
      <w:tr w:rsidR="001516F0" w14:paraId="02C898BD" w14:textId="77777777" w:rsidTr="001516F0">
        <w:trPr>
          <w:trHeight w:val="369"/>
          <w:jc w:val="center"/>
        </w:trPr>
        <w:tc>
          <w:tcPr>
            <w:tcW w:w="1276" w:type="dxa"/>
            <w:vMerge/>
            <w:vAlign w:val="center"/>
          </w:tcPr>
          <w:p w14:paraId="75FB6077" w14:textId="77777777" w:rsidR="00E71F5F" w:rsidRDefault="00E71F5F"/>
        </w:tc>
        <w:tc>
          <w:tcPr>
            <w:tcW w:w="1276" w:type="dxa"/>
            <w:vAlign w:val="center"/>
          </w:tcPr>
          <w:p w14:paraId="47B0A8B2" w14:textId="77777777" w:rsidR="00E71F5F" w:rsidRDefault="00000000">
            <w:pPr>
              <w:pStyle w:val="2"/>
            </w:pPr>
            <w:r>
              <w:t>成本指标</w:t>
            </w:r>
          </w:p>
        </w:tc>
        <w:tc>
          <w:tcPr>
            <w:tcW w:w="1332" w:type="dxa"/>
            <w:vAlign w:val="center"/>
          </w:tcPr>
          <w:p w14:paraId="5F448B0E" w14:textId="77777777" w:rsidR="00E71F5F" w:rsidRDefault="00000000">
            <w:pPr>
              <w:pStyle w:val="2"/>
            </w:pPr>
            <w:r>
              <w:t>辅助人员餐费标准</w:t>
            </w:r>
          </w:p>
        </w:tc>
        <w:tc>
          <w:tcPr>
            <w:tcW w:w="3430" w:type="dxa"/>
            <w:vAlign w:val="center"/>
          </w:tcPr>
          <w:p w14:paraId="6397827B" w14:textId="77777777" w:rsidR="00E71F5F" w:rsidRDefault="00000000">
            <w:pPr>
              <w:pStyle w:val="2"/>
            </w:pPr>
            <w:r>
              <w:t>反映辅助人员餐费标准</w:t>
            </w:r>
          </w:p>
        </w:tc>
        <w:tc>
          <w:tcPr>
            <w:tcW w:w="2551" w:type="dxa"/>
            <w:vAlign w:val="center"/>
          </w:tcPr>
          <w:p w14:paraId="2A7562CB" w14:textId="77777777" w:rsidR="00E71F5F" w:rsidRDefault="00000000">
            <w:pPr>
              <w:pStyle w:val="2"/>
            </w:pPr>
            <w:r>
              <w:t>＝550元/月/人</w:t>
            </w:r>
          </w:p>
        </w:tc>
      </w:tr>
      <w:tr w:rsidR="001516F0" w14:paraId="36130238" w14:textId="77777777" w:rsidTr="001516F0">
        <w:trPr>
          <w:trHeight w:val="369"/>
          <w:jc w:val="center"/>
        </w:trPr>
        <w:tc>
          <w:tcPr>
            <w:tcW w:w="1276" w:type="dxa"/>
            <w:vMerge/>
            <w:vAlign w:val="center"/>
          </w:tcPr>
          <w:p w14:paraId="64983BBC" w14:textId="77777777" w:rsidR="00E71F5F" w:rsidRDefault="00E71F5F"/>
        </w:tc>
        <w:tc>
          <w:tcPr>
            <w:tcW w:w="1276" w:type="dxa"/>
            <w:vAlign w:val="center"/>
          </w:tcPr>
          <w:p w14:paraId="3F389A87" w14:textId="77777777" w:rsidR="00E71F5F" w:rsidRDefault="00000000">
            <w:pPr>
              <w:pStyle w:val="2"/>
            </w:pPr>
            <w:r>
              <w:t>成本指标</w:t>
            </w:r>
          </w:p>
        </w:tc>
        <w:tc>
          <w:tcPr>
            <w:tcW w:w="1332" w:type="dxa"/>
            <w:vAlign w:val="center"/>
          </w:tcPr>
          <w:p w14:paraId="798D07DA" w14:textId="77777777" w:rsidR="00E71F5F" w:rsidRDefault="00000000">
            <w:pPr>
              <w:pStyle w:val="2"/>
            </w:pPr>
            <w:r>
              <w:t>辅助人员服装费标准</w:t>
            </w:r>
          </w:p>
        </w:tc>
        <w:tc>
          <w:tcPr>
            <w:tcW w:w="3430" w:type="dxa"/>
            <w:vAlign w:val="center"/>
          </w:tcPr>
          <w:p w14:paraId="32733C18" w14:textId="77777777" w:rsidR="00E71F5F" w:rsidRDefault="00000000">
            <w:pPr>
              <w:pStyle w:val="2"/>
            </w:pPr>
            <w:r>
              <w:t>反映辅助人员服装费标准</w:t>
            </w:r>
          </w:p>
        </w:tc>
        <w:tc>
          <w:tcPr>
            <w:tcW w:w="2551" w:type="dxa"/>
            <w:vAlign w:val="center"/>
          </w:tcPr>
          <w:p w14:paraId="5277E085" w14:textId="77777777" w:rsidR="00E71F5F" w:rsidRDefault="00000000">
            <w:pPr>
              <w:pStyle w:val="2"/>
            </w:pPr>
            <w:r>
              <w:t>＝2500元/年/人</w:t>
            </w:r>
          </w:p>
        </w:tc>
      </w:tr>
      <w:tr w:rsidR="001516F0" w14:paraId="70707906" w14:textId="77777777" w:rsidTr="001516F0">
        <w:trPr>
          <w:trHeight w:val="369"/>
          <w:jc w:val="center"/>
        </w:trPr>
        <w:tc>
          <w:tcPr>
            <w:tcW w:w="1276" w:type="dxa"/>
            <w:vAlign w:val="center"/>
          </w:tcPr>
          <w:p w14:paraId="1248EDB2" w14:textId="77777777" w:rsidR="00E71F5F" w:rsidRDefault="00000000">
            <w:pPr>
              <w:pStyle w:val="3"/>
            </w:pPr>
            <w:r>
              <w:t>效益指标</w:t>
            </w:r>
          </w:p>
        </w:tc>
        <w:tc>
          <w:tcPr>
            <w:tcW w:w="1276" w:type="dxa"/>
            <w:vAlign w:val="center"/>
          </w:tcPr>
          <w:p w14:paraId="12D386DB" w14:textId="77777777" w:rsidR="00E71F5F" w:rsidRDefault="00000000">
            <w:pPr>
              <w:pStyle w:val="2"/>
            </w:pPr>
            <w:r>
              <w:t>社会效益指标</w:t>
            </w:r>
          </w:p>
        </w:tc>
        <w:tc>
          <w:tcPr>
            <w:tcW w:w="1332" w:type="dxa"/>
            <w:vAlign w:val="center"/>
          </w:tcPr>
          <w:p w14:paraId="57E93415" w14:textId="77777777" w:rsidR="00E71F5F" w:rsidRDefault="00000000">
            <w:pPr>
              <w:pStyle w:val="2"/>
            </w:pPr>
            <w:r>
              <w:t>辅助工作效率和水平不断提升</w:t>
            </w:r>
          </w:p>
        </w:tc>
        <w:tc>
          <w:tcPr>
            <w:tcW w:w="3430" w:type="dxa"/>
            <w:vAlign w:val="center"/>
          </w:tcPr>
          <w:p w14:paraId="287FF022" w14:textId="77777777" w:rsidR="00E71F5F" w:rsidRDefault="00000000">
            <w:pPr>
              <w:pStyle w:val="2"/>
            </w:pPr>
            <w:r>
              <w:t>反映对辅助工作效率和水平的促进作用，提高大队工作效率</w:t>
            </w:r>
          </w:p>
        </w:tc>
        <w:tc>
          <w:tcPr>
            <w:tcW w:w="2551" w:type="dxa"/>
            <w:vAlign w:val="center"/>
          </w:tcPr>
          <w:p w14:paraId="6831A59D" w14:textId="77777777" w:rsidR="00E71F5F" w:rsidRDefault="00000000">
            <w:pPr>
              <w:pStyle w:val="2"/>
            </w:pPr>
            <w:r>
              <w:t>有效保障</w:t>
            </w:r>
          </w:p>
        </w:tc>
      </w:tr>
      <w:tr w:rsidR="001516F0" w14:paraId="77EB3BD3" w14:textId="77777777" w:rsidTr="001516F0">
        <w:trPr>
          <w:trHeight w:val="369"/>
          <w:jc w:val="center"/>
        </w:trPr>
        <w:tc>
          <w:tcPr>
            <w:tcW w:w="1276" w:type="dxa"/>
            <w:vAlign w:val="center"/>
          </w:tcPr>
          <w:p w14:paraId="25DFD64A" w14:textId="77777777" w:rsidR="00E71F5F" w:rsidRDefault="00000000">
            <w:pPr>
              <w:pStyle w:val="3"/>
            </w:pPr>
            <w:r>
              <w:t>满意度指标</w:t>
            </w:r>
          </w:p>
        </w:tc>
        <w:tc>
          <w:tcPr>
            <w:tcW w:w="1276" w:type="dxa"/>
            <w:vAlign w:val="center"/>
          </w:tcPr>
          <w:p w14:paraId="172C9925" w14:textId="77777777" w:rsidR="00E71F5F" w:rsidRDefault="00000000">
            <w:pPr>
              <w:pStyle w:val="2"/>
            </w:pPr>
            <w:r>
              <w:t>服务对象满意度指标</w:t>
            </w:r>
          </w:p>
        </w:tc>
        <w:tc>
          <w:tcPr>
            <w:tcW w:w="1332" w:type="dxa"/>
            <w:vAlign w:val="center"/>
          </w:tcPr>
          <w:p w14:paraId="24FBE620" w14:textId="77777777" w:rsidR="00E71F5F" w:rsidRDefault="00000000">
            <w:pPr>
              <w:pStyle w:val="2"/>
            </w:pPr>
            <w:r>
              <w:t>辅助人员满意度</w:t>
            </w:r>
          </w:p>
        </w:tc>
        <w:tc>
          <w:tcPr>
            <w:tcW w:w="3430" w:type="dxa"/>
            <w:vAlign w:val="center"/>
          </w:tcPr>
          <w:p w14:paraId="6EB8309D" w14:textId="77777777" w:rsidR="00E71F5F" w:rsidRDefault="00000000">
            <w:pPr>
              <w:pStyle w:val="2"/>
            </w:pPr>
            <w:r>
              <w:t>反映辅助人员满意度情况</w:t>
            </w:r>
          </w:p>
        </w:tc>
        <w:tc>
          <w:tcPr>
            <w:tcW w:w="2551" w:type="dxa"/>
            <w:vAlign w:val="center"/>
          </w:tcPr>
          <w:p w14:paraId="1CC91877" w14:textId="77777777" w:rsidR="00E71F5F" w:rsidRDefault="00000000">
            <w:pPr>
              <w:pStyle w:val="2"/>
            </w:pPr>
            <w:r>
              <w:t>≥80%</w:t>
            </w:r>
          </w:p>
        </w:tc>
      </w:tr>
    </w:tbl>
    <w:p w14:paraId="16630FBB" w14:textId="77777777" w:rsidR="00E71F5F" w:rsidRDefault="00E71F5F">
      <w:pPr>
        <w:sectPr w:rsidR="00E71F5F">
          <w:pgSz w:w="11900" w:h="16840"/>
          <w:pgMar w:top="1984" w:right="1304" w:bottom="1134" w:left="1304" w:header="720" w:footer="720" w:gutter="0"/>
          <w:cols w:space="720"/>
        </w:sectPr>
      </w:pPr>
    </w:p>
    <w:p w14:paraId="715F38FF"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6D1A7416" w14:textId="77777777" w:rsidR="00E71F5F" w:rsidRDefault="00000000">
      <w:pPr>
        <w:ind w:firstLine="560"/>
        <w:outlineLvl w:val="3"/>
      </w:pPr>
      <w:bookmarkStart w:id="11" w:name="_Toc_4_4_0000000015"/>
      <w:r>
        <w:rPr>
          <w:rFonts w:ascii="方正仿宋_GBK" w:eastAsia="方正仿宋_GBK" w:hAnsi="方正仿宋_GBK" w:cs="方正仿宋_GBK"/>
          <w:color w:val="000000"/>
          <w:sz w:val="28"/>
        </w:rPr>
        <w:t>12.港口运营专项扶持资金绩效目标表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3DAAA5D1"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E46E19"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B65DBB5" w14:textId="77777777" w:rsidR="00E71F5F" w:rsidRDefault="00000000">
            <w:pPr>
              <w:pStyle w:val="4"/>
            </w:pPr>
            <w:r>
              <w:t>单位：元</w:t>
            </w:r>
          </w:p>
        </w:tc>
      </w:tr>
      <w:tr w:rsidR="001516F0" w14:paraId="6D970E3D" w14:textId="77777777" w:rsidTr="001516F0">
        <w:trPr>
          <w:trHeight w:val="369"/>
          <w:jc w:val="center"/>
        </w:trPr>
        <w:tc>
          <w:tcPr>
            <w:tcW w:w="1276" w:type="dxa"/>
            <w:vAlign w:val="center"/>
          </w:tcPr>
          <w:p w14:paraId="56A80E87" w14:textId="77777777" w:rsidR="00E71F5F" w:rsidRDefault="00000000">
            <w:pPr>
              <w:pStyle w:val="1"/>
            </w:pPr>
            <w:r>
              <w:t>项目名称</w:t>
            </w:r>
          </w:p>
        </w:tc>
        <w:tc>
          <w:tcPr>
            <w:tcW w:w="8589" w:type="dxa"/>
            <w:gridSpan w:val="6"/>
            <w:vAlign w:val="center"/>
          </w:tcPr>
          <w:p w14:paraId="08423573" w14:textId="77777777" w:rsidR="00E71F5F" w:rsidRDefault="00000000">
            <w:pPr>
              <w:pStyle w:val="2"/>
            </w:pPr>
            <w:r>
              <w:t>港口运营专项扶持资金</w:t>
            </w:r>
          </w:p>
        </w:tc>
      </w:tr>
      <w:tr w:rsidR="00E71F5F" w14:paraId="16689A30" w14:textId="77777777">
        <w:trPr>
          <w:trHeight w:val="369"/>
          <w:jc w:val="center"/>
        </w:trPr>
        <w:tc>
          <w:tcPr>
            <w:tcW w:w="1276" w:type="dxa"/>
            <w:vMerge w:val="restart"/>
            <w:vAlign w:val="center"/>
          </w:tcPr>
          <w:p w14:paraId="570A309F" w14:textId="77777777" w:rsidR="00E71F5F" w:rsidRDefault="00000000">
            <w:pPr>
              <w:pStyle w:val="1"/>
            </w:pPr>
            <w:r>
              <w:t>预算规模及资金用途</w:t>
            </w:r>
          </w:p>
        </w:tc>
        <w:tc>
          <w:tcPr>
            <w:tcW w:w="1276" w:type="dxa"/>
            <w:vAlign w:val="center"/>
          </w:tcPr>
          <w:p w14:paraId="3CF82458" w14:textId="77777777" w:rsidR="00E71F5F" w:rsidRDefault="00000000">
            <w:pPr>
              <w:pStyle w:val="1"/>
            </w:pPr>
            <w:r>
              <w:t>预算数</w:t>
            </w:r>
          </w:p>
        </w:tc>
        <w:tc>
          <w:tcPr>
            <w:tcW w:w="1332" w:type="dxa"/>
            <w:vAlign w:val="center"/>
          </w:tcPr>
          <w:p w14:paraId="169722FB" w14:textId="77777777" w:rsidR="00E71F5F" w:rsidRDefault="00000000">
            <w:pPr>
              <w:pStyle w:val="2"/>
            </w:pPr>
            <w:r>
              <w:t>6622360.33</w:t>
            </w:r>
          </w:p>
        </w:tc>
        <w:tc>
          <w:tcPr>
            <w:tcW w:w="1587" w:type="dxa"/>
            <w:vAlign w:val="center"/>
          </w:tcPr>
          <w:p w14:paraId="3F25B6F3" w14:textId="77777777" w:rsidR="00E71F5F" w:rsidRDefault="00000000">
            <w:pPr>
              <w:pStyle w:val="1"/>
            </w:pPr>
            <w:r>
              <w:t>其中：财政    资金</w:t>
            </w:r>
          </w:p>
        </w:tc>
        <w:tc>
          <w:tcPr>
            <w:tcW w:w="1843" w:type="dxa"/>
            <w:vAlign w:val="center"/>
          </w:tcPr>
          <w:p w14:paraId="24E851DC" w14:textId="77777777" w:rsidR="00E71F5F" w:rsidRDefault="00000000">
            <w:pPr>
              <w:pStyle w:val="2"/>
            </w:pPr>
            <w:r>
              <w:t>6622360.33</w:t>
            </w:r>
          </w:p>
        </w:tc>
        <w:tc>
          <w:tcPr>
            <w:tcW w:w="1276" w:type="dxa"/>
            <w:vAlign w:val="center"/>
          </w:tcPr>
          <w:p w14:paraId="7F9926A1" w14:textId="77777777" w:rsidR="00E71F5F" w:rsidRDefault="00000000">
            <w:pPr>
              <w:pStyle w:val="1"/>
            </w:pPr>
            <w:r>
              <w:t>其他资金</w:t>
            </w:r>
          </w:p>
        </w:tc>
        <w:tc>
          <w:tcPr>
            <w:tcW w:w="1276" w:type="dxa"/>
            <w:vAlign w:val="center"/>
          </w:tcPr>
          <w:p w14:paraId="316BFA28" w14:textId="77777777" w:rsidR="00E71F5F" w:rsidRDefault="00000000">
            <w:pPr>
              <w:pStyle w:val="2"/>
            </w:pPr>
            <w:r>
              <w:t xml:space="preserve"> </w:t>
            </w:r>
          </w:p>
        </w:tc>
      </w:tr>
      <w:tr w:rsidR="001516F0" w14:paraId="03432DD8" w14:textId="77777777" w:rsidTr="001516F0">
        <w:trPr>
          <w:trHeight w:val="369"/>
          <w:jc w:val="center"/>
        </w:trPr>
        <w:tc>
          <w:tcPr>
            <w:tcW w:w="1276" w:type="dxa"/>
            <w:vMerge/>
          </w:tcPr>
          <w:p w14:paraId="45EFEC1E" w14:textId="77777777" w:rsidR="00E71F5F" w:rsidRDefault="00E71F5F"/>
        </w:tc>
        <w:tc>
          <w:tcPr>
            <w:tcW w:w="8589" w:type="dxa"/>
            <w:gridSpan w:val="6"/>
            <w:vAlign w:val="center"/>
          </w:tcPr>
          <w:p w14:paraId="20421C15" w14:textId="77777777" w:rsidR="00E71F5F" w:rsidRDefault="00000000">
            <w:pPr>
              <w:pStyle w:val="2"/>
            </w:pPr>
            <w:r>
              <w:t>依据《中新天津生态城港口运营专项扶持资金管理暂行办法》，对生态城港口运营期间发生的成本给予部分补贴，从而保证生态城港口正常运营，且相关资质证书有效、适用。</w:t>
            </w:r>
          </w:p>
        </w:tc>
      </w:tr>
      <w:tr w:rsidR="001516F0" w14:paraId="0EE80960" w14:textId="77777777" w:rsidTr="001516F0">
        <w:trPr>
          <w:trHeight w:val="369"/>
          <w:jc w:val="center"/>
        </w:trPr>
        <w:tc>
          <w:tcPr>
            <w:tcW w:w="1276" w:type="dxa"/>
            <w:vAlign w:val="center"/>
          </w:tcPr>
          <w:p w14:paraId="43426660" w14:textId="77777777" w:rsidR="00E71F5F" w:rsidRDefault="00000000">
            <w:pPr>
              <w:pStyle w:val="1"/>
            </w:pPr>
            <w:r>
              <w:t>绩效目标</w:t>
            </w:r>
          </w:p>
        </w:tc>
        <w:tc>
          <w:tcPr>
            <w:tcW w:w="8589" w:type="dxa"/>
            <w:gridSpan w:val="6"/>
            <w:vAlign w:val="center"/>
          </w:tcPr>
          <w:p w14:paraId="655E3F7A" w14:textId="77777777" w:rsidR="00E71F5F" w:rsidRDefault="00000000">
            <w:pPr>
              <w:pStyle w:val="2"/>
            </w:pPr>
            <w:r>
              <w:t>1.依据《中新天津生态城港口运营专项扶持资金管理暂行办法》，对生态城港口运营期间发生的成本给予部分补贴，从而保证生态城港口正常运营，且相关资质证书有效、适用。</w:t>
            </w:r>
          </w:p>
        </w:tc>
      </w:tr>
    </w:tbl>
    <w:p w14:paraId="76BC66E3"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57C064E4" w14:textId="77777777" w:rsidTr="001516F0">
        <w:trPr>
          <w:trHeight w:val="397"/>
          <w:tblHeader/>
          <w:jc w:val="center"/>
        </w:trPr>
        <w:tc>
          <w:tcPr>
            <w:tcW w:w="1276" w:type="dxa"/>
            <w:vAlign w:val="center"/>
          </w:tcPr>
          <w:p w14:paraId="34C40974" w14:textId="77777777" w:rsidR="00E71F5F" w:rsidRDefault="00000000">
            <w:pPr>
              <w:pStyle w:val="1"/>
            </w:pPr>
            <w:r>
              <w:t>一级指标</w:t>
            </w:r>
          </w:p>
        </w:tc>
        <w:tc>
          <w:tcPr>
            <w:tcW w:w="1276" w:type="dxa"/>
            <w:vAlign w:val="center"/>
          </w:tcPr>
          <w:p w14:paraId="5FAB6BB3" w14:textId="77777777" w:rsidR="00E71F5F" w:rsidRDefault="00000000">
            <w:pPr>
              <w:pStyle w:val="1"/>
            </w:pPr>
            <w:r>
              <w:t>二级指标</w:t>
            </w:r>
          </w:p>
        </w:tc>
        <w:tc>
          <w:tcPr>
            <w:tcW w:w="1332" w:type="dxa"/>
            <w:vAlign w:val="center"/>
          </w:tcPr>
          <w:p w14:paraId="4E4F9395" w14:textId="77777777" w:rsidR="00E71F5F" w:rsidRDefault="00000000">
            <w:pPr>
              <w:pStyle w:val="1"/>
            </w:pPr>
            <w:r>
              <w:t>三级指标</w:t>
            </w:r>
          </w:p>
        </w:tc>
        <w:tc>
          <w:tcPr>
            <w:tcW w:w="3430" w:type="dxa"/>
            <w:vAlign w:val="center"/>
          </w:tcPr>
          <w:p w14:paraId="5DDDA800" w14:textId="77777777" w:rsidR="00E71F5F" w:rsidRDefault="00000000">
            <w:pPr>
              <w:pStyle w:val="1"/>
            </w:pPr>
            <w:r>
              <w:t>绩效指标描述</w:t>
            </w:r>
          </w:p>
        </w:tc>
        <w:tc>
          <w:tcPr>
            <w:tcW w:w="2551" w:type="dxa"/>
            <w:vAlign w:val="center"/>
          </w:tcPr>
          <w:p w14:paraId="06AEABD3" w14:textId="77777777" w:rsidR="00E71F5F" w:rsidRDefault="00000000">
            <w:pPr>
              <w:pStyle w:val="1"/>
            </w:pPr>
            <w:r>
              <w:t>指标值</w:t>
            </w:r>
          </w:p>
        </w:tc>
      </w:tr>
      <w:tr w:rsidR="001516F0" w14:paraId="30249646" w14:textId="77777777" w:rsidTr="001516F0">
        <w:trPr>
          <w:trHeight w:val="369"/>
          <w:jc w:val="center"/>
        </w:trPr>
        <w:tc>
          <w:tcPr>
            <w:tcW w:w="1276" w:type="dxa"/>
            <w:vMerge w:val="restart"/>
            <w:vAlign w:val="center"/>
          </w:tcPr>
          <w:p w14:paraId="0AEB60EA" w14:textId="77777777" w:rsidR="00E71F5F" w:rsidRDefault="00000000">
            <w:pPr>
              <w:pStyle w:val="3"/>
            </w:pPr>
            <w:r>
              <w:t>产出指标</w:t>
            </w:r>
          </w:p>
        </w:tc>
        <w:tc>
          <w:tcPr>
            <w:tcW w:w="1276" w:type="dxa"/>
            <w:vAlign w:val="center"/>
          </w:tcPr>
          <w:p w14:paraId="02F19B92" w14:textId="77777777" w:rsidR="00E71F5F" w:rsidRDefault="00000000">
            <w:pPr>
              <w:pStyle w:val="2"/>
            </w:pPr>
            <w:r>
              <w:t>数量指标</w:t>
            </w:r>
          </w:p>
        </w:tc>
        <w:tc>
          <w:tcPr>
            <w:tcW w:w="1332" w:type="dxa"/>
            <w:vAlign w:val="center"/>
          </w:tcPr>
          <w:p w14:paraId="09E9EA1D" w14:textId="77777777" w:rsidR="00E71F5F" w:rsidRDefault="00000000">
            <w:pPr>
              <w:pStyle w:val="2"/>
            </w:pPr>
            <w:r>
              <w:t>港口运营所含子项目数量</w:t>
            </w:r>
          </w:p>
        </w:tc>
        <w:tc>
          <w:tcPr>
            <w:tcW w:w="3430" w:type="dxa"/>
            <w:vAlign w:val="center"/>
          </w:tcPr>
          <w:p w14:paraId="6DC7053F" w14:textId="77777777" w:rsidR="00E71F5F" w:rsidRDefault="00000000">
            <w:pPr>
              <w:pStyle w:val="2"/>
            </w:pPr>
            <w:r>
              <w:t>港口运营费用所包含的项目</w:t>
            </w:r>
          </w:p>
        </w:tc>
        <w:tc>
          <w:tcPr>
            <w:tcW w:w="2551" w:type="dxa"/>
            <w:vAlign w:val="center"/>
          </w:tcPr>
          <w:p w14:paraId="1CF77B76" w14:textId="77777777" w:rsidR="00E71F5F" w:rsidRDefault="00000000">
            <w:pPr>
              <w:pStyle w:val="2"/>
            </w:pPr>
            <w:r>
              <w:t>≥11项</w:t>
            </w:r>
          </w:p>
        </w:tc>
      </w:tr>
      <w:tr w:rsidR="001516F0" w14:paraId="19BAEC99" w14:textId="77777777" w:rsidTr="001516F0">
        <w:trPr>
          <w:trHeight w:val="369"/>
          <w:jc w:val="center"/>
        </w:trPr>
        <w:tc>
          <w:tcPr>
            <w:tcW w:w="1276" w:type="dxa"/>
            <w:vMerge/>
            <w:vAlign w:val="center"/>
          </w:tcPr>
          <w:p w14:paraId="06A5BB6C" w14:textId="77777777" w:rsidR="00E71F5F" w:rsidRDefault="00E71F5F"/>
        </w:tc>
        <w:tc>
          <w:tcPr>
            <w:tcW w:w="1276" w:type="dxa"/>
            <w:vAlign w:val="center"/>
          </w:tcPr>
          <w:p w14:paraId="1F13D65C" w14:textId="77777777" w:rsidR="00E71F5F" w:rsidRDefault="00000000">
            <w:pPr>
              <w:pStyle w:val="2"/>
            </w:pPr>
            <w:r>
              <w:t>质量指标</w:t>
            </w:r>
          </w:p>
        </w:tc>
        <w:tc>
          <w:tcPr>
            <w:tcW w:w="1332" w:type="dxa"/>
            <w:vAlign w:val="center"/>
          </w:tcPr>
          <w:p w14:paraId="57133CC5" w14:textId="77777777" w:rsidR="00E71F5F" w:rsidRDefault="00000000">
            <w:pPr>
              <w:pStyle w:val="2"/>
            </w:pPr>
            <w:r>
              <w:t>港口运营项目完成质量合格率</w:t>
            </w:r>
          </w:p>
        </w:tc>
        <w:tc>
          <w:tcPr>
            <w:tcW w:w="3430" w:type="dxa"/>
            <w:vAlign w:val="center"/>
          </w:tcPr>
          <w:p w14:paraId="180F37FF" w14:textId="77777777" w:rsidR="00E71F5F" w:rsidRDefault="00000000">
            <w:pPr>
              <w:pStyle w:val="2"/>
            </w:pPr>
            <w:r>
              <w:t>港口当年是否按相关工作计划规定质量完成运营项目</w:t>
            </w:r>
          </w:p>
        </w:tc>
        <w:tc>
          <w:tcPr>
            <w:tcW w:w="2551" w:type="dxa"/>
            <w:vAlign w:val="center"/>
          </w:tcPr>
          <w:p w14:paraId="3596E72A" w14:textId="77777777" w:rsidR="00E71F5F" w:rsidRDefault="00000000">
            <w:pPr>
              <w:pStyle w:val="2"/>
            </w:pPr>
            <w:r>
              <w:t>≥80%</w:t>
            </w:r>
          </w:p>
        </w:tc>
      </w:tr>
      <w:tr w:rsidR="001516F0" w14:paraId="6F7AF0A4" w14:textId="77777777" w:rsidTr="001516F0">
        <w:trPr>
          <w:trHeight w:val="369"/>
          <w:jc w:val="center"/>
        </w:trPr>
        <w:tc>
          <w:tcPr>
            <w:tcW w:w="1276" w:type="dxa"/>
            <w:vMerge/>
            <w:vAlign w:val="center"/>
          </w:tcPr>
          <w:p w14:paraId="33136CA5" w14:textId="77777777" w:rsidR="00E71F5F" w:rsidRDefault="00E71F5F"/>
        </w:tc>
        <w:tc>
          <w:tcPr>
            <w:tcW w:w="1276" w:type="dxa"/>
            <w:vAlign w:val="center"/>
          </w:tcPr>
          <w:p w14:paraId="0B3BBF3A" w14:textId="77777777" w:rsidR="00E71F5F" w:rsidRDefault="00000000">
            <w:pPr>
              <w:pStyle w:val="2"/>
            </w:pPr>
            <w:r>
              <w:t>时效指标</w:t>
            </w:r>
          </w:p>
        </w:tc>
        <w:tc>
          <w:tcPr>
            <w:tcW w:w="1332" w:type="dxa"/>
            <w:vAlign w:val="center"/>
          </w:tcPr>
          <w:p w14:paraId="0E23B9EA" w14:textId="77777777" w:rsidR="00E71F5F" w:rsidRDefault="00000000">
            <w:pPr>
              <w:pStyle w:val="2"/>
            </w:pPr>
            <w:r>
              <w:t>港口运营项目按时完成率</w:t>
            </w:r>
          </w:p>
        </w:tc>
        <w:tc>
          <w:tcPr>
            <w:tcW w:w="3430" w:type="dxa"/>
            <w:vAlign w:val="center"/>
          </w:tcPr>
          <w:p w14:paraId="0B9FEF12" w14:textId="77777777" w:rsidR="00E71F5F" w:rsidRDefault="00000000">
            <w:pPr>
              <w:pStyle w:val="2"/>
            </w:pPr>
            <w:r>
              <w:t>所有运营项目是否在规定时间内顺利完成</w:t>
            </w:r>
          </w:p>
        </w:tc>
        <w:tc>
          <w:tcPr>
            <w:tcW w:w="2551" w:type="dxa"/>
            <w:vAlign w:val="center"/>
          </w:tcPr>
          <w:p w14:paraId="40E87C6E" w14:textId="77777777" w:rsidR="00E71F5F" w:rsidRDefault="00000000">
            <w:pPr>
              <w:pStyle w:val="2"/>
            </w:pPr>
            <w:r>
              <w:t>≥80%</w:t>
            </w:r>
          </w:p>
        </w:tc>
      </w:tr>
      <w:tr w:rsidR="001516F0" w14:paraId="4C7A88CC" w14:textId="77777777" w:rsidTr="001516F0">
        <w:trPr>
          <w:trHeight w:val="369"/>
          <w:jc w:val="center"/>
        </w:trPr>
        <w:tc>
          <w:tcPr>
            <w:tcW w:w="1276" w:type="dxa"/>
            <w:vMerge/>
            <w:vAlign w:val="center"/>
          </w:tcPr>
          <w:p w14:paraId="5A6EA8CE" w14:textId="77777777" w:rsidR="00E71F5F" w:rsidRDefault="00E71F5F"/>
        </w:tc>
        <w:tc>
          <w:tcPr>
            <w:tcW w:w="1276" w:type="dxa"/>
            <w:vAlign w:val="center"/>
          </w:tcPr>
          <w:p w14:paraId="624ECFF5" w14:textId="77777777" w:rsidR="00E71F5F" w:rsidRDefault="00000000">
            <w:pPr>
              <w:pStyle w:val="2"/>
            </w:pPr>
            <w:r>
              <w:t>成本指标</w:t>
            </w:r>
          </w:p>
        </w:tc>
        <w:tc>
          <w:tcPr>
            <w:tcW w:w="1332" w:type="dxa"/>
            <w:vAlign w:val="center"/>
          </w:tcPr>
          <w:p w14:paraId="048CE424" w14:textId="77777777" w:rsidR="00E71F5F" w:rsidRDefault="00000000">
            <w:pPr>
              <w:pStyle w:val="2"/>
            </w:pPr>
            <w:r>
              <w:t>实际拨付扶持资金额度</w:t>
            </w:r>
          </w:p>
        </w:tc>
        <w:tc>
          <w:tcPr>
            <w:tcW w:w="3430" w:type="dxa"/>
            <w:vAlign w:val="center"/>
          </w:tcPr>
          <w:p w14:paraId="2C18EF67" w14:textId="77777777" w:rsidR="00E71F5F" w:rsidRDefault="00000000">
            <w:pPr>
              <w:pStyle w:val="2"/>
            </w:pPr>
            <w:r>
              <w:t>当年实际拨付的扶持资金额度</w:t>
            </w:r>
          </w:p>
        </w:tc>
        <w:tc>
          <w:tcPr>
            <w:tcW w:w="2551" w:type="dxa"/>
            <w:vAlign w:val="center"/>
          </w:tcPr>
          <w:p w14:paraId="7E70D635" w14:textId="77777777" w:rsidR="00E71F5F" w:rsidRDefault="00000000">
            <w:pPr>
              <w:pStyle w:val="2"/>
            </w:pPr>
            <w:r>
              <w:t>≤800万元</w:t>
            </w:r>
          </w:p>
        </w:tc>
      </w:tr>
      <w:tr w:rsidR="001516F0" w14:paraId="7AAD3909" w14:textId="77777777" w:rsidTr="001516F0">
        <w:trPr>
          <w:trHeight w:val="369"/>
          <w:jc w:val="center"/>
        </w:trPr>
        <w:tc>
          <w:tcPr>
            <w:tcW w:w="1276" w:type="dxa"/>
            <w:vAlign w:val="center"/>
          </w:tcPr>
          <w:p w14:paraId="13DEEAA8" w14:textId="77777777" w:rsidR="00E71F5F" w:rsidRDefault="00000000">
            <w:pPr>
              <w:pStyle w:val="3"/>
            </w:pPr>
            <w:r>
              <w:t>效益指标</w:t>
            </w:r>
          </w:p>
        </w:tc>
        <w:tc>
          <w:tcPr>
            <w:tcW w:w="1276" w:type="dxa"/>
            <w:vAlign w:val="center"/>
          </w:tcPr>
          <w:p w14:paraId="69DCDBC3" w14:textId="77777777" w:rsidR="00E71F5F" w:rsidRDefault="00000000">
            <w:pPr>
              <w:pStyle w:val="2"/>
            </w:pPr>
            <w:r>
              <w:t>社会效益指标</w:t>
            </w:r>
          </w:p>
        </w:tc>
        <w:tc>
          <w:tcPr>
            <w:tcW w:w="1332" w:type="dxa"/>
            <w:vAlign w:val="center"/>
          </w:tcPr>
          <w:p w14:paraId="58E7B289" w14:textId="77777777" w:rsidR="00E71F5F" w:rsidRDefault="00000000">
            <w:pPr>
              <w:pStyle w:val="2"/>
            </w:pPr>
            <w:r>
              <w:t>保障港口正常运营，且相关资质证书有效、适用。</w:t>
            </w:r>
          </w:p>
        </w:tc>
        <w:tc>
          <w:tcPr>
            <w:tcW w:w="3430" w:type="dxa"/>
            <w:vAlign w:val="center"/>
          </w:tcPr>
          <w:p w14:paraId="4BB924C9" w14:textId="77777777" w:rsidR="00E71F5F" w:rsidRDefault="00000000">
            <w:pPr>
              <w:pStyle w:val="2"/>
            </w:pPr>
            <w:r>
              <w:t>维持港口的正常运转及相关资质证书的适用性</w:t>
            </w:r>
          </w:p>
        </w:tc>
        <w:tc>
          <w:tcPr>
            <w:tcW w:w="2551" w:type="dxa"/>
            <w:vAlign w:val="center"/>
          </w:tcPr>
          <w:p w14:paraId="597FD19F" w14:textId="77777777" w:rsidR="00E71F5F" w:rsidRDefault="00000000">
            <w:pPr>
              <w:pStyle w:val="2"/>
            </w:pPr>
            <w:r>
              <w:t>有效保障</w:t>
            </w:r>
          </w:p>
        </w:tc>
      </w:tr>
      <w:tr w:rsidR="001516F0" w14:paraId="2752B30C" w14:textId="77777777" w:rsidTr="001516F0">
        <w:trPr>
          <w:trHeight w:val="369"/>
          <w:jc w:val="center"/>
        </w:trPr>
        <w:tc>
          <w:tcPr>
            <w:tcW w:w="1276" w:type="dxa"/>
            <w:vAlign w:val="center"/>
          </w:tcPr>
          <w:p w14:paraId="627214FD" w14:textId="77777777" w:rsidR="00E71F5F" w:rsidRDefault="00000000">
            <w:pPr>
              <w:pStyle w:val="3"/>
            </w:pPr>
            <w:r>
              <w:t>满意度指标</w:t>
            </w:r>
          </w:p>
        </w:tc>
        <w:tc>
          <w:tcPr>
            <w:tcW w:w="1276" w:type="dxa"/>
            <w:vAlign w:val="center"/>
          </w:tcPr>
          <w:p w14:paraId="4D9C1E87" w14:textId="77777777" w:rsidR="00E71F5F" w:rsidRDefault="00000000">
            <w:pPr>
              <w:pStyle w:val="2"/>
            </w:pPr>
            <w:r>
              <w:t>服务对象满意度指标</w:t>
            </w:r>
          </w:p>
        </w:tc>
        <w:tc>
          <w:tcPr>
            <w:tcW w:w="1332" w:type="dxa"/>
            <w:vAlign w:val="center"/>
          </w:tcPr>
          <w:p w14:paraId="794BFB1B" w14:textId="77777777" w:rsidR="00E71F5F" w:rsidRDefault="00000000">
            <w:pPr>
              <w:pStyle w:val="2"/>
            </w:pPr>
            <w:r>
              <w:t>资金审核部门对港口经营情况的满意度</w:t>
            </w:r>
          </w:p>
        </w:tc>
        <w:tc>
          <w:tcPr>
            <w:tcW w:w="3430" w:type="dxa"/>
            <w:vAlign w:val="center"/>
          </w:tcPr>
          <w:p w14:paraId="72ED2162" w14:textId="77777777" w:rsidR="00E71F5F" w:rsidRDefault="00000000">
            <w:pPr>
              <w:pStyle w:val="2"/>
            </w:pPr>
            <w:r>
              <w:t>城管局对港口运营单位当年运营情况的评价</w:t>
            </w:r>
          </w:p>
        </w:tc>
        <w:tc>
          <w:tcPr>
            <w:tcW w:w="2551" w:type="dxa"/>
            <w:vAlign w:val="center"/>
          </w:tcPr>
          <w:p w14:paraId="7AD78291" w14:textId="77777777" w:rsidR="00E71F5F" w:rsidRDefault="00000000">
            <w:pPr>
              <w:pStyle w:val="2"/>
            </w:pPr>
            <w:r>
              <w:t>≥80%</w:t>
            </w:r>
          </w:p>
        </w:tc>
      </w:tr>
    </w:tbl>
    <w:p w14:paraId="2AAB905A" w14:textId="77777777" w:rsidR="00E71F5F" w:rsidRDefault="00E71F5F">
      <w:pPr>
        <w:sectPr w:rsidR="00E71F5F">
          <w:pgSz w:w="11900" w:h="16840"/>
          <w:pgMar w:top="1984" w:right="1304" w:bottom="1134" w:left="1304" w:header="720" w:footer="720" w:gutter="0"/>
          <w:cols w:space="720"/>
        </w:sectPr>
      </w:pPr>
    </w:p>
    <w:p w14:paraId="12CDA0FE"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75A5F102" w14:textId="77777777" w:rsidR="00E71F5F" w:rsidRDefault="00000000">
      <w:pPr>
        <w:ind w:firstLine="560"/>
        <w:outlineLvl w:val="3"/>
      </w:pPr>
      <w:bookmarkStart w:id="12" w:name="_Toc_4_4_0000000016"/>
      <w:r>
        <w:rPr>
          <w:rFonts w:ascii="方正仿宋_GBK" w:eastAsia="方正仿宋_GBK" w:hAnsi="方正仿宋_GBK" w:cs="方正仿宋_GBK"/>
          <w:color w:val="000000"/>
          <w:sz w:val="28"/>
        </w:rPr>
        <w:t>13.港口运营专项扶持资金审计费用绩效目标表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6CFEE573"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1BD787"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6B1C5D3" w14:textId="77777777" w:rsidR="00E71F5F" w:rsidRDefault="00000000">
            <w:pPr>
              <w:pStyle w:val="4"/>
            </w:pPr>
            <w:r>
              <w:t>单位：元</w:t>
            </w:r>
          </w:p>
        </w:tc>
      </w:tr>
      <w:tr w:rsidR="001516F0" w14:paraId="4A58BBB8" w14:textId="77777777" w:rsidTr="001516F0">
        <w:trPr>
          <w:trHeight w:val="369"/>
          <w:jc w:val="center"/>
        </w:trPr>
        <w:tc>
          <w:tcPr>
            <w:tcW w:w="1276" w:type="dxa"/>
            <w:vAlign w:val="center"/>
          </w:tcPr>
          <w:p w14:paraId="09B556A8" w14:textId="77777777" w:rsidR="00E71F5F" w:rsidRDefault="00000000">
            <w:pPr>
              <w:pStyle w:val="1"/>
            </w:pPr>
            <w:r>
              <w:t>项目名称</w:t>
            </w:r>
          </w:p>
        </w:tc>
        <w:tc>
          <w:tcPr>
            <w:tcW w:w="8589" w:type="dxa"/>
            <w:gridSpan w:val="6"/>
            <w:vAlign w:val="center"/>
          </w:tcPr>
          <w:p w14:paraId="0CCA1179" w14:textId="77777777" w:rsidR="00E71F5F" w:rsidRDefault="00000000">
            <w:pPr>
              <w:pStyle w:val="2"/>
            </w:pPr>
            <w:r>
              <w:t>港口运营专项扶持资金审计费用</w:t>
            </w:r>
          </w:p>
        </w:tc>
      </w:tr>
      <w:tr w:rsidR="00E71F5F" w14:paraId="057D1011" w14:textId="77777777">
        <w:trPr>
          <w:trHeight w:val="369"/>
          <w:jc w:val="center"/>
        </w:trPr>
        <w:tc>
          <w:tcPr>
            <w:tcW w:w="1276" w:type="dxa"/>
            <w:vMerge w:val="restart"/>
            <w:vAlign w:val="center"/>
          </w:tcPr>
          <w:p w14:paraId="49264DBF" w14:textId="77777777" w:rsidR="00E71F5F" w:rsidRDefault="00000000">
            <w:pPr>
              <w:pStyle w:val="1"/>
            </w:pPr>
            <w:r>
              <w:t>预算规模及资金用途</w:t>
            </w:r>
          </w:p>
        </w:tc>
        <w:tc>
          <w:tcPr>
            <w:tcW w:w="1276" w:type="dxa"/>
            <w:vAlign w:val="center"/>
          </w:tcPr>
          <w:p w14:paraId="5D81724D" w14:textId="77777777" w:rsidR="00E71F5F" w:rsidRDefault="00000000">
            <w:pPr>
              <w:pStyle w:val="1"/>
            </w:pPr>
            <w:r>
              <w:t>预算数</w:t>
            </w:r>
          </w:p>
        </w:tc>
        <w:tc>
          <w:tcPr>
            <w:tcW w:w="1332" w:type="dxa"/>
            <w:vAlign w:val="center"/>
          </w:tcPr>
          <w:p w14:paraId="4A0ACC9D" w14:textId="77777777" w:rsidR="00E71F5F" w:rsidRDefault="00000000">
            <w:pPr>
              <w:pStyle w:val="2"/>
            </w:pPr>
            <w:r>
              <w:t>20000.00</w:t>
            </w:r>
          </w:p>
        </w:tc>
        <w:tc>
          <w:tcPr>
            <w:tcW w:w="1587" w:type="dxa"/>
            <w:vAlign w:val="center"/>
          </w:tcPr>
          <w:p w14:paraId="1B58784E" w14:textId="77777777" w:rsidR="00E71F5F" w:rsidRDefault="00000000">
            <w:pPr>
              <w:pStyle w:val="1"/>
            </w:pPr>
            <w:r>
              <w:t>其中：财政    资金</w:t>
            </w:r>
          </w:p>
        </w:tc>
        <w:tc>
          <w:tcPr>
            <w:tcW w:w="1843" w:type="dxa"/>
            <w:vAlign w:val="center"/>
          </w:tcPr>
          <w:p w14:paraId="2C0C16F0" w14:textId="77777777" w:rsidR="00E71F5F" w:rsidRDefault="00000000">
            <w:pPr>
              <w:pStyle w:val="2"/>
            </w:pPr>
            <w:r>
              <w:t>20000.00</w:t>
            </w:r>
          </w:p>
        </w:tc>
        <w:tc>
          <w:tcPr>
            <w:tcW w:w="1276" w:type="dxa"/>
            <w:vAlign w:val="center"/>
          </w:tcPr>
          <w:p w14:paraId="66D8BD6B" w14:textId="77777777" w:rsidR="00E71F5F" w:rsidRDefault="00000000">
            <w:pPr>
              <w:pStyle w:val="1"/>
            </w:pPr>
            <w:r>
              <w:t>其他资金</w:t>
            </w:r>
          </w:p>
        </w:tc>
        <w:tc>
          <w:tcPr>
            <w:tcW w:w="1276" w:type="dxa"/>
            <w:vAlign w:val="center"/>
          </w:tcPr>
          <w:p w14:paraId="23E78F9C" w14:textId="77777777" w:rsidR="00E71F5F" w:rsidRDefault="00000000">
            <w:pPr>
              <w:pStyle w:val="2"/>
            </w:pPr>
            <w:r>
              <w:t xml:space="preserve"> </w:t>
            </w:r>
          </w:p>
        </w:tc>
      </w:tr>
      <w:tr w:rsidR="001516F0" w14:paraId="49192544" w14:textId="77777777" w:rsidTr="001516F0">
        <w:trPr>
          <w:trHeight w:val="369"/>
          <w:jc w:val="center"/>
        </w:trPr>
        <w:tc>
          <w:tcPr>
            <w:tcW w:w="1276" w:type="dxa"/>
            <w:vMerge/>
          </w:tcPr>
          <w:p w14:paraId="29DE1F17" w14:textId="77777777" w:rsidR="00E71F5F" w:rsidRDefault="00E71F5F"/>
        </w:tc>
        <w:tc>
          <w:tcPr>
            <w:tcW w:w="8589" w:type="dxa"/>
            <w:gridSpan w:val="6"/>
            <w:vAlign w:val="center"/>
          </w:tcPr>
          <w:p w14:paraId="495B70B3" w14:textId="77777777" w:rsidR="00E71F5F" w:rsidRDefault="00000000">
            <w:pPr>
              <w:pStyle w:val="2"/>
            </w:pPr>
            <w:r>
              <w:t>依据《中新天津生态城港口运营专项扶持资金管理暂行办法》，对生态城港口运营期间发生的成本进行审计，为补贴资金的拨付提供相关依据。</w:t>
            </w:r>
          </w:p>
        </w:tc>
      </w:tr>
      <w:tr w:rsidR="001516F0" w14:paraId="3E99C85B" w14:textId="77777777" w:rsidTr="001516F0">
        <w:trPr>
          <w:trHeight w:val="369"/>
          <w:jc w:val="center"/>
        </w:trPr>
        <w:tc>
          <w:tcPr>
            <w:tcW w:w="1276" w:type="dxa"/>
            <w:vAlign w:val="center"/>
          </w:tcPr>
          <w:p w14:paraId="64B77D30" w14:textId="77777777" w:rsidR="00E71F5F" w:rsidRDefault="00000000">
            <w:pPr>
              <w:pStyle w:val="1"/>
            </w:pPr>
            <w:r>
              <w:t>绩效目标</w:t>
            </w:r>
          </w:p>
        </w:tc>
        <w:tc>
          <w:tcPr>
            <w:tcW w:w="8589" w:type="dxa"/>
            <w:gridSpan w:val="6"/>
            <w:vAlign w:val="center"/>
          </w:tcPr>
          <w:p w14:paraId="6E4A9252" w14:textId="77777777" w:rsidR="00E71F5F" w:rsidRDefault="00000000">
            <w:pPr>
              <w:pStyle w:val="2"/>
            </w:pPr>
            <w:r>
              <w:t>1.依据《中新天津生态城港口运营专项扶持资金管理暂行办法》，对生态城港口运营期间发生的成本进行审计，为补贴资金的拨付提供相关依据。</w:t>
            </w:r>
          </w:p>
        </w:tc>
      </w:tr>
    </w:tbl>
    <w:p w14:paraId="2CA82B31"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0F60500A" w14:textId="77777777" w:rsidTr="001516F0">
        <w:trPr>
          <w:trHeight w:val="397"/>
          <w:tblHeader/>
          <w:jc w:val="center"/>
        </w:trPr>
        <w:tc>
          <w:tcPr>
            <w:tcW w:w="1276" w:type="dxa"/>
            <w:vAlign w:val="center"/>
          </w:tcPr>
          <w:p w14:paraId="4A8DD25D" w14:textId="77777777" w:rsidR="00E71F5F" w:rsidRDefault="00000000">
            <w:pPr>
              <w:pStyle w:val="1"/>
            </w:pPr>
            <w:r>
              <w:t>一级指标</w:t>
            </w:r>
          </w:p>
        </w:tc>
        <w:tc>
          <w:tcPr>
            <w:tcW w:w="1276" w:type="dxa"/>
            <w:vAlign w:val="center"/>
          </w:tcPr>
          <w:p w14:paraId="3DCC1247" w14:textId="77777777" w:rsidR="00E71F5F" w:rsidRDefault="00000000">
            <w:pPr>
              <w:pStyle w:val="1"/>
            </w:pPr>
            <w:r>
              <w:t>二级指标</w:t>
            </w:r>
          </w:p>
        </w:tc>
        <w:tc>
          <w:tcPr>
            <w:tcW w:w="1332" w:type="dxa"/>
            <w:vAlign w:val="center"/>
          </w:tcPr>
          <w:p w14:paraId="58E5F520" w14:textId="77777777" w:rsidR="00E71F5F" w:rsidRDefault="00000000">
            <w:pPr>
              <w:pStyle w:val="1"/>
            </w:pPr>
            <w:r>
              <w:t>三级指标</w:t>
            </w:r>
          </w:p>
        </w:tc>
        <w:tc>
          <w:tcPr>
            <w:tcW w:w="3430" w:type="dxa"/>
            <w:vAlign w:val="center"/>
          </w:tcPr>
          <w:p w14:paraId="08F9A378" w14:textId="77777777" w:rsidR="00E71F5F" w:rsidRDefault="00000000">
            <w:pPr>
              <w:pStyle w:val="1"/>
            </w:pPr>
            <w:r>
              <w:t>绩效指标描述</w:t>
            </w:r>
          </w:p>
        </w:tc>
        <w:tc>
          <w:tcPr>
            <w:tcW w:w="2551" w:type="dxa"/>
            <w:vAlign w:val="center"/>
          </w:tcPr>
          <w:p w14:paraId="7C868FAD" w14:textId="77777777" w:rsidR="00E71F5F" w:rsidRDefault="00000000">
            <w:pPr>
              <w:pStyle w:val="1"/>
            </w:pPr>
            <w:r>
              <w:t>指标值</w:t>
            </w:r>
          </w:p>
        </w:tc>
      </w:tr>
      <w:tr w:rsidR="001516F0" w14:paraId="24AFB604" w14:textId="77777777" w:rsidTr="001516F0">
        <w:trPr>
          <w:trHeight w:val="369"/>
          <w:jc w:val="center"/>
        </w:trPr>
        <w:tc>
          <w:tcPr>
            <w:tcW w:w="1276" w:type="dxa"/>
            <w:vMerge w:val="restart"/>
            <w:vAlign w:val="center"/>
          </w:tcPr>
          <w:p w14:paraId="7CEB4AAC" w14:textId="77777777" w:rsidR="00E71F5F" w:rsidRDefault="00000000">
            <w:pPr>
              <w:pStyle w:val="3"/>
            </w:pPr>
            <w:r>
              <w:t>产出指标</w:t>
            </w:r>
          </w:p>
        </w:tc>
        <w:tc>
          <w:tcPr>
            <w:tcW w:w="1276" w:type="dxa"/>
            <w:vAlign w:val="center"/>
          </w:tcPr>
          <w:p w14:paraId="699CADC8" w14:textId="77777777" w:rsidR="00E71F5F" w:rsidRDefault="00000000">
            <w:pPr>
              <w:pStyle w:val="2"/>
            </w:pPr>
            <w:r>
              <w:t>数量指标</w:t>
            </w:r>
          </w:p>
        </w:tc>
        <w:tc>
          <w:tcPr>
            <w:tcW w:w="1332" w:type="dxa"/>
            <w:vAlign w:val="center"/>
          </w:tcPr>
          <w:p w14:paraId="3AC3B0E4" w14:textId="77777777" w:rsidR="00E71F5F" w:rsidRDefault="00000000">
            <w:pPr>
              <w:pStyle w:val="2"/>
            </w:pPr>
            <w:r>
              <w:t>聘请第三方开展评审</w:t>
            </w:r>
          </w:p>
        </w:tc>
        <w:tc>
          <w:tcPr>
            <w:tcW w:w="3430" w:type="dxa"/>
            <w:vAlign w:val="center"/>
          </w:tcPr>
          <w:p w14:paraId="0065EF80" w14:textId="77777777" w:rsidR="00E71F5F" w:rsidRDefault="00000000">
            <w:pPr>
              <w:pStyle w:val="2"/>
            </w:pPr>
            <w:r>
              <w:t>指通过政府采购遴选第三方开展评审工作的服务商数量。</w:t>
            </w:r>
          </w:p>
        </w:tc>
        <w:tc>
          <w:tcPr>
            <w:tcW w:w="2551" w:type="dxa"/>
            <w:vAlign w:val="center"/>
          </w:tcPr>
          <w:p w14:paraId="151E5BAF" w14:textId="77777777" w:rsidR="00E71F5F" w:rsidRDefault="00000000">
            <w:pPr>
              <w:pStyle w:val="2"/>
            </w:pPr>
            <w:r>
              <w:t>1家</w:t>
            </w:r>
          </w:p>
        </w:tc>
      </w:tr>
      <w:tr w:rsidR="001516F0" w14:paraId="002A1003" w14:textId="77777777" w:rsidTr="001516F0">
        <w:trPr>
          <w:trHeight w:val="369"/>
          <w:jc w:val="center"/>
        </w:trPr>
        <w:tc>
          <w:tcPr>
            <w:tcW w:w="1276" w:type="dxa"/>
            <w:vMerge/>
            <w:vAlign w:val="center"/>
          </w:tcPr>
          <w:p w14:paraId="03E66DC8" w14:textId="77777777" w:rsidR="00E71F5F" w:rsidRDefault="00E71F5F"/>
        </w:tc>
        <w:tc>
          <w:tcPr>
            <w:tcW w:w="1276" w:type="dxa"/>
            <w:vAlign w:val="center"/>
          </w:tcPr>
          <w:p w14:paraId="3A0E3938" w14:textId="77777777" w:rsidR="00E71F5F" w:rsidRDefault="00000000">
            <w:pPr>
              <w:pStyle w:val="2"/>
            </w:pPr>
            <w:r>
              <w:t>质量指标</w:t>
            </w:r>
          </w:p>
        </w:tc>
        <w:tc>
          <w:tcPr>
            <w:tcW w:w="1332" w:type="dxa"/>
            <w:vAlign w:val="center"/>
          </w:tcPr>
          <w:p w14:paraId="4EB5EF96" w14:textId="77777777" w:rsidR="00E71F5F" w:rsidRDefault="00000000">
            <w:pPr>
              <w:pStyle w:val="2"/>
            </w:pPr>
            <w:r>
              <w:t>报告验收通过率</w:t>
            </w:r>
          </w:p>
        </w:tc>
        <w:tc>
          <w:tcPr>
            <w:tcW w:w="3430" w:type="dxa"/>
            <w:vAlign w:val="center"/>
          </w:tcPr>
          <w:p w14:paraId="34B529F4" w14:textId="77777777" w:rsidR="00E71F5F" w:rsidRDefault="00000000">
            <w:pPr>
              <w:pStyle w:val="2"/>
            </w:pPr>
            <w:r>
              <w:t>指第三方出具的报告经过城市管理局的验收通过情况。</w:t>
            </w:r>
          </w:p>
        </w:tc>
        <w:tc>
          <w:tcPr>
            <w:tcW w:w="2551" w:type="dxa"/>
            <w:vAlign w:val="center"/>
          </w:tcPr>
          <w:p w14:paraId="0B25A9CA" w14:textId="77777777" w:rsidR="00E71F5F" w:rsidRDefault="00000000">
            <w:pPr>
              <w:pStyle w:val="2"/>
            </w:pPr>
            <w:r>
              <w:t>100%</w:t>
            </w:r>
          </w:p>
        </w:tc>
      </w:tr>
      <w:tr w:rsidR="001516F0" w14:paraId="7D713CB6" w14:textId="77777777" w:rsidTr="001516F0">
        <w:trPr>
          <w:trHeight w:val="369"/>
          <w:jc w:val="center"/>
        </w:trPr>
        <w:tc>
          <w:tcPr>
            <w:tcW w:w="1276" w:type="dxa"/>
            <w:vMerge/>
            <w:vAlign w:val="center"/>
          </w:tcPr>
          <w:p w14:paraId="68B4F06B" w14:textId="77777777" w:rsidR="00E71F5F" w:rsidRDefault="00E71F5F"/>
        </w:tc>
        <w:tc>
          <w:tcPr>
            <w:tcW w:w="1276" w:type="dxa"/>
            <w:vAlign w:val="center"/>
          </w:tcPr>
          <w:p w14:paraId="007834F5" w14:textId="77777777" w:rsidR="00E71F5F" w:rsidRDefault="00000000">
            <w:pPr>
              <w:pStyle w:val="2"/>
            </w:pPr>
            <w:r>
              <w:t>时效指标</w:t>
            </w:r>
          </w:p>
        </w:tc>
        <w:tc>
          <w:tcPr>
            <w:tcW w:w="1332" w:type="dxa"/>
            <w:vAlign w:val="center"/>
          </w:tcPr>
          <w:p w14:paraId="1E945513" w14:textId="77777777" w:rsidR="00E71F5F" w:rsidRDefault="00000000">
            <w:pPr>
              <w:pStyle w:val="2"/>
            </w:pPr>
            <w:r>
              <w:t>成果出具及时率</w:t>
            </w:r>
          </w:p>
        </w:tc>
        <w:tc>
          <w:tcPr>
            <w:tcW w:w="3430" w:type="dxa"/>
            <w:vAlign w:val="center"/>
          </w:tcPr>
          <w:p w14:paraId="3B908AFA" w14:textId="77777777" w:rsidR="00E71F5F" w:rsidRDefault="00000000">
            <w:pPr>
              <w:pStyle w:val="2"/>
            </w:pPr>
            <w:r>
              <w:t>指第三方出具的报告是否符合城市管理局的时限要求。</w:t>
            </w:r>
          </w:p>
        </w:tc>
        <w:tc>
          <w:tcPr>
            <w:tcW w:w="2551" w:type="dxa"/>
            <w:vAlign w:val="center"/>
          </w:tcPr>
          <w:p w14:paraId="63B8AA08" w14:textId="77777777" w:rsidR="00E71F5F" w:rsidRDefault="00000000">
            <w:pPr>
              <w:pStyle w:val="2"/>
            </w:pPr>
            <w:r>
              <w:t>100%</w:t>
            </w:r>
          </w:p>
        </w:tc>
      </w:tr>
      <w:tr w:rsidR="001516F0" w14:paraId="7647991A" w14:textId="77777777" w:rsidTr="001516F0">
        <w:trPr>
          <w:trHeight w:val="369"/>
          <w:jc w:val="center"/>
        </w:trPr>
        <w:tc>
          <w:tcPr>
            <w:tcW w:w="1276" w:type="dxa"/>
            <w:vMerge/>
            <w:vAlign w:val="center"/>
          </w:tcPr>
          <w:p w14:paraId="7C32FB17" w14:textId="77777777" w:rsidR="00E71F5F" w:rsidRDefault="00E71F5F"/>
        </w:tc>
        <w:tc>
          <w:tcPr>
            <w:tcW w:w="1276" w:type="dxa"/>
            <w:vAlign w:val="center"/>
          </w:tcPr>
          <w:p w14:paraId="4AD78DA0" w14:textId="77777777" w:rsidR="00E71F5F" w:rsidRDefault="00000000">
            <w:pPr>
              <w:pStyle w:val="2"/>
            </w:pPr>
            <w:r>
              <w:t>成本指标</w:t>
            </w:r>
          </w:p>
        </w:tc>
        <w:tc>
          <w:tcPr>
            <w:tcW w:w="1332" w:type="dxa"/>
            <w:vAlign w:val="center"/>
          </w:tcPr>
          <w:p w14:paraId="4A611F19" w14:textId="77777777" w:rsidR="00E71F5F" w:rsidRDefault="00000000">
            <w:pPr>
              <w:pStyle w:val="2"/>
            </w:pPr>
            <w:r>
              <w:t>单位费用结算比例</w:t>
            </w:r>
          </w:p>
        </w:tc>
        <w:tc>
          <w:tcPr>
            <w:tcW w:w="3430" w:type="dxa"/>
            <w:vAlign w:val="center"/>
          </w:tcPr>
          <w:p w14:paraId="0AF2D21C" w14:textId="77777777" w:rsidR="00E71F5F" w:rsidRDefault="00000000">
            <w:pPr>
              <w:pStyle w:val="2"/>
            </w:pPr>
            <w:r>
              <w:t>指第三方在与城市管理局结算时单位费用的比例。</w:t>
            </w:r>
          </w:p>
        </w:tc>
        <w:tc>
          <w:tcPr>
            <w:tcW w:w="2551" w:type="dxa"/>
            <w:vAlign w:val="center"/>
          </w:tcPr>
          <w:p w14:paraId="7DEC457E" w14:textId="77777777" w:rsidR="00E71F5F" w:rsidRDefault="00000000">
            <w:pPr>
              <w:pStyle w:val="2"/>
            </w:pPr>
            <w:r>
              <w:t>不高于合同约定比例</w:t>
            </w:r>
          </w:p>
        </w:tc>
      </w:tr>
      <w:tr w:rsidR="001516F0" w14:paraId="3D730627" w14:textId="77777777" w:rsidTr="001516F0">
        <w:trPr>
          <w:trHeight w:val="369"/>
          <w:jc w:val="center"/>
        </w:trPr>
        <w:tc>
          <w:tcPr>
            <w:tcW w:w="1276" w:type="dxa"/>
            <w:vAlign w:val="center"/>
          </w:tcPr>
          <w:p w14:paraId="33C981B1" w14:textId="77777777" w:rsidR="00E71F5F" w:rsidRDefault="00000000">
            <w:pPr>
              <w:pStyle w:val="3"/>
            </w:pPr>
            <w:r>
              <w:t>效益指标</w:t>
            </w:r>
          </w:p>
        </w:tc>
        <w:tc>
          <w:tcPr>
            <w:tcW w:w="1276" w:type="dxa"/>
            <w:vAlign w:val="center"/>
          </w:tcPr>
          <w:p w14:paraId="548137E5" w14:textId="77777777" w:rsidR="00E71F5F" w:rsidRDefault="00000000">
            <w:pPr>
              <w:pStyle w:val="2"/>
            </w:pPr>
            <w:r>
              <w:t>社会效益指标</w:t>
            </w:r>
          </w:p>
        </w:tc>
        <w:tc>
          <w:tcPr>
            <w:tcW w:w="1332" w:type="dxa"/>
            <w:vAlign w:val="center"/>
          </w:tcPr>
          <w:p w14:paraId="7C4A28CD" w14:textId="77777777" w:rsidR="00E71F5F" w:rsidRDefault="00000000">
            <w:pPr>
              <w:pStyle w:val="2"/>
            </w:pPr>
            <w:r>
              <w:t>促进单位规范管理和办公效率</w:t>
            </w:r>
          </w:p>
        </w:tc>
        <w:tc>
          <w:tcPr>
            <w:tcW w:w="3430" w:type="dxa"/>
            <w:vAlign w:val="center"/>
          </w:tcPr>
          <w:p w14:paraId="440C2DCB" w14:textId="77777777" w:rsidR="00E71F5F" w:rsidRDefault="00000000">
            <w:pPr>
              <w:pStyle w:val="2"/>
            </w:pPr>
            <w:r>
              <w:t>通过聘请专业第三方，提升单位管理规范性和行政办公效率。</w:t>
            </w:r>
          </w:p>
        </w:tc>
        <w:tc>
          <w:tcPr>
            <w:tcW w:w="2551" w:type="dxa"/>
            <w:vAlign w:val="center"/>
          </w:tcPr>
          <w:p w14:paraId="63F8B121" w14:textId="77777777" w:rsidR="00E71F5F" w:rsidRDefault="00000000">
            <w:pPr>
              <w:pStyle w:val="2"/>
            </w:pPr>
            <w:r>
              <w:t>有效促进</w:t>
            </w:r>
          </w:p>
        </w:tc>
      </w:tr>
      <w:tr w:rsidR="001516F0" w14:paraId="29BFC32D" w14:textId="77777777" w:rsidTr="001516F0">
        <w:trPr>
          <w:trHeight w:val="369"/>
          <w:jc w:val="center"/>
        </w:trPr>
        <w:tc>
          <w:tcPr>
            <w:tcW w:w="1276" w:type="dxa"/>
            <w:vAlign w:val="center"/>
          </w:tcPr>
          <w:p w14:paraId="00BFDC1D" w14:textId="77777777" w:rsidR="00E71F5F" w:rsidRDefault="00000000">
            <w:pPr>
              <w:pStyle w:val="3"/>
            </w:pPr>
            <w:r>
              <w:t>满意度指标</w:t>
            </w:r>
          </w:p>
        </w:tc>
        <w:tc>
          <w:tcPr>
            <w:tcW w:w="1276" w:type="dxa"/>
            <w:vAlign w:val="center"/>
          </w:tcPr>
          <w:p w14:paraId="5B6C051F" w14:textId="77777777" w:rsidR="00E71F5F" w:rsidRDefault="00000000">
            <w:pPr>
              <w:pStyle w:val="2"/>
            </w:pPr>
            <w:r>
              <w:t>服务对象满意度指标</w:t>
            </w:r>
          </w:p>
        </w:tc>
        <w:tc>
          <w:tcPr>
            <w:tcW w:w="1332" w:type="dxa"/>
            <w:vAlign w:val="center"/>
          </w:tcPr>
          <w:p w14:paraId="5A0D6621" w14:textId="77777777" w:rsidR="00E71F5F" w:rsidRDefault="00000000">
            <w:pPr>
              <w:pStyle w:val="2"/>
            </w:pPr>
            <w:r>
              <w:t>城市管理局领导对评审报告结果的满意度</w:t>
            </w:r>
          </w:p>
        </w:tc>
        <w:tc>
          <w:tcPr>
            <w:tcW w:w="3430" w:type="dxa"/>
            <w:vAlign w:val="center"/>
          </w:tcPr>
          <w:p w14:paraId="4F13EC8F" w14:textId="77777777" w:rsidR="00E71F5F" w:rsidRDefault="00000000">
            <w:pPr>
              <w:pStyle w:val="2"/>
            </w:pPr>
            <w:r>
              <w:t>审计报告是否达到工作预期。</w:t>
            </w:r>
          </w:p>
        </w:tc>
        <w:tc>
          <w:tcPr>
            <w:tcW w:w="2551" w:type="dxa"/>
            <w:vAlign w:val="center"/>
          </w:tcPr>
          <w:p w14:paraId="6E2B80FE" w14:textId="77777777" w:rsidR="00E71F5F" w:rsidRDefault="00000000">
            <w:pPr>
              <w:pStyle w:val="2"/>
            </w:pPr>
            <w:r>
              <w:t>≥90%</w:t>
            </w:r>
          </w:p>
        </w:tc>
      </w:tr>
    </w:tbl>
    <w:p w14:paraId="3CAF649F" w14:textId="77777777" w:rsidR="00E71F5F" w:rsidRDefault="00E71F5F">
      <w:pPr>
        <w:sectPr w:rsidR="00E71F5F">
          <w:pgSz w:w="11900" w:h="16840"/>
          <w:pgMar w:top="1984" w:right="1304" w:bottom="1134" w:left="1304" w:header="720" w:footer="720" w:gutter="0"/>
          <w:cols w:space="720"/>
        </w:sectPr>
      </w:pPr>
    </w:p>
    <w:p w14:paraId="2FB40858"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28B0F6FB" w14:textId="77777777" w:rsidR="00E71F5F" w:rsidRDefault="00000000">
      <w:pPr>
        <w:ind w:firstLine="560"/>
        <w:outlineLvl w:val="3"/>
      </w:pPr>
      <w:bookmarkStart w:id="13" w:name="_Toc_4_4_0000000017"/>
      <w:r>
        <w:rPr>
          <w:rFonts w:ascii="方正仿宋_GBK" w:eastAsia="方正仿宋_GBK" w:hAnsi="方正仿宋_GBK" w:cs="方正仿宋_GBK"/>
          <w:color w:val="000000"/>
          <w:sz w:val="28"/>
        </w:rPr>
        <w:t>14.公共交通运营管理绩效目标表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045A6FA9"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FFBAF3"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14CC8015" w14:textId="77777777" w:rsidR="00E71F5F" w:rsidRDefault="00000000">
            <w:pPr>
              <w:pStyle w:val="4"/>
            </w:pPr>
            <w:r>
              <w:t>单位：元</w:t>
            </w:r>
          </w:p>
        </w:tc>
      </w:tr>
      <w:tr w:rsidR="001516F0" w14:paraId="4AA8C78D" w14:textId="77777777" w:rsidTr="001516F0">
        <w:trPr>
          <w:trHeight w:val="369"/>
          <w:jc w:val="center"/>
        </w:trPr>
        <w:tc>
          <w:tcPr>
            <w:tcW w:w="1276" w:type="dxa"/>
            <w:vAlign w:val="center"/>
          </w:tcPr>
          <w:p w14:paraId="1C7A6B8E" w14:textId="77777777" w:rsidR="00E71F5F" w:rsidRDefault="00000000">
            <w:pPr>
              <w:pStyle w:val="1"/>
            </w:pPr>
            <w:r>
              <w:t>项目名称</w:t>
            </w:r>
          </w:p>
        </w:tc>
        <w:tc>
          <w:tcPr>
            <w:tcW w:w="8589" w:type="dxa"/>
            <w:gridSpan w:val="6"/>
            <w:vAlign w:val="center"/>
          </w:tcPr>
          <w:p w14:paraId="1F7CF32A" w14:textId="77777777" w:rsidR="00E71F5F" w:rsidRDefault="00000000">
            <w:pPr>
              <w:pStyle w:val="2"/>
            </w:pPr>
            <w:r>
              <w:t>公共交通运营管理</w:t>
            </w:r>
          </w:p>
        </w:tc>
      </w:tr>
      <w:tr w:rsidR="00E71F5F" w14:paraId="60B6669C" w14:textId="77777777">
        <w:trPr>
          <w:trHeight w:val="369"/>
          <w:jc w:val="center"/>
        </w:trPr>
        <w:tc>
          <w:tcPr>
            <w:tcW w:w="1276" w:type="dxa"/>
            <w:vMerge w:val="restart"/>
            <w:vAlign w:val="center"/>
          </w:tcPr>
          <w:p w14:paraId="47FC49F5" w14:textId="77777777" w:rsidR="00E71F5F" w:rsidRDefault="00000000">
            <w:pPr>
              <w:pStyle w:val="1"/>
            </w:pPr>
            <w:r>
              <w:t>预算规模及资金用途</w:t>
            </w:r>
          </w:p>
        </w:tc>
        <w:tc>
          <w:tcPr>
            <w:tcW w:w="1276" w:type="dxa"/>
            <w:vAlign w:val="center"/>
          </w:tcPr>
          <w:p w14:paraId="34AE1EC3" w14:textId="77777777" w:rsidR="00E71F5F" w:rsidRDefault="00000000">
            <w:pPr>
              <w:pStyle w:val="1"/>
            </w:pPr>
            <w:r>
              <w:t>预算数</w:t>
            </w:r>
          </w:p>
        </w:tc>
        <w:tc>
          <w:tcPr>
            <w:tcW w:w="1332" w:type="dxa"/>
            <w:vAlign w:val="center"/>
          </w:tcPr>
          <w:p w14:paraId="16DEE1C1" w14:textId="77777777" w:rsidR="00E71F5F" w:rsidRDefault="00000000">
            <w:pPr>
              <w:pStyle w:val="2"/>
            </w:pPr>
            <w:r>
              <w:t>13382000.00</w:t>
            </w:r>
          </w:p>
        </w:tc>
        <w:tc>
          <w:tcPr>
            <w:tcW w:w="1587" w:type="dxa"/>
            <w:vAlign w:val="center"/>
          </w:tcPr>
          <w:p w14:paraId="7F876474" w14:textId="77777777" w:rsidR="00E71F5F" w:rsidRDefault="00000000">
            <w:pPr>
              <w:pStyle w:val="1"/>
            </w:pPr>
            <w:r>
              <w:t>其中：财政    资金</w:t>
            </w:r>
          </w:p>
        </w:tc>
        <w:tc>
          <w:tcPr>
            <w:tcW w:w="1843" w:type="dxa"/>
            <w:vAlign w:val="center"/>
          </w:tcPr>
          <w:p w14:paraId="0825B0F4" w14:textId="77777777" w:rsidR="00E71F5F" w:rsidRDefault="00000000">
            <w:pPr>
              <w:pStyle w:val="2"/>
            </w:pPr>
            <w:r>
              <w:t>13382000.00</w:t>
            </w:r>
          </w:p>
        </w:tc>
        <w:tc>
          <w:tcPr>
            <w:tcW w:w="1276" w:type="dxa"/>
            <w:vAlign w:val="center"/>
          </w:tcPr>
          <w:p w14:paraId="29022907" w14:textId="77777777" w:rsidR="00E71F5F" w:rsidRDefault="00000000">
            <w:pPr>
              <w:pStyle w:val="1"/>
            </w:pPr>
            <w:r>
              <w:t>其他资金</w:t>
            </w:r>
          </w:p>
        </w:tc>
        <w:tc>
          <w:tcPr>
            <w:tcW w:w="1276" w:type="dxa"/>
            <w:vAlign w:val="center"/>
          </w:tcPr>
          <w:p w14:paraId="52ECC7B6" w14:textId="77777777" w:rsidR="00E71F5F" w:rsidRDefault="00000000">
            <w:pPr>
              <w:pStyle w:val="2"/>
            </w:pPr>
            <w:r>
              <w:t xml:space="preserve"> </w:t>
            </w:r>
          </w:p>
        </w:tc>
      </w:tr>
      <w:tr w:rsidR="001516F0" w14:paraId="0023B03D" w14:textId="77777777" w:rsidTr="001516F0">
        <w:trPr>
          <w:trHeight w:val="369"/>
          <w:jc w:val="center"/>
        </w:trPr>
        <w:tc>
          <w:tcPr>
            <w:tcW w:w="1276" w:type="dxa"/>
            <w:vMerge/>
          </w:tcPr>
          <w:p w14:paraId="508B522D" w14:textId="77777777" w:rsidR="00E71F5F" w:rsidRDefault="00E71F5F"/>
        </w:tc>
        <w:tc>
          <w:tcPr>
            <w:tcW w:w="8589" w:type="dxa"/>
            <w:gridSpan w:val="6"/>
            <w:vAlign w:val="center"/>
          </w:tcPr>
          <w:p w14:paraId="0BDC6A95" w14:textId="77777777" w:rsidR="00E71F5F" w:rsidRDefault="00000000">
            <w:pPr>
              <w:pStyle w:val="2"/>
            </w:pPr>
            <w:r>
              <w:t>依据《中新天津生态城管理规定》《滨海新区公共汽车运营成本规制办法》（试行）开展生态城公交日常运营及相关业务的管理工作，强化人员培训，确保运营安全，车辆按照既定方案完成全年运营任务，场站平稳运行。 保证公共交通发展速度与城市发展规模和居民需求相匹配，适时进行线路调整和站点增加，根据需求扩展线路和采购车辆。</w:t>
            </w:r>
          </w:p>
        </w:tc>
      </w:tr>
      <w:tr w:rsidR="001516F0" w14:paraId="5F63F2F3" w14:textId="77777777" w:rsidTr="001516F0">
        <w:trPr>
          <w:trHeight w:val="369"/>
          <w:jc w:val="center"/>
        </w:trPr>
        <w:tc>
          <w:tcPr>
            <w:tcW w:w="1276" w:type="dxa"/>
            <w:vAlign w:val="center"/>
          </w:tcPr>
          <w:p w14:paraId="742CB2BA" w14:textId="77777777" w:rsidR="00E71F5F" w:rsidRDefault="00000000">
            <w:pPr>
              <w:pStyle w:val="1"/>
            </w:pPr>
            <w:r>
              <w:t>绩效目标</w:t>
            </w:r>
          </w:p>
        </w:tc>
        <w:tc>
          <w:tcPr>
            <w:tcW w:w="8589" w:type="dxa"/>
            <w:gridSpan w:val="6"/>
            <w:vAlign w:val="center"/>
          </w:tcPr>
          <w:p w14:paraId="71D18DF8" w14:textId="77777777" w:rsidR="00E71F5F" w:rsidRDefault="00000000">
            <w:pPr>
              <w:pStyle w:val="2"/>
            </w:pPr>
            <w:r>
              <w:t>1.依据《中新天津生态城管理规定》《滨海新区公共汽车运营成本规制办法》（试行）开展生态城公交日常运营及相关业务的管理工作，强化人员培训，确保运营安全，车辆按照既定方案完成全年运营任务，场站平稳运行。 保证公共交通发展速度与城市发展规模和居民需求相匹配，适时进行线路调整和站点增加，根据需求扩展线路和采购车辆。</w:t>
            </w:r>
            <w:r>
              <w:tab/>
            </w:r>
            <w:r>
              <w:tab/>
            </w:r>
            <w:r>
              <w:tab/>
            </w:r>
            <w:r>
              <w:tab/>
            </w:r>
            <w:r>
              <w:tab/>
            </w:r>
            <w:r>
              <w:tab/>
            </w:r>
          </w:p>
          <w:p w14:paraId="0F4049D3" w14:textId="77777777" w:rsidR="00E71F5F" w:rsidRDefault="00E71F5F">
            <w:pPr>
              <w:pStyle w:val="2"/>
            </w:pPr>
          </w:p>
        </w:tc>
      </w:tr>
    </w:tbl>
    <w:p w14:paraId="186C2D38"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17132F97" w14:textId="77777777" w:rsidTr="001516F0">
        <w:trPr>
          <w:trHeight w:val="397"/>
          <w:tblHeader/>
          <w:jc w:val="center"/>
        </w:trPr>
        <w:tc>
          <w:tcPr>
            <w:tcW w:w="1276" w:type="dxa"/>
            <w:vAlign w:val="center"/>
          </w:tcPr>
          <w:p w14:paraId="090F8820" w14:textId="77777777" w:rsidR="00E71F5F" w:rsidRDefault="00000000">
            <w:pPr>
              <w:pStyle w:val="1"/>
            </w:pPr>
            <w:r>
              <w:t>一级指标</w:t>
            </w:r>
          </w:p>
        </w:tc>
        <w:tc>
          <w:tcPr>
            <w:tcW w:w="1276" w:type="dxa"/>
            <w:vAlign w:val="center"/>
          </w:tcPr>
          <w:p w14:paraId="33E5F1BE" w14:textId="77777777" w:rsidR="00E71F5F" w:rsidRDefault="00000000">
            <w:pPr>
              <w:pStyle w:val="1"/>
            </w:pPr>
            <w:r>
              <w:t>二级指标</w:t>
            </w:r>
          </w:p>
        </w:tc>
        <w:tc>
          <w:tcPr>
            <w:tcW w:w="1332" w:type="dxa"/>
            <w:vAlign w:val="center"/>
          </w:tcPr>
          <w:p w14:paraId="1777CFC1" w14:textId="77777777" w:rsidR="00E71F5F" w:rsidRDefault="00000000">
            <w:pPr>
              <w:pStyle w:val="1"/>
            </w:pPr>
            <w:r>
              <w:t>三级指标</w:t>
            </w:r>
          </w:p>
        </w:tc>
        <w:tc>
          <w:tcPr>
            <w:tcW w:w="3430" w:type="dxa"/>
            <w:vAlign w:val="center"/>
          </w:tcPr>
          <w:p w14:paraId="6A69EEC3" w14:textId="77777777" w:rsidR="00E71F5F" w:rsidRDefault="00000000">
            <w:pPr>
              <w:pStyle w:val="1"/>
            </w:pPr>
            <w:r>
              <w:t>绩效指标描述</w:t>
            </w:r>
          </w:p>
        </w:tc>
        <w:tc>
          <w:tcPr>
            <w:tcW w:w="2551" w:type="dxa"/>
            <w:vAlign w:val="center"/>
          </w:tcPr>
          <w:p w14:paraId="0C78E753" w14:textId="77777777" w:rsidR="00E71F5F" w:rsidRDefault="00000000">
            <w:pPr>
              <w:pStyle w:val="1"/>
            </w:pPr>
            <w:r>
              <w:t>指标值</w:t>
            </w:r>
          </w:p>
        </w:tc>
      </w:tr>
      <w:tr w:rsidR="001516F0" w14:paraId="1634D39F" w14:textId="77777777" w:rsidTr="001516F0">
        <w:trPr>
          <w:trHeight w:val="369"/>
          <w:jc w:val="center"/>
        </w:trPr>
        <w:tc>
          <w:tcPr>
            <w:tcW w:w="1276" w:type="dxa"/>
            <w:vMerge w:val="restart"/>
            <w:vAlign w:val="center"/>
          </w:tcPr>
          <w:p w14:paraId="56157D82" w14:textId="77777777" w:rsidR="00E71F5F" w:rsidRDefault="00000000">
            <w:pPr>
              <w:pStyle w:val="3"/>
            </w:pPr>
            <w:r>
              <w:t>产出指标</w:t>
            </w:r>
          </w:p>
        </w:tc>
        <w:tc>
          <w:tcPr>
            <w:tcW w:w="1276" w:type="dxa"/>
            <w:vAlign w:val="center"/>
          </w:tcPr>
          <w:p w14:paraId="117CD346" w14:textId="77777777" w:rsidR="00E71F5F" w:rsidRDefault="00000000">
            <w:pPr>
              <w:pStyle w:val="2"/>
            </w:pPr>
            <w:r>
              <w:t>数量指标</w:t>
            </w:r>
          </w:p>
        </w:tc>
        <w:tc>
          <w:tcPr>
            <w:tcW w:w="1332" w:type="dxa"/>
            <w:vAlign w:val="center"/>
          </w:tcPr>
          <w:p w14:paraId="7CC1DF3F" w14:textId="77777777" w:rsidR="00E71F5F" w:rsidRDefault="00000000">
            <w:pPr>
              <w:pStyle w:val="2"/>
            </w:pPr>
            <w:r>
              <w:t>管理车辆数</w:t>
            </w:r>
          </w:p>
        </w:tc>
        <w:tc>
          <w:tcPr>
            <w:tcW w:w="3430" w:type="dxa"/>
            <w:vAlign w:val="center"/>
          </w:tcPr>
          <w:p w14:paraId="349E6448" w14:textId="77777777" w:rsidR="00E71F5F" w:rsidRDefault="00000000">
            <w:pPr>
              <w:pStyle w:val="2"/>
            </w:pPr>
            <w:r>
              <w:t>反映管理的公交车情况</w:t>
            </w:r>
          </w:p>
        </w:tc>
        <w:tc>
          <w:tcPr>
            <w:tcW w:w="2551" w:type="dxa"/>
            <w:vAlign w:val="center"/>
          </w:tcPr>
          <w:p w14:paraId="4E126701" w14:textId="77777777" w:rsidR="00E71F5F" w:rsidRDefault="00000000">
            <w:pPr>
              <w:pStyle w:val="2"/>
            </w:pPr>
            <w:r>
              <w:t>≥60辆</w:t>
            </w:r>
          </w:p>
        </w:tc>
      </w:tr>
      <w:tr w:rsidR="001516F0" w14:paraId="7070FCA3" w14:textId="77777777" w:rsidTr="001516F0">
        <w:trPr>
          <w:trHeight w:val="369"/>
          <w:jc w:val="center"/>
        </w:trPr>
        <w:tc>
          <w:tcPr>
            <w:tcW w:w="1276" w:type="dxa"/>
            <w:vMerge/>
            <w:vAlign w:val="center"/>
          </w:tcPr>
          <w:p w14:paraId="03A72D0B" w14:textId="77777777" w:rsidR="00E71F5F" w:rsidRDefault="00E71F5F"/>
        </w:tc>
        <w:tc>
          <w:tcPr>
            <w:tcW w:w="1276" w:type="dxa"/>
            <w:vAlign w:val="center"/>
          </w:tcPr>
          <w:p w14:paraId="3F77ADE7" w14:textId="77777777" w:rsidR="00E71F5F" w:rsidRDefault="00000000">
            <w:pPr>
              <w:pStyle w:val="2"/>
            </w:pPr>
            <w:r>
              <w:t>数量指标</w:t>
            </w:r>
          </w:p>
        </w:tc>
        <w:tc>
          <w:tcPr>
            <w:tcW w:w="1332" w:type="dxa"/>
            <w:vAlign w:val="center"/>
          </w:tcPr>
          <w:p w14:paraId="6D574584" w14:textId="77777777" w:rsidR="00E71F5F" w:rsidRDefault="00000000">
            <w:pPr>
              <w:pStyle w:val="2"/>
            </w:pPr>
            <w:r>
              <w:t>管理站点数</w:t>
            </w:r>
          </w:p>
        </w:tc>
        <w:tc>
          <w:tcPr>
            <w:tcW w:w="3430" w:type="dxa"/>
            <w:vAlign w:val="center"/>
          </w:tcPr>
          <w:p w14:paraId="4812C78C" w14:textId="77777777" w:rsidR="00E71F5F" w:rsidRDefault="00000000">
            <w:pPr>
              <w:pStyle w:val="2"/>
            </w:pPr>
            <w:r>
              <w:t>反应管理的站点情况</w:t>
            </w:r>
          </w:p>
        </w:tc>
        <w:tc>
          <w:tcPr>
            <w:tcW w:w="2551" w:type="dxa"/>
            <w:vAlign w:val="center"/>
          </w:tcPr>
          <w:p w14:paraId="692860F9" w14:textId="77777777" w:rsidR="00E71F5F" w:rsidRDefault="00000000">
            <w:pPr>
              <w:pStyle w:val="2"/>
            </w:pPr>
            <w:r>
              <w:t>≥180个</w:t>
            </w:r>
          </w:p>
        </w:tc>
      </w:tr>
      <w:tr w:rsidR="001516F0" w14:paraId="7FA0C5DF" w14:textId="77777777" w:rsidTr="001516F0">
        <w:trPr>
          <w:trHeight w:val="369"/>
          <w:jc w:val="center"/>
        </w:trPr>
        <w:tc>
          <w:tcPr>
            <w:tcW w:w="1276" w:type="dxa"/>
            <w:vMerge/>
            <w:vAlign w:val="center"/>
          </w:tcPr>
          <w:p w14:paraId="3998F406" w14:textId="77777777" w:rsidR="00E71F5F" w:rsidRDefault="00E71F5F"/>
        </w:tc>
        <w:tc>
          <w:tcPr>
            <w:tcW w:w="1276" w:type="dxa"/>
            <w:vAlign w:val="center"/>
          </w:tcPr>
          <w:p w14:paraId="3BD658EE" w14:textId="77777777" w:rsidR="00E71F5F" w:rsidRDefault="00000000">
            <w:pPr>
              <w:pStyle w:val="2"/>
            </w:pPr>
            <w:r>
              <w:t>质量指标</w:t>
            </w:r>
          </w:p>
        </w:tc>
        <w:tc>
          <w:tcPr>
            <w:tcW w:w="1332" w:type="dxa"/>
            <w:vAlign w:val="center"/>
          </w:tcPr>
          <w:p w14:paraId="291E78A1" w14:textId="77777777" w:rsidR="00E71F5F" w:rsidRDefault="00000000">
            <w:pPr>
              <w:pStyle w:val="2"/>
            </w:pPr>
            <w:r>
              <w:t>公路营业性客运周转量达标</w:t>
            </w:r>
          </w:p>
        </w:tc>
        <w:tc>
          <w:tcPr>
            <w:tcW w:w="3430" w:type="dxa"/>
            <w:vAlign w:val="center"/>
          </w:tcPr>
          <w:p w14:paraId="11068DFC" w14:textId="77777777" w:rsidR="00E71F5F" w:rsidRDefault="00000000">
            <w:pPr>
              <w:pStyle w:val="2"/>
            </w:pPr>
            <w:r>
              <w:t>反映公路营业性客运周转情况</w:t>
            </w:r>
          </w:p>
        </w:tc>
        <w:tc>
          <w:tcPr>
            <w:tcW w:w="2551" w:type="dxa"/>
            <w:vAlign w:val="center"/>
          </w:tcPr>
          <w:p w14:paraId="62BD772B" w14:textId="77777777" w:rsidR="00E71F5F" w:rsidRDefault="00000000">
            <w:pPr>
              <w:pStyle w:val="2"/>
            </w:pPr>
            <w:r>
              <w:t>是</w:t>
            </w:r>
          </w:p>
        </w:tc>
      </w:tr>
      <w:tr w:rsidR="001516F0" w14:paraId="5A1BA726" w14:textId="77777777" w:rsidTr="001516F0">
        <w:trPr>
          <w:trHeight w:val="369"/>
          <w:jc w:val="center"/>
        </w:trPr>
        <w:tc>
          <w:tcPr>
            <w:tcW w:w="1276" w:type="dxa"/>
            <w:vMerge/>
            <w:vAlign w:val="center"/>
          </w:tcPr>
          <w:p w14:paraId="55D3F432" w14:textId="77777777" w:rsidR="00E71F5F" w:rsidRDefault="00E71F5F"/>
        </w:tc>
        <w:tc>
          <w:tcPr>
            <w:tcW w:w="1276" w:type="dxa"/>
            <w:vAlign w:val="center"/>
          </w:tcPr>
          <w:p w14:paraId="3F4C097E" w14:textId="77777777" w:rsidR="00E71F5F" w:rsidRDefault="00000000">
            <w:pPr>
              <w:pStyle w:val="2"/>
            </w:pPr>
            <w:r>
              <w:t>质量指标</w:t>
            </w:r>
          </w:p>
        </w:tc>
        <w:tc>
          <w:tcPr>
            <w:tcW w:w="1332" w:type="dxa"/>
            <w:vAlign w:val="center"/>
          </w:tcPr>
          <w:p w14:paraId="6314ECC1" w14:textId="77777777" w:rsidR="00E71F5F" w:rsidRDefault="00000000">
            <w:pPr>
              <w:pStyle w:val="2"/>
            </w:pPr>
            <w:r>
              <w:t>城市客运运送旅客数增长率达标</w:t>
            </w:r>
          </w:p>
        </w:tc>
        <w:tc>
          <w:tcPr>
            <w:tcW w:w="3430" w:type="dxa"/>
            <w:vAlign w:val="center"/>
          </w:tcPr>
          <w:p w14:paraId="34CB9AFB" w14:textId="77777777" w:rsidR="00E71F5F" w:rsidRDefault="00000000">
            <w:pPr>
              <w:pStyle w:val="2"/>
            </w:pPr>
            <w:r>
              <w:t>反映城市客运运送旅客数增长情况</w:t>
            </w:r>
          </w:p>
        </w:tc>
        <w:tc>
          <w:tcPr>
            <w:tcW w:w="2551" w:type="dxa"/>
            <w:vAlign w:val="center"/>
          </w:tcPr>
          <w:p w14:paraId="2178E0F0" w14:textId="77777777" w:rsidR="00E71F5F" w:rsidRDefault="00000000">
            <w:pPr>
              <w:pStyle w:val="2"/>
            </w:pPr>
            <w:r>
              <w:t>是</w:t>
            </w:r>
          </w:p>
        </w:tc>
      </w:tr>
      <w:tr w:rsidR="001516F0" w14:paraId="6151F517" w14:textId="77777777" w:rsidTr="001516F0">
        <w:trPr>
          <w:trHeight w:val="369"/>
          <w:jc w:val="center"/>
        </w:trPr>
        <w:tc>
          <w:tcPr>
            <w:tcW w:w="1276" w:type="dxa"/>
            <w:vMerge/>
            <w:vAlign w:val="center"/>
          </w:tcPr>
          <w:p w14:paraId="71E836F1" w14:textId="77777777" w:rsidR="00E71F5F" w:rsidRDefault="00E71F5F"/>
        </w:tc>
        <w:tc>
          <w:tcPr>
            <w:tcW w:w="1276" w:type="dxa"/>
            <w:vAlign w:val="center"/>
          </w:tcPr>
          <w:p w14:paraId="7490A918" w14:textId="77777777" w:rsidR="00E71F5F" w:rsidRDefault="00000000">
            <w:pPr>
              <w:pStyle w:val="2"/>
            </w:pPr>
            <w:r>
              <w:t>质量指标</w:t>
            </w:r>
          </w:p>
        </w:tc>
        <w:tc>
          <w:tcPr>
            <w:tcW w:w="1332" w:type="dxa"/>
            <w:vAlign w:val="center"/>
          </w:tcPr>
          <w:p w14:paraId="6CB3ED22" w14:textId="77777777" w:rsidR="00E71F5F" w:rsidRDefault="00000000">
            <w:pPr>
              <w:pStyle w:val="2"/>
            </w:pPr>
            <w:r>
              <w:t>线路运营合规率</w:t>
            </w:r>
          </w:p>
        </w:tc>
        <w:tc>
          <w:tcPr>
            <w:tcW w:w="3430" w:type="dxa"/>
            <w:vAlign w:val="center"/>
          </w:tcPr>
          <w:p w14:paraId="4D9D3573" w14:textId="77777777" w:rsidR="00E71F5F" w:rsidRDefault="00000000">
            <w:pPr>
              <w:pStyle w:val="2"/>
            </w:pPr>
            <w:r>
              <w:t>反映公交线路运营合规情况</w:t>
            </w:r>
          </w:p>
        </w:tc>
        <w:tc>
          <w:tcPr>
            <w:tcW w:w="2551" w:type="dxa"/>
            <w:vAlign w:val="center"/>
          </w:tcPr>
          <w:p w14:paraId="7918AD8C" w14:textId="77777777" w:rsidR="00E71F5F" w:rsidRDefault="00000000">
            <w:pPr>
              <w:pStyle w:val="2"/>
            </w:pPr>
            <w:r>
              <w:t>≥98%</w:t>
            </w:r>
          </w:p>
        </w:tc>
      </w:tr>
      <w:tr w:rsidR="001516F0" w14:paraId="2C648656" w14:textId="77777777" w:rsidTr="001516F0">
        <w:trPr>
          <w:trHeight w:val="369"/>
          <w:jc w:val="center"/>
        </w:trPr>
        <w:tc>
          <w:tcPr>
            <w:tcW w:w="1276" w:type="dxa"/>
            <w:vMerge/>
            <w:vAlign w:val="center"/>
          </w:tcPr>
          <w:p w14:paraId="20346BD8" w14:textId="77777777" w:rsidR="00E71F5F" w:rsidRDefault="00E71F5F"/>
        </w:tc>
        <w:tc>
          <w:tcPr>
            <w:tcW w:w="1276" w:type="dxa"/>
            <w:vAlign w:val="center"/>
          </w:tcPr>
          <w:p w14:paraId="1619F3F2" w14:textId="77777777" w:rsidR="00E71F5F" w:rsidRDefault="00000000">
            <w:pPr>
              <w:pStyle w:val="2"/>
            </w:pPr>
            <w:r>
              <w:t>质量指标</w:t>
            </w:r>
          </w:p>
        </w:tc>
        <w:tc>
          <w:tcPr>
            <w:tcW w:w="1332" w:type="dxa"/>
            <w:vAlign w:val="center"/>
          </w:tcPr>
          <w:p w14:paraId="7CB04069" w14:textId="77777777" w:rsidR="00E71F5F" w:rsidRDefault="00000000">
            <w:pPr>
              <w:pStyle w:val="2"/>
            </w:pPr>
            <w:r>
              <w:t>文明服务、规范运营情况</w:t>
            </w:r>
          </w:p>
        </w:tc>
        <w:tc>
          <w:tcPr>
            <w:tcW w:w="3430" w:type="dxa"/>
            <w:vAlign w:val="center"/>
          </w:tcPr>
          <w:p w14:paraId="10A3F083" w14:textId="77777777" w:rsidR="00E71F5F" w:rsidRDefault="00000000">
            <w:pPr>
              <w:pStyle w:val="2"/>
            </w:pPr>
            <w:r>
              <w:t>反映驾驶员具体工作情况</w:t>
            </w:r>
          </w:p>
        </w:tc>
        <w:tc>
          <w:tcPr>
            <w:tcW w:w="2551" w:type="dxa"/>
            <w:vAlign w:val="center"/>
          </w:tcPr>
          <w:p w14:paraId="6BD7E8E5" w14:textId="77777777" w:rsidR="00E71F5F" w:rsidRDefault="00000000">
            <w:pPr>
              <w:pStyle w:val="2"/>
            </w:pPr>
            <w:r>
              <w:t>≥98%</w:t>
            </w:r>
          </w:p>
        </w:tc>
      </w:tr>
      <w:tr w:rsidR="001516F0" w14:paraId="76624432" w14:textId="77777777" w:rsidTr="001516F0">
        <w:trPr>
          <w:trHeight w:val="369"/>
          <w:jc w:val="center"/>
        </w:trPr>
        <w:tc>
          <w:tcPr>
            <w:tcW w:w="1276" w:type="dxa"/>
            <w:vMerge/>
            <w:vAlign w:val="center"/>
          </w:tcPr>
          <w:p w14:paraId="27825B6C" w14:textId="77777777" w:rsidR="00E71F5F" w:rsidRDefault="00E71F5F"/>
        </w:tc>
        <w:tc>
          <w:tcPr>
            <w:tcW w:w="1276" w:type="dxa"/>
            <w:vAlign w:val="center"/>
          </w:tcPr>
          <w:p w14:paraId="4EFA1154" w14:textId="77777777" w:rsidR="00E71F5F" w:rsidRDefault="00000000">
            <w:pPr>
              <w:pStyle w:val="2"/>
            </w:pPr>
            <w:r>
              <w:t>质量指标</w:t>
            </w:r>
          </w:p>
        </w:tc>
        <w:tc>
          <w:tcPr>
            <w:tcW w:w="1332" w:type="dxa"/>
            <w:vAlign w:val="center"/>
          </w:tcPr>
          <w:p w14:paraId="6A77AE36" w14:textId="77777777" w:rsidR="00E71F5F" w:rsidRDefault="00000000">
            <w:pPr>
              <w:pStyle w:val="2"/>
            </w:pPr>
            <w:r>
              <w:t>公交车车辆完好率</w:t>
            </w:r>
          </w:p>
        </w:tc>
        <w:tc>
          <w:tcPr>
            <w:tcW w:w="3430" w:type="dxa"/>
            <w:vAlign w:val="center"/>
          </w:tcPr>
          <w:p w14:paraId="0C6340A3" w14:textId="77777777" w:rsidR="00E71F5F" w:rsidRDefault="00000000">
            <w:pPr>
              <w:pStyle w:val="2"/>
            </w:pPr>
            <w:r>
              <w:t>反映业务用车能正常出车情况</w:t>
            </w:r>
          </w:p>
        </w:tc>
        <w:tc>
          <w:tcPr>
            <w:tcW w:w="2551" w:type="dxa"/>
            <w:vAlign w:val="center"/>
          </w:tcPr>
          <w:p w14:paraId="3985E400" w14:textId="77777777" w:rsidR="00E71F5F" w:rsidRDefault="00000000">
            <w:pPr>
              <w:pStyle w:val="2"/>
            </w:pPr>
            <w:r>
              <w:t>≥90%</w:t>
            </w:r>
          </w:p>
        </w:tc>
      </w:tr>
      <w:tr w:rsidR="001516F0" w14:paraId="1F93E5F1" w14:textId="77777777" w:rsidTr="001516F0">
        <w:trPr>
          <w:trHeight w:val="369"/>
          <w:jc w:val="center"/>
        </w:trPr>
        <w:tc>
          <w:tcPr>
            <w:tcW w:w="1276" w:type="dxa"/>
            <w:vMerge/>
            <w:vAlign w:val="center"/>
          </w:tcPr>
          <w:p w14:paraId="32DF38E3" w14:textId="77777777" w:rsidR="00E71F5F" w:rsidRDefault="00E71F5F"/>
        </w:tc>
        <w:tc>
          <w:tcPr>
            <w:tcW w:w="1276" w:type="dxa"/>
            <w:vAlign w:val="center"/>
          </w:tcPr>
          <w:p w14:paraId="389626B8" w14:textId="77777777" w:rsidR="00E71F5F" w:rsidRDefault="00000000">
            <w:pPr>
              <w:pStyle w:val="2"/>
            </w:pPr>
            <w:r>
              <w:t>质量指标</w:t>
            </w:r>
          </w:p>
        </w:tc>
        <w:tc>
          <w:tcPr>
            <w:tcW w:w="1332" w:type="dxa"/>
            <w:vAlign w:val="center"/>
          </w:tcPr>
          <w:p w14:paraId="73583AE8" w14:textId="77777777" w:rsidR="00E71F5F" w:rsidRDefault="00000000">
            <w:pPr>
              <w:pStyle w:val="2"/>
            </w:pPr>
            <w:r>
              <w:t>公交场站设施完好率</w:t>
            </w:r>
          </w:p>
        </w:tc>
        <w:tc>
          <w:tcPr>
            <w:tcW w:w="3430" w:type="dxa"/>
            <w:vAlign w:val="center"/>
          </w:tcPr>
          <w:p w14:paraId="1AD8BCDC" w14:textId="77777777" w:rsidR="00E71F5F" w:rsidRDefault="00000000">
            <w:pPr>
              <w:pStyle w:val="2"/>
            </w:pPr>
            <w:r>
              <w:t>反映同一时间点公交场站无故障运行数量与总数量的比例情况</w:t>
            </w:r>
          </w:p>
        </w:tc>
        <w:tc>
          <w:tcPr>
            <w:tcW w:w="2551" w:type="dxa"/>
            <w:vAlign w:val="center"/>
          </w:tcPr>
          <w:p w14:paraId="20E3E980" w14:textId="77777777" w:rsidR="00E71F5F" w:rsidRDefault="00000000">
            <w:pPr>
              <w:pStyle w:val="2"/>
            </w:pPr>
            <w:r>
              <w:t>≥95%</w:t>
            </w:r>
          </w:p>
        </w:tc>
      </w:tr>
      <w:tr w:rsidR="001516F0" w14:paraId="4FA5E9AC" w14:textId="77777777" w:rsidTr="001516F0">
        <w:trPr>
          <w:trHeight w:val="369"/>
          <w:jc w:val="center"/>
        </w:trPr>
        <w:tc>
          <w:tcPr>
            <w:tcW w:w="1276" w:type="dxa"/>
            <w:vMerge/>
            <w:vAlign w:val="center"/>
          </w:tcPr>
          <w:p w14:paraId="07E90B2C" w14:textId="77777777" w:rsidR="00E71F5F" w:rsidRDefault="00E71F5F"/>
        </w:tc>
        <w:tc>
          <w:tcPr>
            <w:tcW w:w="1276" w:type="dxa"/>
            <w:vAlign w:val="center"/>
          </w:tcPr>
          <w:p w14:paraId="125E4871" w14:textId="77777777" w:rsidR="00E71F5F" w:rsidRDefault="00000000">
            <w:pPr>
              <w:pStyle w:val="2"/>
            </w:pPr>
            <w:r>
              <w:t>时效指标</w:t>
            </w:r>
          </w:p>
        </w:tc>
        <w:tc>
          <w:tcPr>
            <w:tcW w:w="1332" w:type="dxa"/>
            <w:vAlign w:val="center"/>
          </w:tcPr>
          <w:p w14:paraId="460DC608" w14:textId="77777777" w:rsidR="00E71F5F" w:rsidRDefault="00000000">
            <w:pPr>
              <w:pStyle w:val="2"/>
            </w:pPr>
            <w:r>
              <w:t>首末班车、车辆出站准点率</w:t>
            </w:r>
          </w:p>
        </w:tc>
        <w:tc>
          <w:tcPr>
            <w:tcW w:w="3430" w:type="dxa"/>
            <w:vAlign w:val="center"/>
          </w:tcPr>
          <w:p w14:paraId="1972F67A" w14:textId="77777777" w:rsidR="00E71F5F" w:rsidRDefault="00000000">
            <w:pPr>
              <w:pStyle w:val="2"/>
            </w:pPr>
            <w:r>
              <w:t>反映首末班车、车辆出站准点情况</w:t>
            </w:r>
          </w:p>
        </w:tc>
        <w:tc>
          <w:tcPr>
            <w:tcW w:w="2551" w:type="dxa"/>
            <w:vAlign w:val="center"/>
          </w:tcPr>
          <w:p w14:paraId="760DDC11" w14:textId="77777777" w:rsidR="00E71F5F" w:rsidRDefault="00000000">
            <w:pPr>
              <w:pStyle w:val="2"/>
            </w:pPr>
            <w:r>
              <w:t>≥98%</w:t>
            </w:r>
          </w:p>
        </w:tc>
      </w:tr>
      <w:tr w:rsidR="001516F0" w14:paraId="6BAC1C10" w14:textId="77777777" w:rsidTr="001516F0">
        <w:trPr>
          <w:trHeight w:val="369"/>
          <w:jc w:val="center"/>
        </w:trPr>
        <w:tc>
          <w:tcPr>
            <w:tcW w:w="1276" w:type="dxa"/>
            <w:vMerge/>
            <w:vAlign w:val="center"/>
          </w:tcPr>
          <w:p w14:paraId="2B025609" w14:textId="77777777" w:rsidR="00E71F5F" w:rsidRDefault="00E71F5F"/>
        </w:tc>
        <w:tc>
          <w:tcPr>
            <w:tcW w:w="1276" w:type="dxa"/>
            <w:vAlign w:val="center"/>
          </w:tcPr>
          <w:p w14:paraId="13AB55FD" w14:textId="77777777" w:rsidR="00E71F5F" w:rsidRDefault="00000000">
            <w:pPr>
              <w:pStyle w:val="2"/>
            </w:pPr>
            <w:r>
              <w:t>时效指标</w:t>
            </w:r>
          </w:p>
        </w:tc>
        <w:tc>
          <w:tcPr>
            <w:tcW w:w="1332" w:type="dxa"/>
            <w:vAlign w:val="center"/>
          </w:tcPr>
          <w:p w14:paraId="2F0E7FA9" w14:textId="77777777" w:rsidR="00E71F5F" w:rsidRDefault="00000000">
            <w:pPr>
              <w:pStyle w:val="2"/>
            </w:pPr>
            <w:r>
              <w:t>客服工单处理响应时间</w:t>
            </w:r>
          </w:p>
        </w:tc>
        <w:tc>
          <w:tcPr>
            <w:tcW w:w="3430" w:type="dxa"/>
            <w:vAlign w:val="center"/>
          </w:tcPr>
          <w:p w14:paraId="5A444B70" w14:textId="77777777" w:rsidR="00E71F5F" w:rsidRDefault="00000000">
            <w:pPr>
              <w:pStyle w:val="2"/>
            </w:pPr>
            <w:r>
              <w:t>反映客服工单处理及时情况</w:t>
            </w:r>
          </w:p>
        </w:tc>
        <w:tc>
          <w:tcPr>
            <w:tcW w:w="2551" w:type="dxa"/>
            <w:vAlign w:val="center"/>
          </w:tcPr>
          <w:p w14:paraId="1BDD5EFC" w14:textId="77777777" w:rsidR="00E71F5F" w:rsidRDefault="00000000">
            <w:pPr>
              <w:pStyle w:val="2"/>
            </w:pPr>
            <w:r>
              <w:t>≤48小时</w:t>
            </w:r>
          </w:p>
        </w:tc>
      </w:tr>
      <w:tr w:rsidR="001516F0" w14:paraId="27239E82" w14:textId="77777777" w:rsidTr="001516F0">
        <w:trPr>
          <w:trHeight w:val="369"/>
          <w:jc w:val="center"/>
        </w:trPr>
        <w:tc>
          <w:tcPr>
            <w:tcW w:w="1276" w:type="dxa"/>
            <w:vMerge/>
            <w:vAlign w:val="center"/>
          </w:tcPr>
          <w:p w14:paraId="44BD928A" w14:textId="77777777" w:rsidR="00E71F5F" w:rsidRDefault="00E71F5F"/>
        </w:tc>
        <w:tc>
          <w:tcPr>
            <w:tcW w:w="1276" w:type="dxa"/>
            <w:vAlign w:val="center"/>
          </w:tcPr>
          <w:p w14:paraId="37AB945F" w14:textId="77777777" w:rsidR="00E71F5F" w:rsidRDefault="00000000">
            <w:pPr>
              <w:pStyle w:val="2"/>
            </w:pPr>
            <w:r>
              <w:t>成本指标</w:t>
            </w:r>
          </w:p>
        </w:tc>
        <w:tc>
          <w:tcPr>
            <w:tcW w:w="1332" w:type="dxa"/>
            <w:vAlign w:val="center"/>
          </w:tcPr>
          <w:p w14:paraId="4C67CAFD" w14:textId="77777777" w:rsidR="00E71F5F" w:rsidRDefault="00000000">
            <w:pPr>
              <w:pStyle w:val="2"/>
            </w:pPr>
            <w:r>
              <w:t>公交运营成本</w:t>
            </w:r>
          </w:p>
        </w:tc>
        <w:tc>
          <w:tcPr>
            <w:tcW w:w="3430" w:type="dxa"/>
            <w:vAlign w:val="center"/>
          </w:tcPr>
          <w:p w14:paraId="44E33AE1" w14:textId="77777777" w:rsidR="00E71F5F" w:rsidRDefault="00000000">
            <w:pPr>
              <w:pStyle w:val="2"/>
            </w:pPr>
            <w:r>
              <w:t>反映公交运营费用情况</w:t>
            </w:r>
          </w:p>
        </w:tc>
        <w:tc>
          <w:tcPr>
            <w:tcW w:w="2551" w:type="dxa"/>
            <w:vAlign w:val="center"/>
          </w:tcPr>
          <w:p w14:paraId="02DC95CB" w14:textId="77777777" w:rsidR="00E71F5F" w:rsidRDefault="00000000">
            <w:pPr>
              <w:pStyle w:val="2"/>
            </w:pPr>
            <w:r>
              <w:t>≤6866万元</w:t>
            </w:r>
          </w:p>
        </w:tc>
      </w:tr>
      <w:tr w:rsidR="001516F0" w14:paraId="64F369B8" w14:textId="77777777" w:rsidTr="001516F0">
        <w:trPr>
          <w:trHeight w:val="369"/>
          <w:jc w:val="center"/>
        </w:trPr>
        <w:tc>
          <w:tcPr>
            <w:tcW w:w="1276" w:type="dxa"/>
            <w:vMerge/>
            <w:vAlign w:val="center"/>
          </w:tcPr>
          <w:p w14:paraId="1C84B260" w14:textId="77777777" w:rsidR="00E71F5F" w:rsidRDefault="00E71F5F"/>
        </w:tc>
        <w:tc>
          <w:tcPr>
            <w:tcW w:w="1276" w:type="dxa"/>
            <w:vAlign w:val="center"/>
          </w:tcPr>
          <w:p w14:paraId="29BBDBDA" w14:textId="77777777" w:rsidR="00E71F5F" w:rsidRDefault="00000000">
            <w:pPr>
              <w:pStyle w:val="2"/>
            </w:pPr>
            <w:r>
              <w:t>成本指标</w:t>
            </w:r>
          </w:p>
        </w:tc>
        <w:tc>
          <w:tcPr>
            <w:tcW w:w="1332" w:type="dxa"/>
            <w:vAlign w:val="center"/>
          </w:tcPr>
          <w:p w14:paraId="26EDFEE8" w14:textId="77777777" w:rsidR="00E71F5F" w:rsidRDefault="00000000">
            <w:pPr>
              <w:pStyle w:val="2"/>
            </w:pPr>
            <w:r>
              <w:t>公交驾驶人员成本</w:t>
            </w:r>
          </w:p>
        </w:tc>
        <w:tc>
          <w:tcPr>
            <w:tcW w:w="3430" w:type="dxa"/>
            <w:vAlign w:val="center"/>
          </w:tcPr>
          <w:p w14:paraId="1358D36A" w14:textId="77777777" w:rsidR="00E71F5F" w:rsidRDefault="00000000">
            <w:pPr>
              <w:pStyle w:val="2"/>
            </w:pPr>
            <w:r>
              <w:t>反映公交人员聘请费用情况</w:t>
            </w:r>
          </w:p>
        </w:tc>
        <w:tc>
          <w:tcPr>
            <w:tcW w:w="2551" w:type="dxa"/>
            <w:vAlign w:val="center"/>
          </w:tcPr>
          <w:p w14:paraId="65D54E98" w14:textId="77777777" w:rsidR="00E71F5F" w:rsidRDefault="00000000">
            <w:pPr>
              <w:pStyle w:val="2"/>
            </w:pPr>
            <w:r>
              <w:t>≤12万元/人</w:t>
            </w:r>
          </w:p>
        </w:tc>
      </w:tr>
      <w:tr w:rsidR="001516F0" w14:paraId="326731C4" w14:textId="77777777" w:rsidTr="001516F0">
        <w:trPr>
          <w:trHeight w:val="369"/>
          <w:jc w:val="center"/>
        </w:trPr>
        <w:tc>
          <w:tcPr>
            <w:tcW w:w="1276" w:type="dxa"/>
            <w:vMerge w:val="restart"/>
            <w:vAlign w:val="center"/>
          </w:tcPr>
          <w:p w14:paraId="692BA191" w14:textId="77777777" w:rsidR="00E71F5F" w:rsidRDefault="00000000">
            <w:pPr>
              <w:pStyle w:val="3"/>
            </w:pPr>
            <w:r>
              <w:t>效益指标</w:t>
            </w:r>
          </w:p>
        </w:tc>
        <w:tc>
          <w:tcPr>
            <w:tcW w:w="1276" w:type="dxa"/>
            <w:vAlign w:val="center"/>
          </w:tcPr>
          <w:p w14:paraId="49E21CD4" w14:textId="77777777" w:rsidR="00E71F5F" w:rsidRDefault="00000000">
            <w:pPr>
              <w:pStyle w:val="2"/>
            </w:pPr>
            <w:r>
              <w:t>社会效益指标</w:t>
            </w:r>
          </w:p>
        </w:tc>
        <w:tc>
          <w:tcPr>
            <w:tcW w:w="1332" w:type="dxa"/>
            <w:vAlign w:val="center"/>
          </w:tcPr>
          <w:p w14:paraId="0278D31A" w14:textId="77777777" w:rsidR="00E71F5F" w:rsidRDefault="00000000">
            <w:pPr>
              <w:pStyle w:val="2"/>
            </w:pPr>
            <w:r>
              <w:t>提高环境质量水平，创建生态宜居</w:t>
            </w:r>
            <w:r>
              <w:lastRenderedPageBreak/>
              <w:t>城市</w:t>
            </w:r>
          </w:p>
        </w:tc>
        <w:tc>
          <w:tcPr>
            <w:tcW w:w="3430" w:type="dxa"/>
            <w:vAlign w:val="center"/>
          </w:tcPr>
          <w:p w14:paraId="70473701" w14:textId="77777777" w:rsidR="00E71F5F" w:rsidRDefault="00000000">
            <w:pPr>
              <w:pStyle w:val="2"/>
            </w:pPr>
            <w:r>
              <w:lastRenderedPageBreak/>
              <w:t>反映城市管理工作达到的具体效果</w:t>
            </w:r>
          </w:p>
        </w:tc>
        <w:tc>
          <w:tcPr>
            <w:tcW w:w="2551" w:type="dxa"/>
            <w:vAlign w:val="center"/>
          </w:tcPr>
          <w:p w14:paraId="224FD730" w14:textId="77777777" w:rsidR="00E71F5F" w:rsidRDefault="00000000">
            <w:pPr>
              <w:pStyle w:val="2"/>
            </w:pPr>
            <w:r>
              <w:t>有效提高</w:t>
            </w:r>
          </w:p>
        </w:tc>
      </w:tr>
      <w:tr w:rsidR="001516F0" w14:paraId="6C5B3B38" w14:textId="77777777" w:rsidTr="001516F0">
        <w:trPr>
          <w:trHeight w:val="369"/>
          <w:jc w:val="center"/>
        </w:trPr>
        <w:tc>
          <w:tcPr>
            <w:tcW w:w="1276" w:type="dxa"/>
            <w:vMerge/>
            <w:vAlign w:val="center"/>
          </w:tcPr>
          <w:p w14:paraId="3BECF0C3" w14:textId="77777777" w:rsidR="00E71F5F" w:rsidRDefault="00E71F5F"/>
        </w:tc>
        <w:tc>
          <w:tcPr>
            <w:tcW w:w="1276" w:type="dxa"/>
            <w:vAlign w:val="center"/>
          </w:tcPr>
          <w:p w14:paraId="0BDD4A66" w14:textId="77777777" w:rsidR="00E71F5F" w:rsidRDefault="00000000">
            <w:pPr>
              <w:pStyle w:val="2"/>
            </w:pPr>
            <w:r>
              <w:t>社会效益指标</w:t>
            </w:r>
          </w:p>
        </w:tc>
        <w:tc>
          <w:tcPr>
            <w:tcW w:w="1332" w:type="dxa"/>
            <w:vAlign w:val="center"/>
          </w:tcPr>
          <w:p w14:paraId="437BF190" w14:textId="77777777" w:rsidR="00E71F5F" w:rsidRDefault="00000000">
            <w:pPr>
              <w:pStyle w:val="2"/>
            </w:pPr>
            <w:r>
              <w:t>根据城市发展需求调整线路，满足居民乘车需求</w:t>
            </w:r>
          </w:p>
        </w:tc>
        <w:tc>
          <w:tcPr>
            <w:tcW w:w="3430" w:type="dxa"/>
            <w:vAlign w:val="center"/>
          </w:tcPr>
          <w:p w14:paraId="04EEF83C" w14:textId="77777777" w:rsidR="00E71F5F" w:rsidRDefault="00000000">
            <w:pPr>
              <w:pStyle w:val="2"/>
            </w:pPr>
            <w:r>
              <w:t>反映线路调整的具体情况</w:t>
            </w:r>
          </w:p>
        </w:tc>
        <w:tc>
          <w:tcPr>
            <w:tcW w:w="2551" w:type="dxa"/>
            <w:vAlign w:val="center"/>
          </w:tcPr>
          <w:p w14:paraId="7D4267C1" w14:textId="77777777" w:rsidR="00E71F5F" w:rsidRDefault="00000000">
            <w:pPr>
              <w:pStyle w:val="2"/>
            </w:pPr>
            <w:r>
              <w:t>满足需求</w:t>
            </w:r>
          </w:p>
        </w:tc>
      </w:tr>
      <w:tr w:rsidR="001516F0" w14:paraId="43E4774A" w14:textId="77777777" w:rsidTr="001516F0">
        <w:trPr>
          <w:trHeight w:val="369"/>
          <w:jc w:val="center"/>
        </w:trPr>
        <w:tc>
          <w:tcPr>
            <w:tcW w:w="1276" w:type="dxa"/>
            <w:vMerge/>
            <w:vAlign w:val="center"/>
          </w:tcPr>
          <w:p w14:paraId="02FBCAB5" w14:textId="77777777" w:rsidR="00E71F5F" w:rsidRDefault="00E71F5F"/>
        </w:tc>
        <w:tc>
          <w:tcPr>
            <w:tcW w:w="1276" w:type="dxa"/>
            <w:vAlign w:val="center"/>
          </w:tcPr>
          <w:p w14:paraId="109C42DF" w14:textId="77777777" w:rsidR="00E71F5F" w:rsidRDefault="00000000">
            <w:pPr>
              <w:pStyle w:val="2"/>
            </w:pPr>
            <w:r>
              <w:t>可持续影响指标</w:t>
            </w:r>
          </w:p>
        </w:tc>
        <w:tc>
          <w:tcPr>
            <w:tcW w:w="1332" w:type="dxa"/>
            <w:vAlign w:val="center"/>
          </w:tcPr>
          <w:p w14:paraId="55BE1292" w14:textId="77777777" w:rsidR="00E71F5F" w:rsidRDefault="00000000">
            <w:pPr>
              <w:pStyle w:val="2"/>
            </w:pPr>
            <w:r>
              <w:t>持续满足人民群众对理想生活环境的需求</w:t>
            </w:r>
          </w:p>
        </w:tc>
        <w:tc>
          <w:tcPr>
            <w:tcW w:w="3430" w:type="dxa"/>
            <w:vAlign w:val="center"/>
          </w:tcPr>
          <w:p w14:paraId="77DB464C" w14:textId="77777777" w:rsidR="00E71F5F" w:rsidRDefault="00000000">
            <w:pPr>
              <w:pStyle w:val="2"/>
            </w:pPr>
            <w:r>
              <w:t>反映城市管理工作达到的具体效果</w:t>
            </w:r>
          </w:p>
        </w:tc>
        <w:tc>
          <w:tcPr>
            <w:tcW w:w="2551" w:type="dxa"/>
            <w:vAlign w:val="center"/>
          </w:tcPr>
          <w:p w14:paraId="4AF09A88" w14:textId="77777777" w:rsidR="00E71F5F" w:rsidRDefault="00000000">
            <w:pPr>
              <w:pStyle w:val="2"/>
            </w:pPr>
            <w:r>
              <w:t>满足需求</w:t>
            </w:r>
          </w:p>
        </w:tc>
      </w:tr>
      <w:tr w:rsidR="001516F0" w14:paraId="58AD3020" w14:textId="77777777" w:rsidTr="001516F0">
        <w:trPr>
          <w:trHeight w:val="369"/>
          <w:jc w:val="center"/>
        </w:trPr>
        <w:tc>
          <w:tcPr>
            <w:tcW w:w="1276" w:type="dxa"/>
            <w:vAlign w:val="center"/>
          </w:tcPr>
          <w:p w14:paraId="2EC13CBB" w14:textId="77777777" w:rsidR="00E71F5F" w:rsidRDefault="00000000">
            <w:pPr>
              <w:pStyle w:val="3"/>
            </w:pPr>
            <w:r>
              <w:t>满意度指标</w:t>
            </w:r>
          </w:p>
        </w:tc>
        <w:tc>
          <w:tcPr>
            <w:tcW w:w="1276" w:type="dxa"/>
            <w:vAlign w:val="center"/>
          </w:tcPr>
          <w:p w14:paraId="4643AC86" w14:textId="77777777" w:rsidR="00E71F5F" w:rsidRDefault="00000000">
            <w:pPr>
              <w:pStyle w:val="2"/>
            </w:pPr>
            <w:r>
              <w:t>服务对象满意度指标</w:t>
            </w:r>
          </w:p>
        </w:tc>
        <w:tc>
          <w:tcPr>
            <w:tcW w:w="1332" w:type="dxa"/>
            <w:vAlign w:val="center"/>
          </w:tcPr>
          <w:p w14:paraId="2D3E5B4F" w14:textId="77777777" w:rsidR="00E71F5F" w:rsidRDefault="00000000">
            <w:pPr>
              <w:pStyle w:val="2"/>
            </w:pPr>
            <w:r>
              <w:t>城市居民满意度</w:t>
            </w:r>
          </w:p>
        </w:tc>
        <w:tc>
          <w:tcPr>
            <w:tcW w:w="3430" w:type="dxa"/>
            <w:vAlign w:val="center"/>
          </w:tcPr>
          <w:p w14:paraId="4C41BC3E" w14:textId="77777777" w:rsidR="00E71F5F" w:rsidRDefault="00000000">
            <w:pPr>
              <w:pStyle w:val="2"/>
            </w:pPr>
            <w:r>
              <w:t>反映受益对象满意度情况</w:t>
            </w:r>
          </w:p>
        </w:tc>
        <w:tc>
          <w:tcPr>
            <w:tcW w:w="2551" w:type="dxa"/>
            <w:vAlign w:val="center"/>
          </w:tcPr>
          <w:p w14:paraId="65B89F09" w14:textId="77777777" w:rsidR="00E71F5F" w:rsidRDefault="00000000">
            <w:pPr>
              <w:pStyle w:val="2"/>
            </w:pPr>
            <w:r>
              <w:t>≥90%</w:t>
            </w:r>
          </w:p>
        </w:tc>
      </w:tr>
    </w:tbl>
    <w:p w14:paraId="071C1FF5" w14:textId="77777777" w:rsidR="00E71F5F" w:rsidRDefault="00E71F5F">
      <w:pPr>
        <w:sectPr w:rsidR="00E71F5F">
          <w:pgSz w:w="11900" w:h="16840"/>
          <w:pgMar w:top="1984" w:right="1304" w:bottom="1134" w:left="1304" w:header="720" w:footer="720" w:gutter="0"/>
          <w:cols w:space="720"/>
        </w:sectPr>
      </w:pPr>
    </w:p>
    <w:p w14:paraId="5D02B5CC"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C052B00" w14:textId="77777777" w:rsidR="00E71F5F" w:rsidRDefault="00000000">
      <w:pPr>
        <w:ind w:firstLine="560"/>
        <w:outlineLvl w:val="3"/>
      </w:pPr>
      <w:bookmarkStart w:id="14" w:name="_Toc_4_4_0000000018"/>
      <w:r>
        <w:rPr>
          <w:rFonts w:ascii="方正仿宋_GBK" w:eastAsia="方正仿宋_GBK" w:hAnsi="方正仿宋_GBK" w:cs="方正仿宋_GBK"/>
          <w:color w:val="000000"/>
          <w:sz w:val="28"/>
        </w:rPr>
        <w:t>15.建筑工人安全出行监管平台绩效目标表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6FDE8EDF"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D4F7B4F"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C5ABBAB" w14:textId="77777777" w:rsidR="00E71F5F" w:rsidRDefault="00000000">
            <w:pPr>
              <w:pStyle w:val="4"/>
            </w:pPr>
            <w:r>
              <w:t>单位：元</w:t>
            </w:r>
          </w:p>
        </w:tc>
      </w:tr>
      <w:tr w:rsidR="001516F0" w14:paraId="26C2F9EA" w14:textId="77777777" w:rsidTr="001516F0">
        <w:trPr>
          <w:trHeight w:val="369"/>
          <w:jc w:val="center"/>
        </w:trPr>
        <w:tc>
          <w:tcPr>
            <w:tcW w:w="1276" w:type="dxa"/>
            <w:vAlign w:val="center"/>
          </w:tcPr>
          <w:p w14:paraId="481BF5AD" w14:textId="77777777" w:rsidR="00E71F5F" w:rsidRDefault="00000000">
            <w:pPr>
              <w:pStyle w:val="1"/>
            </w:pPr>
            <w:r>
              <w:t>项目名称</w:t>
            </w:r>
          </w:p>
        </w:tc>
        <w:tc>
          <w:tcPr>
            <w:tcW w:w="8589" w:type="dxa"/>
            <w:gridSpan w:val="6"/>
            <w:vAlign w:val="center"/>
          </w:tcPr>
          <w:p w14:paraId="73ACC0A4" w14:textId="77777777" w:rsidR="00E71F5F" w:rsidRDefault="00000000">
            <w:pPr>
              <w:pStyle w:val="2"/>
            </w:pPr>
            <w:r>
              <w:t>建筑工人安全出行监管平台</w:t>
            </w:r>
          </w:p>
        </w:tc>
      </w:tr>
      <w:tr w:rsidR="00E71F5F" w14:paraId="60BD07F9" w14:textId="77777777">
        <w:trPr>
          <w:trHeight w:val="369"/>
          <w:jc w:val="center"/>
        </w:trPr>
        <w:tc>
          <w:tcPr>
            <w:tcW w:w="1276" w:type="dxa"/>
            <w:vMerge w:val="restart"/>
            <w:vAlign w:val="center"/>
          </w:tcPr>
          <w:p w14:paraId="20FA6013" w14:textId="77777777" w:rsidR="00E71F5F" w:rsidRDefault="00000000">
            <w:pPr>
              <w:pStyle w:val="1"/>
            </w:pPr>
            <w:r>
              <w:t>预算规模及资金用途</w:t>
            </w:r>
          </w:p>
        </w:tc>
        <w:tc>
          <w:tcPr>
            <w:tcW w:w="1276" w:type="dxa"/>
            <w:vAlign w:val="center"/>
          </w:tcPr>
          <w:p w14:paraId="4044791E" w14:textId="77777777" w:rsidR="00E71F5F" w:rsidRDefault="00000000">
            <w:pPr>
              <w:pStyle w:val="1"/>
            </w:pPr>
            <w:r>
              <w:t>预算数</w:t>
            </w:r>
          </w:p>
        </w:tc>
        <w:tc>
          <w:tcPr>
            <w:tcW w:w="1332" w:type="dxa"/>
            <w:vAlign w:val="center"/>
          </w:tcPr>
          <w:p w14:paraId="1DE740ED" w14:textId="77777777" w:rsidR="00E71F5F" w:rsidRDefault="00000000">
            <w:pPr>
              <w:pStyle w:val="2"/>
            </w:pPr>
            <w:r>
              <w:t>1400000.00</w:t>
            </w:r>
          </w:p>
        </w:tc>
        <w:tc>
          <w:tcPr>
            <w:tcW w:w="1587" w:type="dxa"/>
            <w:vAlign w:val="center"/>
          </w:tcPr>
          <w:p w14:paraId="4BB29372" w14:textId="77777777" w:rsidR="00E71F5F" w:rsidRDefault="00000000">
            <w:pPr>
              <w:pStyle w:val="1"/>
            </w:pPr>
            <w:r>
              <w:t>其中：财政    资金</w:t>
            </w:r>
          </w:p>
        </w:tc>
        <w:tc>
          <w:tcPr>
            <w:tcW w:w="1843" w:type="dxa"/>
            <w:vAlign w:val="center"/>
          </w:tcPr>
          <w:p w14:paraId="1CCF63F8" w14:textId="77777777" w:rsidR="00E71F5F" w:rsidRDefault="00000000">
            <w:pPr>
              <w:pStyle w:val="2"/>
            </w:pPr>
            <w:r>
              <w:t>1400000.00</w:t>
            </w:r>
          </w:p>
        </w:tc>
        <w:tc>
          <w:tcPr>
            <w:tcW w:w="1276" w:type="dxa"/>
            <w:vAlign w:val="center"/>
          </w:tcPr>
          <w:p w14:paraId="5B3AD59E" w14:textId="77777777" w:rsidR="00E71F5F" w:rsidRDefault="00000000">
            <w:pPr>
              <w:pStyle w:val="1"/>
            </w:pPr>
            <w:r>
              <w:t>其他资金</w:t>
            </w:r>
          </w:p>
        </w:tc>
        <w:tc>
          <w:tcPr>
            <w:tcW w:w="1276" w:type="dxa"/>
            <w:vAlign w:val="center"/>
          </w:tcPr>
          <w:p w14:paraId="7B21F4E6" w14:textId="77777777" w:rsidR="00E71F5F" w:rsidRDefault="00000000">
            <w:pPr>
              <w:pStyle w:val="2"/>
            </w:pPr>
            <w:r>
              <w:t xml:space="preserve"> </w:t>
            </w:r>
          </w:p>
        </w:tc>
      </w:tr>
      <w:tr w:rsidR="001516F0" w14:paraId="24199BBB" w14:textId="77777777" w:rsidTr="001516F0">
        <w:trPr>
          <w:trHeight w:val="369"/>
          <w:jc w:val="center"/>
        </w:trPr>
        <w:tc>
          <w:tcPr>
            <w:tcW w:w="1276" w:type="dxa"/>
            <w:vMerge/>
          </w:tcPr>
          <w:p w14:paraId="4EE7D55D" w14:textId="77777777" w:rsidR="00E71F5F" w:rsidRDefault="00E71F5F"/>
        </w:tc>
        <w:tc>
          <w:tcPr>
            <w:tcW w:w="8589" w:type="dxa"/>
            <w:gridSpan w:val="6"/>
            <w:vAlign w:val="center"/>
          </w:tcPr>
          <w:p w14:paraId="2EF13EEE" w14:textId="77777777" w:rsidR="00E71F5F" w:rsidRDefault="00000000">
            <w:pPr>
              <w:pStyle w:val="2"/>
            </w:pPr>
            <w:r>
              <w:t>研发智慧工人安全出行平台</w:t>
            </w:r>
          </w:p>
        </w:tc>
      </w:tr>
      <w:tr w:rsidR="001516F0" w14:paraId="6E72ED9F" w14:textId="77777777" w:rsidTr="001516F0">
        <w:trPr>
          <w:trHeight w:val="369"/>
          <w:jc w:val="center"/>
        </w:trPr>
        <w:tc>
          <w:tcPr>
            <w:tcW w:w="1276" w:type="dxa"/>
            <w:vAlign w:val="center"/>
          </w:tcPr>
          <w:p w14:paraId="05781AB2" w14:textId="77777777" w:rsidR="00E71F5F" w:rsidRDefault="00000000">
            <w:pPr>
              <w:pStyle w:val="1"/>
            </w:pPr>
            <w:r>
              <w:t>绩效目标</w:t>
            </w:r>
          </w:p>
        </w:tc>
        <w:tc>
          <w:tcPr>
            <w:tcW w:w="8589" w:type="dxa"/>
            <w:gridSpan w:val="6"/>
            <w:vAlign w:val="center"/>
          </w:tcPr>
          <w:p w14:paraId="6BA4D642" w14:textId="77777777" w:rsidR="00E71F5F" w:rsidRDefault="00000000">
            <w:pPr>
              <w:pStyle w:val="2"/>
            </w:pPr>
            <w:r>
              <w:t>1.依据《中华人民共和国政府采购法》《政府购买服务管理办法》以及合同法相关要求，研发智慧工人安全出行平台系统，实现建筑工人乘用车辆的智慧管控，有效预防道路交通事故，根据服务项目完成情况，拨付研发费用以及平台年度运营维护费用。</w:t>
            </w:r>
          </w:p>
        </w:tc>
      </w:tr>
    </w:tbl>
    <w:p w14:paraId="4A12F009"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2DA2018D" w14:textId="77777777" w:rsidTr="001516F0">
        <w:trPr>
          <w:trHeight w:val="397"/>
          <w:tblHeader/>
          <w:jc w:val="center"/>
        </w:trPr>
        <w:tc>
          <w:tcPr>
            <w:tcW w:w="1276" w:type="dxa"/>
            <w:vAlign w:val="center"/>
          </w:tcPr>
          <w:p w14:paraId="538F6C19" w14:textId="77777777" w:rsidR="00E71F5F" w:rsidRDefault="00000000">
            <w:pPr>
              <w:pStyle w:val="1"/>
            </w:pPr>
            <w:r>
              <w:t>一级指标</w:t>
            </w:r>
          </w:p>
        </w:tc>
        <w:tc>
          <w:tcPr>
            <w:tcW w:w="1276" w:type="dxa"/>
            <w:vAlign w:val="center"/>
          </w:tcPr>
          <w:p w14:paraId="4032EB53" w14:textId="77777777" w:rsidR="00E71F5F" w:rsidRDefault="00000000">
            <w:pPr>
              <w:pStyle w:val="1"/>
            </w:pPr>
            <w:r>
              <w:t>二级指标</w:t>
            </w:r>
          </w:p>
        </w:tc>
        <w:tc>
          <w:tcPr>
            <w:tcW w:w="1332" w:type="dxa"/>
            <w:vAlign w:val="center"/>
          </w:tcPr>
          <w:p w14:paraId="7C7AACBC" w14:textId="77777777" w:rsidR="00E71F5F" w:rsidRDefault="00000000">
            <w:pPr>
              <w:pStyle w:val="1"/>
            </w:pPr>
            <w:r>
              <w:t>三级指标</w:t>
            </w:r>
          </w:p>
        </w:tc>
        <w:tc>
          <w:tcPr>
            <w:tcW w:w="3430" w:type="dxa"/>
            <w:vAlign w:val="center"/>
          </w:tcPr>
          <w:p w14:paraId="0941A37C" w14:textId="77777777" w:rsidR="00E71F5F" w:rsidRDefault="00000000">
            <w:pPr>
              <w:pStyle w:val="1"/>
            </w:pPr>
            <w:r>
              <w:t>绩效指标描述</w:t>
            </w:r>
          </w:p>
        </w:tc>
        <w:tc>
          <w:tcPr>
            <w:tcW w:w="2551" w:type="dxa"/>
            <w:vAlign w:val="center"/>
          </w:tcPr>
          <w:p w14:paraId="6EDAA2B2" w14:textId="77777777" w:rsidR="00E71F5F" w:rsidRDefault="00000000">
            <w:pPr>
              <w:pStyle w:val="1"/>
            </w:pPr>
            <w:r>
              <w:t>指标值</w:t>
            </w:r>
          </w:p>
        </w:tc>
      </w:tr>
      <w:tr w:rsidR="001516F0" w14:paraId="612AC788" w14:textId="77777777" w:rsidTr="001516F0">
        <w:trPr>
          <w:trHeight w:val="369"/>
          <w:jc w:val="center"/>
        </w:trPr>
        <w:tc>
          <w:tcPr>
            <w:tcW w:w="1276" w:type="dxa"/>
            <w:vMerge w:val="restart"/>
            <w:vAlign w:val="center"/>
          </w:tcPr>
          <w:p w14:paraId="3B2250A5" w14:textId="77777777" w:rsidR="00E71F5F" w:rsidRDefault="00000000">
            <w:pPr>
              <w:pStyle w:val="3"/>
            </w:pPr>
            <w:r>
              <w:t>产出指标</w:t>
            </w:r>
          </w:p>
        </w:tc>
        <w:tc>
          <w:tcPr>
            <w:tcW w:w="1276" w:type="dxa"/>
            <w:vAlign w:val="center"/>
          </w:tcPr>
          <w:p w14:paraId="2E7C9C4A" w14:textId="77777777" w:rsidR="00E71F5F" w:rsidRDefault="00000000">
            <w:pPr>
              <w:pStyle w:val="2"/>
            </w:pPr>
            <w:r>
              <w:t>数量指标</w:t>
            </w:r>
          </w:p>
        </w:tc>
        <w:tc>
          <w:tcPr>
            <w:tcW w:w="1332" w:type="dxa"/>
            <w:vAlign w:val="center"/>
          </w:tcPr>
          <w:p w14:paraId="7D848E42" w14:textId="77777777" w:rsidR="00E71F5F" w:rsidRDefault="00000000">
            <w:pPr>
              <w:pStyle w:val="2"/>
            </w:pPr>
            <w:r>
              <w:t>系统开发数量</w:t>
            </w:r>
          </w:p>
        </w:tc>
        <w:tc>
          <w:tcPr>
            <w:tcW w:w="3430" w:type="dxa"/>
            <w:vAlign w:val="center"/>
          </w:tcPr>
          <w:p w14:paraId="61526FD6" w14:textId="77777777" w:rsidR="00E71F5F" w:rsidRDefault="00000000">
            <w:pPr>
              <w:pStyle w:val="2"/>
            </w:pPr>
            <w:r>
              <w:t>反映系统开发数量完成情况</w:t>
            </w:r>
          </w:p>
        </w:tc>
        <w:tc>
          <w:tcPr>
            <w:tcW w:w="2551" w:type="dxa"/>
            <w:vAlign w:val="center"/>
          </w:tcPr>
          <w:p w14:paraId="402A3BF3" w14:textId="77777777" w:rsidR="00E71F5F" w:rsidRDefault="00000000">
            <w:pPr>
              <w:pStyle w:val="2"/>
            </w:pPr>
            <w:r>
              <w:t>1个</w:t>
            </w:r>
          </w:p>
        </w:tc>
      </w:tr>
      <w:tr w:rsidR="001516F0" w14:paraId="23790F2B" w14:textId="77777777" w:rsidTr="001516F0">
        <w:trPr>
          <w:trHeight w:val="369"/>
          <w:jc w:val="center"/>
        </w:trPr>
        <w:tc>
          <w:tcPr>
            <w:tcW w:w="1276" w:type="dxa"/>
            <w:vMerge/>
            <w:vAlign w:val="center"/>
          </w:tcPr>
          <w:p w14:paraId="41359FDF" w14:textId="77777777" w:rsidR="00E71F5F" w:rsidRDefault="00E71F5F"/>
        </w:tc>
        <w:tc>
          <w:tcPr>
            <w:tcW w:w="1276" w:type="dxa"/>
            <w:vAlign w:val="center"/>
          </w:tcPr>
          <w:p w14:paraId="41430454" w14:textId="77777777" w:rsidR="00E71F5F" w:rsidRDefault="00000000">
            <w:pPr>
              <w:pStyle w:val="2"/>
            </w:pPr>
            <w:r>
              <w:t>数量指标</w:t>
            </w:r>
          </w:p>
        </w:tc>
        <w:tc>
          <w:tcPr>
            <w:tcW w:w="1332" w:type="dxa"/>
            <w:vAlign w:val="center"/>
          </w:tcPr>
          <w:p w14:paraId="4309EDF2" w14:textId="77777777" w:rsidR="00E71F5F" w:rsidRDefault="00000000">
            <w:pPr>
              <w:pStyle w:val="2"/>
            </w:pPr>
            <w:r>
              <w:t>软件维护数量</w:t>
            </w:r>
          </w:p>
        </w:tc>
        <w:tc>
          <w:tcPr>
            <w:tcW w:w="3430" w:type="dxa"/>
            <w:vAlign w:val="center"/>
          </w:tcPr>
          <w:p w14:paraId="6EFA382D" w14:textId="77777777" w:rsidR="00E71F5F" w:rsidRDefault="00000000">
            <w:pPr>
              <w:pStyle w:val="2"/>
            </w:pPr>
            <w:r>
              <w:t>反映软件维护数量情况</w:t>
            </w:r>
          </w:p>
        </w:tc>
        <w:tc>
          <w:tcPr>
            <w:tcW w:w="2551" w:type="dxa"/>
            <w:vAlign w:val="center"/>
          </w:tcPr>
          <w:p w14:paraId="00EEE369" w14:textId="77777777" w:rsidR="00E71F5F" w:rsidRDefault="00000000">
            <w:pPr>
              <w:pStyle w:val="2"/>
            </w:pPr>
            <w:r>
              <w:t>1个</w:t>
            </w:r>
          </w:p>
        </w:tc>
      </w:tr>
      <w:tr w:rsidR="001516F0" w14:paraId="32C30B59" w14:textId="77777777" w:rsidTr="001516F0">
        <w:trPr>
          <w:trHeight w:val="369"/>
          <w:jc w:val="center"/>
        </w:trPr>
        <w:tc>
          <w:tcPr>
            <w:tcW w:w="1276" w:type="dxa"/>
            <w:vMerge/>
            <w:vAlign w:val="center"/>
          </w:tcPr>
          <w:p w14:paraId="7647B491" w14:textId="77777777" w:rsidR="00E71F5F" w:rsidRDefault="00E71F5F"/>
        </w:tc>
        <w:tc>
          <w:tcPr>
            <w:tcW w:w="1276" w:type="dxa"/>
            <w:vAlign w:val="center"/>
          </w:tcPr>
          <w:p w14:paraId="37E7179C" w14:textId="77777777" w:rsidR="00E71F5F" w:rsidRDefault="00000000">
            <w:pPr>
              <w:pStyle w:val="2"/>
            </w:pPr>
            <w:r>
              <w:t>质量指标</w:t>
            </w:r>
          </w:p>
        </w:tc>
        <w:tc>
          <w:tcPr>
            <w:tcW w:w="1332" w:type="dxa"/>
            <w:vAlign w:val="center"/>
          </w:tcPr>
          <w:p w14:paraId="37819C1B" w14:textId="77777777" w:rsidR="00E71F5F" w:rsidRDefault="00000000">
            <w:pPr>
              <w:pStyle w:val="2"/>
            </w:pPr>
            <w:r>
              <w:t>系统故障率</w:t>
            </w:r>
          </w:p>
        </w:tc>
        <w:tc>
          <w:tcPr>
            <w:tcW w:w="3430" w:type="dxa"/>
            <w:vAlign w:val="center"/>
          </w:tcPr>
          <w:p w14:paraId="024E88E3" w14:textId="77777777" w:rsidR="00E71F5F" w:rsidRDefault="00000000">
            <w:pPr>
              <w:pStyle w:val="2"/>
            </w:pPr>
            <w:r>
              <w:t>反应系统故障情况</w:t>
            </w:r>
          </w:p>
        </w:tc>
        <w:tc>
          <w:tcPr>
            <w:tcW w:w="2551" w:type="dxa"/>
            <w:vAlign w:val="center"/>
          </w:tcPr>
          <w:p w14:paraId="29B81102" w14:textId="77777777" w:rsidR="00E71F5F" w:rsidRDefault="00000000">
            <w:pPr>
              <w:pStyle w:val="2"/>
            </w:pPr>
            <w:r>
              <w:t>≤2%</w:t>
            </w:r>
          </w:p>
        </w:tc>
      </w:tr>
      <w:tr w:rsidR="001516F0" w14:paraId="1EAEA388" w14:textId="77777777" w:rsidTr="001516F0">
        <w:trPr>
          <w:trHeight w:val="369"/>
          <w:jc w:val="center"/>
        </w:trPr>
        <w:tc>
          <w:tcPr>
            <w:tcW w:w="1276" w:type="dxa"/>
            <w:vMerge/>
            <w:vAlign w:val="center"/>
          </w:tcPr>
          <w:p w14:paraId="7F971C10" w14:textId="77777777" w:rsidR="00E71F5F" w:rsidRDefault="00E71F5F"/>
        </w:tc>
        <w:tc>
          <w:tcPr>
            <w:tcW w:w="1276" w:type="dxa"/>
            <w:vAlign w:val="center"/>
          </w:tcPr>
          <w:p w14:paraId="631C7DA2" w14:textId="77777777" w:rsidR="00E71F5F" w:rsidRDefault="00000000">
            <w:pPr>
              <w:pStyle w:val="2"/>
            </w:pPr>
            <w:r>
              <w:t>质量指标</w:t>
            </w:r>
          </w:p>
        </w:tc>
        <w:tc>
          <w:tcPr>
            <w:tcW w:w="1332" w:type="dxa"/>
            <w:vAlign w:val="center"/>
          </w:tcPr>
          <w:p w14:paraId="570C9860" w14:textId="77777777" w:rsidR="00E71F5F" w:rsidRDefault="00000000">
            <w:pPr>
              <w:pStyle w:val="2"/>
            </w:pPr>
            <w:r>
              <w:t>系统验收合格率</w:t>
            </w:r>
          </w:p>
        </w:tc>
        <w:tc>
          <w:tcPr>
            <w:tcW w:w="3430" w:type="dxa"/>
            <w:vAlign w:val="center"/>
          </w:tcPr>
          <w:p w14:paraId="193E83A1" w14:textId="77777777" w:rsidR="00E71F5F" w:rsidRDefault="00000000">
            <w:pPr>
              <w:pStyle w:val="2"/>
            </w:pPr>
            <w:r>
              <w:t>反映系统验收情况。</w:t>
            </w:r>
          </w:p>
        </w:tc>
        <w:tc>
          <w:tcPr>
            <w:tcW w:w="2551" w:type="dxa"/>
            <w:vAlign w:val="center"/>
          </w:tcPr>
          <w:p w14:paraId="244E9BCD" w14:textId="77777777" w:rsidR="00E71F5F" w:rsidRDefault="00000000">
            <w:pPr>
              <w:pStyle w:val="2"/>
            </w:pPr>
            <w:r>
              <w:t>100%</w:t>
            </w:r>
          </w:p>
        </w:tc>
      </w:tr>
      <w:tr w:rsidR="001516F0" w14:paraId="00373B1D" w14:textId="77777777" w:rsidTr="001516F0">
        <w:trPr>
          <w:trHeight w:val="369"/>
          <w:jc w:val="center"/>
        </w:trPr>
        <w:tc>
          <w:tcPr>
            <w:tcW w:w="1276" w:type="dxa"/>
            <w:vMerge/>
            <w:vAlign w:val="center"/>
          </w:tcPr>
          <w:p w14:paraId="2CC468F5" w14:textId="77777777" w:rsidR="00E71F5F" w:rsidRDefault="00E71F5F"/>
        </w:tc>
        <w:tc>
          <w:tcPr>
            <w:tcW w:w="1276" w:type="dxa"/>
            <w:vAlign w:val="center"/>
          </w:tcPr>
          <w:p w14:paraId="05FB3C99" w14:textId="77777777" w:rsidR="00E71F5F" w:rsidRDefault="00000000">
            <w:pPr>
              <w:pStyle w:val="2"/>
            </w:pPr>
            <w:r>
              <w:t>时效指标</w:t>
            </w:r>
          </w:p>
        </w:tc>
        <w:tc>
          <w:tcPr>
            <w:tcW w:w="1332" w:type="dxa"/>
            <w:vAlign w:val="center"/>
          </w:tcPr>
          <w:p w14:paraId="125078E6" w14:textId="77777777" w:rsidR="00E71F5F" w:rsidRDefault="00000000">
            <w:pPr>
              <w:pStyle w:val="2"/>
            </w:pPr>
            <w:r>
              <w:t>系统运行维护响应时间</w:t>
            </w:r>
          </w:p>
        </w:tc>
        <w:tc>
          <w:tcPr>
            <w:tcW w:w="3430" w:type="dxa"/>
            <w:vAlign w:val="center"/>
          </w:tcPr>
          <w:p w14:paraId="343AD5B0" w14:textId="77777777" w:rsidR="00E71F5F" w:rsidRDefault="00000000">
            <w:pPr>
              <w:pStyle w:val="2"/>
            </w:pPr>
            <w:r>
              <w:t>反映系统运行维护需求响应时间</w:t>
            </w:r>
          </w:p>
        </w:tc>
        <w:tc>
          <w:tcPr>
            <w:tcW w:w="2551" w:type="dxa"/>
            <w:vAlign w:val="center"/>
          </w:tcPr>
          <w:p w14:paraId="276994EF" w14:textId="77777777" w:rsidR="00E71F5F" w:rsidRDefault="00000000">
            <w:pPr>
              <w:pStyle w:val="2"/>
            </w:pPr>
            <w:r>
              <w:t>≤60分钟</w:t>
            </w:r>
          </w:p>
        </w:tc>
      </w:tr>
      <w:tr w:rsidR="001516F0" w14:paraId="2533170F" w14:textId="77777777" w:rsidTr="001516F0">
        <w:trPr>
          <w:trHeight w:val="369"/>
          <w:jc w:val="center"/>
        </w:trPr>
        <w:tc>
          <w:tcPr>
            <w:tcW w:w="1276" w:type="dxa"/>
            <w:vMerge/>
            <w:vAlign w:val="center"/>
          </w:tcPr>
          <w:p w14:paraId="61E3771D" w14:textId="77777777" w:rsidR="00E71F5F" w:rsidRDefault="00E71F5F"/>
        </w:tc>
        <w:tc>
          <w:tcPr>
            <w:tcW w:w="1276" w:type="dxa"/>
            <w:vAlign w:val="center"/>
          </w:tcPr>
          <w:p w14:paraId="6E5D7A7C" w14:textId="77777777" w:rsidR="00E71F5F" w:rsidRDefault="00000000">
            <w:pPr>
              <w:pStyle w:val="2"/>
            </w:pPr>
            <w:r>
              <w:t>时效指标</w:t>
            </w:r>
          </w:p>
        </w:tc>
        <w:tc>
          <w:tcPr>
            <w:tcW w:w="1332" w:type="dxa"/>
            <w:vAlign w:val="center"/>
          </w:tcPr>
          <w:p w14:paraId="1330E54E" w14:textId="77777777" w:rsidR="00E71F5F" w:rsidRDefault="00000000">
            <w:pPr>
              <w:pStyle w:val="2"/>
            </w:pPr>
            <w:r>
              <w:t>系统故障修复处理时间</w:t>
            </w:r>
          </w:p>
        </w:tc>
        <w:tc>
          <w:tcPr>
            <w:tcW w:w="3430" w:type="dxa"/>
            <w:vAlign w:val="center"/>
          </w:tcPr>
          <w:p w14:paraId="55D9975C" w14:textId="77777777" w:rsidR="00E71F5F" w:rsidRDefault="00000000">
            <w:pPr>
              <w:pStyle w:val="2"/>
            </w:pPr>
            <w:r>
              <w:t>反应系统故障修复平均处理时间</w:t>
            </w:r>
          </w:p>
        </w:tc>
        <w:tc>
          <w:tcPr>
            <w:tcW w:w="2551" w:type="dxa"/>
            <w:vAlign w:val="center"/>
          </w:tcPr>
          <w:p w14:paraId="1D120479" w14:textId="77777777" w:rsidR="00E71F5F" w:rsidRDefault="00000000">
            <w:pPr>
              <w:pStyle w:val="2"/>
            </w:pPr>
            <w:r>
              <w:t>≤24小时</w:t>
            </w:r>
          </w:p>
        </w:tc>
      </w:tr>
      <w:tr w:rsidR="001516F0" w14:paraId="30FC1302" w14:textId="77777777" w:rsidTr="001516F0">
        <w:trPr>
          <w:trHeight w:val="369"/>
          <w:jc w:val="center"/>
        </w:trPr>
        <w:tc>
          <w:tcPr>
            <w:tcW w:w="1276" w:type="dxa"/>
            <w:vMerge/>
            <w:vAlign w:val="center"/>
          </w:tcPr>
          <w:p w14:paraId="34085C63" w14:textId="77777777" w:rsidR="00E71F5F" w:rsidRDefault="00E71F5F"/>
        </w:tc>
        <w:tc>
          <w:tcPr>
            <w:tcW w:w="1276" w:type="dxa"/>
            <w:vAlign w:val="center"/>
          </w:tcPr>
          <w:p w14:paraId="3FCD15CF" w14:textId="77777777" w:rsidR="00E71F5F" w:rsidRDefault="00000000">
            <w:pPr>
              <w:pStyle w:val="2"/>
            </w:pPr>
            <w:r>
              <w:t>成本指标</w:t>
            </w:r>
          </w:p>
        </w:tc>
        <w:tc>
          <w:tcPr>
            <w:tcW w:w="1332" w:type="dxa"/>
            <w:vAlign w:val="center"/>
          </w:tcPr>
          <w:p w14:paraId="39CA89DB" w14:textId="77777777" w:rsidR="00E71F5F" w:rsidRDefault="00000000">
            <w:pPr>
              <w:pStyle w:val="2"/>
            </w:pPr>
            <w:r>
              <w:t>年度维护成本增长率</w:t>
            </w:r>
          </w:p>
        </w:tc>
        <w:tc>
          <w:tcPr>
            <w:tcW w:w="3430" w:type="dxa"/>
            <w:vAlign w:val="center"/>
          </w:tcPr>
          <w:p w14:paraId="2A17605D" w14:textId="77777777" w:rsidR="00E71F5F" w:rsidRDefault="00000000">
            <w:pPr>
              <w:pStyle w:val="2"/>
            </w:pPr>
            <w:r>
              <w:t>反映年度维护成本</w:t>
            </w:r>
          </w:p>
        </w:tc>
        <w:tc>
          <w:tcPr>
            <w:tcW w:w="2551" w:type="dxa"/>
            <w:vAlign w:val="center"/>
          </w:tcPr>
          <w:p w14:paraId="5B74965B" w14:textId="77777777" w:rsidR="00E71F5F" w:rsidRDefault="00000000">
            <w:pPr>
              <w:pStyle w:val="2"/>
            </w:pPr>
            <w:r>
              <w:t>≤5%</w:t>
            </w:r>
          </w:p>
        </w:tc>
      </w:tr>
      <w:tr w:rsidR="001516F0" w14:paraId="31D0CED6" w14:textId="77777777" w:rsidTr="001516F0">
        <w:trPr>
          <w:trHeight w:val="369"/>
          <w:jc w:val="center"/>
        </w:trPr>
        <w:tc>
          <w:tcPr>
            <w:tcW w:w="1276" w:type="dxa"/>
            <w:vMerge w:val="restart"/>
            <w:vAlign w:val="center"/>
          </w:tcPr>
          <w:p w14:paraId="5171FD75" w14:textId="77777777" w:rsidR="00E71F5F" w:rsidRDefault="00000000">
            <w:pPr>
              <w:pStyle w:val="3"/>
            </w:pPr>
            <w:r>
              <w:t>效益指标</w:t>
            </w:r>
          </w:p>
        </w:tc>
        <w:tc>
          <w:tcPr>
            <w:tcW w:w="1276" w:type="dxa"/>
            <w:vAlign w:val="center"/>
          </w:tcPr>
          <w:p w14:paraId="1D154128" w14:textId="77777777" w:rsidR="00E71F5F" w:rsidRDefault="00000000">
            <w:pPr>
              <w:pStyle w:val="2"/>
            </w:pPr>
            <w:r>
              <w:t>社会效益指标</w:t>
            </w:r>
          </w:p>
        </w:tc>
        <w:tc>
          <w:tcPr>
            <w:tcW w:w="1332" w:type="dxa"/>
            <w:vAlign w:val="center"/>
          </w:tcPr>
          <w:p w14:paraId="5371523A" w14:textId="77777777" w:rsidR="00E71F5F" w:rsidRDefault="00000000">
            <w:pPr>
              <w:pStyle w:val="2"/>
            </w:pPr>
            <w:r>
              <w:t>点击量</w:t>
            </w:r>
          </w:p>
        </w:tc>
        <w:tc>
          <w:tcPr>
            <w:tcW w:w="3430" w:type="dxa"/>
            <w:vAlign w:val="center"/>
          </w:tcPr>
          <w:p w14:paraId="3D6C6BD6" w14:textId="77777777" w:rsidR="00E71F5F" w:rsidRDefault="00000000">
            <w:pPr>
              <w:pStyle w:val="2"/>
            </w:pPr>
            <w:r>
              <w:t>反应支持建设或运行维护的信息系统主页点击情况</w:t>
            </w:r>
          </w:p>
        </w:tc>
        <w:tc>
          <w:tcPr>
            <w:tcW w:w="2551" w:type="dxa"/>
            <w:vAlign w:val="center"/>
          </w:tcPr>
          <w:p w14:paraId="4194CF5C" w14:textId="77777777" w:rsidR="00E71F5F" w:rsidRDefault="00000000">
            <w:pPr>
              <w:pStyle w:val="2"/>
            </w:pPr>
            <w:r>
              <w:t>≥500人</w:t>
            </w:r>
          </w:p>
        </w:tc>
      </w:tr>
      <w:tr w:rsidR="001516F0" w14:paraId="1D7B22DA" w14:textId="77777777" w:rsidTr="001516F0">
        <w:trPr>
          <w:trHeight w:val="369"/>
          <w:jc w:val="center"/>
        </w:trPr>
        <w:tc>
          <w:tcPr>
            <w:tcW w:w="1276" w:type="dxa"/>
            <w:vMerge/>
            <w:vAlign w:val="center"/>
          </w:tcPr>
          <w:p w14:paraId="329BA615" w14:textId="77777777" w:rsidR="00E71F5F" w:rsidRDefault="00E71F5F"/>
        </w:tc>
        <w:tc>
          <w:tcPr>
            <w:tcW w:w="1276" w:type="dxa"/>
            <w:vAlign w:val="center"/>
          </w:tcPr>
          <w:p w14:paraId="183F5244" w14:textId="77777777" w:rsidR="00E71F5F" w:rsidRDefault="00000000">
            <w:pPr>
              <w:pStyle w:val="2"/>
            </w:pPr>
            <w:r>
              <w:t>可持续影响指标</w:t>
            </w:r>
          </w:p>
        </w:tc>
        <w:tc>
          <w:tcPr>
            <w:tcW w:w="1332" w:type="dxa"/>
            <w:vAlign w:val="center"/>
          </w:tcPr>
          <w:p w14:paraId="5043BDFD" w14:textId="77777777" w:rsidR="00E71F5F" w:rsidRDefault="00000000">
            <w:pPr>
              <w:pStyle w:val="2"/>
            </w:pPr>
            <w:r>
              <w:t>系统正常使用年限</w:t>
            </w:r>
          </w:p>
        </w:tc>
        <w:tc>
          <w:tcPr>
            <w:tcW w:w="3430" w:type="dxa"/>
            <w:vAlign w:val="center"/>
          </w:tcPr>
          <w:p w14:paraId="51DC7118" w14:textId="77777777" w:rsidR="00E71F5F" w:rsidRDefault="00000000">
            <w:pPr>
              <w:pStyle w:val="2"/>
            </w:pPr>
            <w:r>
              <w:t>反映系统正常使用期限</w:t>
            </w:r>
          </w:p>
        </w:tc>
        <w:tc>
          <w:tcPr>
            <w:tcW w:w="2551" w:type="dxa"/>
            <w:vAlign w:val="center"/>
          </w:tcPr>
          <w:p w14:paraId="3763AD48" w14:textId="77777777" w:rsidR="00E71F5F" w:rsidRDefault="00000000">
            <w:pPr>
              <w:pStyle w:val="2"/>
            </w:pPr>
            <w:r>
              <w:t>≥6年</w:t>
            </w:r>
          </w:p>
        </w:tc>
      </w:tr>
      <w:tr w:rsidR="001516F0" w14:paraId="3A3F995E" w14:textId="77777777" w:rsidTr="001516F0">
        <w:trPr>
          <w:trHeight w:val="369"/>
          <w:jc w:val="center"/>
        </w:trPr>
        <w:tc>
          <w:tcPr>
            <w:tcW w:w="1276" w:type="dxa"/>
            <w:vAlign w:val="center"/>
          </w:tcPr>
          <w:p w14:paraId="17F4CB55" w14:textId="77777777" w:rsidR="00E71F5F" w:rsidRDefault="00000000">
            <w:pPr>
              <w:pStyle w:val="3"/>
            </w:pPr>
            <w:r>
              <w:t>满意度指标</w:t>
            </w:r>
          </w:p>
        </w:tc>
        <w:tc>
          <w:tcPr>
            <w:tcW w:w="1276" w:type="dxa"/>
            <w:vAlign w:val="center"/>
          </w:tcPr>
          <w:p w14:paraId="25292FF5" w14:textId="77777777" w:rsidR="00E71F5F" w:rsidRDefault="00000000">
            <w:pPr>
              <w:pStyle w:val="2"/>
            </w:pPr>
            <w:r>
              <w:t>服务对象满意度指标</w:t>
            </w:r>
          </w:p>
        </w:tc>
        <w:tc>
          <w:tcPr>
            <w:tcW w:w="1332" w:type="dxa"/>
            <w:vAlign w:val="center"/>
          </w:tcPr>
          <w:p w14:paraId="382186B2" w14:textId="77777777" w:rsidR="00E71F5F" w:rsidRDefault="00000000">
            <w:pPr>
              <w:pStyle w:val="2"/>
            </w:pPr>
            <w:r>
              <w:t>使用人员满意度</w:t>
            </w:r>
          </w:p>
        </w:tc>
        <w:tc>
          <w:tcPr>
            <w:tcW w:w="3430" w:type="dxa"/>
            <w:vAlign w:val="center"/>
          </w:tcPr>
          <w:p w14:paraId="79393972" w14:textId="77777777" w:rsidR="00E71F5F" w:rsidRDefault="00000000">
            <w:pPr>
              <w:pStyle w:val="2"/>
            </w:pPr>
            <w:r>
              <w:t>反映使用人员对相关信息系统的满意情况。</w:t>
            </w:r>
          </w:p>
        </w:tc>
        <w:tc>
          <w:tcPr>
            <w:tcW w:w="2551" w:type="dxa"/>
            <w:vAlign w:val="center"/>
          </w:tcPr>
          <w:p w14:paraId="5EE84FF1" w14:textId="77777777" w:rsidR="00E71F5F" w:rsidRDefault="00000000">
            <w:pPr>
              <w:pStyle w:val="2"/>
            </w:pPr>
            <w:r>
              <w:t>≥90%</w:t>
            </w:r>
          </w:p>
        </w:tc>
      </w:tr>
    </w:tbl>
    <w:p w14:paraId="34EB8C42" w14:textId="77777777" w:rsidR="00E71F5F" w:rsidRDefault="00E71F5F">
      <w:pPr>
        <w:sectPr w:rsidR="00E71F5F">
          <w:pgSz w:w="11900" w:h="16840"/>
          <w:pgMar w:top="1984" w:right="1304" w:bottom="1134" w:left="1304" w:header="720" w:footer="720" w:gutter="0"/>
          <w:cols w:space="720"/>
        </w:sectPr>
      </w:pPr>
    </w:p>
    <w:p w14:paraId="4B708309"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365FDFEA" w14:textId="77777777" w:rsidR="00E71F5F" w:rsidRDefault="00000000">
      <w:pPr>
        <w:ind w:firstLine="560"/>
        <w:outlineLvl w:val="3"/>
      </w:pPr>
      <w:bookmarkStart w:id="15" w:name="_Toc_4_4_0000000019"/>
      <w:r>
        <w:rPr>
          <w:rFonts w:ascii="方正仿宋_GBK" w:eastAsia="方正仿宋_GBK" w:hAnsi="方正仿宋_GBK" w:cs="方正仿宋_GBK"/>
          <w:color w:val="000000"/>
          <w:sz w:val="28"/>
        </w:rPr>
        <w:t>16.交通运输执法装备绩效目标表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52C68E92"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1DE036"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F484687" w14:textId="77777777" w:rsidR="00E71F5F" w:rsidRDefault="00000000">
            <w:pPr>
              <w:pStyle w:val="4"/>
            </w:pPr>
            <w:r>
              <w:t>单位：元</w:t>
            </w:r>
          </w:p>
        </w:tc>
      </w:tr>
      <w:tr w:rsidR="001516F0" w14:paraId="327FCD05" w14:textId="77777777" w:rsidTr="001516F0">
        <w:trPr>
          <w:trHeight w:val="369"/>
          <w:jc w:val="center"/>
        </w:trPr>
        <w:tc>
          <w:tcPr>
            <w:tcW w:w="1276" w:type="dxa"/>
            <w:vAlign w:val="center"/>
          </w:tcPr>
          <w:p w14:paraId="2658559A" w14:textId="77777777" w:rsidR="00E71F5F" w:rsidRDefault="00000000">
            <w:pPr>
              <w:pStyle w:val="1"/>
            </w:pPr>
            <w:r>
              <w:t>项目名称</w:t>
            </w:r>
          </w:p>
        </w:tc>
        <w:tc>
          <w:tcPr>
            <w:tcW w:w="8589" w:type="dxa"/>
            <w:gridSpan w:val="6"/>
            <w:vAlign w:val="center"/>
          </w:tcPr>
          <w:p w14:paraId="25D8B144" w14:textId="77777777" w:rsidR="00E71F5F" w:rsidRDefault="00000000">
            <w:pPr>
              <w:pStyle w:val="2"/>
            </w:pPr>
            <w:r>
              <w:t>交通运输执法装备</w:t>
            </w:r>
          </w:p>
        </w:tc>
      </w:tr>
      <w:tr w:rsidR="00E71F5F" w14:paraId="48D876DC" w14:textId="77777777">
        <w:trPr>
          <w:trHeight w:val="369"/>
          <w:jc w:val="center"/>
        </w:trPr>
        <w:tc>
          <w:tcPr>
            <w:tcW w:w="1276" w:type="dxa"/>
            <w:vMerge w:val="restart"/>
            <w:vAlign w:val="center"/>
          </w:tcPr>
          <w:p w14:paraId="6BE90730" w14:textId="77777777" w:rsidR="00E71F5F" w:rsidRDefault="00000000">
            <w:pPr>
              <w:pStyle w:val="1"/>
            </w:pPr>
            <w:r>
              <w:t>预算规模及资金用途</w:t>
            </w:r>
          </w:p>
        </w:tc>
        <w:tc>
          <w:tcPr>
            <w:tcW w:w="1276" w:type="dxa"/>
            <w:vAlign w:val="center"/>
          </w:tcPr>
          <w:p w14:paraId="65C5BC7D" w14:textId="77777777" w:rsidR="00E71F5F" w:rsidRDefault="00000000">
            <w:pPr>
              <w:pStyle w:val="1"/>
            </w:pPr>
            <w:r>
              <w:t>预算数</w:t>
            </w:r>
          </w:p>
        </w:tc>
        <w:tc>
          <w:tcPr>
            <w:tcW w:w="1332" w:type="dxa"/>
            <w:vAlign w:val="center"/>
          </w:tcPr>
          <w:p w14:paraId="6DDCF195" w14:textId="77777777" w:rsidR="00E71F5F" w:rsidRDefault="00000000">
            <w:pPr>
              <w:pStyle w:val="2"/>
            </w:pPr>
            <w:r>
              <w:t>18000.00</w:t>
            </w:r>
          </w:p>
        </w:tc>
        <w:tc>
          <w:tcPr>
            <w:tcW w:w="1587" w:type="dxa"/>
            <w:vAlign w:val="center"/>
          </w:tcPr>
          <w:p w14:paraId="502CC9BA" w14:textId="77777777" w:rsidR="00E71F5F" w:rsidRDefault="00000000">
            <w:pPr>
              <w:pStyle w:val="1"/>
            </w:pPr>
            <w:r>
              <w:t>其中：财政    资金</w:t>
            </w:r>
          </w:p>
        </w:tc>
        <w:tc>
          <w:tcPr>
            <w:tcW w:w="1843" w:type="dxa"/>
            <w:vAlign w:val="center"/>
          </w:tcPr>
          <w:p w14:paraId="6143D449" w14:textId="77777777" w:rsidR="00E71F5F" w:rsidRDefault="00000000">
            <w:pPr>
              <w:pStyle w:val="2"/>
            </w:pPr>
            <w:r>
              <w:t>18000.00</w:t>
            </w:r>
          </w:p>
        </w:tc>
        <w:tc>
          <w:tcPr>
            <w:tcW w:w="1276" w:type="dxa"/>
            <w:vAlign w:val="center"/>
          </w:tcPr>
          <w:p w14:paraId="0233EE0F" w14:textId="77777777" w:rsidR="00E71F5F" w:rsidRDefault="00000000">
            <w:pPr>
              <w:pStyle w:val="1"/>
            </w:pPr>
            <w:r>
              <w:t>其他资金</w:t>
            </w:r>
          </w:p>
        </w:tc>
        <w:tc>
          <w:tcPr>
            <w:tcW w:w="1276" w:type="dxa"/>
            <w:vAlign w:val="center"/>
          </w:tcPr>
          <w:p w14:paraId="1D405A64" w14:textId="77777777" w:rsidR="00E71F5F" w:rsidRDefault="00000000">
            <w:pPr>
              <w:pStyle w:val="2"/>
            </w:pPr>
            <w:r>
              <w:t xml:space="preserve"> </w:t>
            </w:r>
          </w:p>
        </w:tc>
      </w:tr>
      <w:tr w:rsidR="001516F0" w14:paraId="085503D8" w14:textId="77777777" w:rsidTr="001516F0">
        <w:trPr>
          <w:trHeight w:val="369"/>
          <w:jc w:val="center"/>
        </w:trPr>
        <w:tc>
          <w:tcPr>
            <w:tcW w:w="1276" w:type="dxa"/>
            <w:vMerge/>
          </w:tcPr>
          <w:p w14:paraId="3354C02C" w14:textId="77777777" w:rsidR="00E71F5F" w:rsidRDefault="00E71F5F"/>
        </w:tc>
        <w:tc>
          <w:tcPr>
            <w:tcW w:w="8589" w:type="dxa"/>
            <w:gridSpan w:val="6"/>
            <w:vAlign w:val="center"/>
          </w:tcPr>
          <w:p w14:paraId="555D2130" w14:textId="77777777" w:rsidR="00E71F5F" w:rsidRDefault="00000000">
            <w:pPr>
              <w:pStyle w:val="2"/>
            </w:pPr>
            <w:r>
              <w:t>依据《关于印发&lt;综合行政执法制式服装和标志管理办法&gt;的通知》《天津市综合行政执法制式服装和标志管理实施办法》要求，交通运输执法部门需规范制作配发制服和标志，根据目前工作实际需采购4人次的执法服装和标志。</w:t>
            </w:r>
          </w:p>
        </w:tc>
      </w:tr>
      <w:tr w:rsidR="001516F0" w14:paraId="4A6CB5C2" w14:textId="77777777" w:rsidTr="001516F0">
        <w:trPr>
          <w:trHeight w:val="369"/>
          <w:jc w:val="center"/>
        </w:trPr>
        <w:tc>
          <w:tcPr>
            <w:tcW w:w="1276" w:type="dxa"/>
            <w:vAlign w:val="center"/>
          </w:tcPr>
          <w:p w14:paraId="4081231A" w14:textId="77777777" w:rsidR="00E71F5F" w:rsidRDefault="00000000">
            <w:pPr>
              <w:pStyle w:val="1"/>
            </w:pPr>
            <w:r>
              <w:t>绩效目标</w:t>
            </w:r>
          </w:p>
        </w:tc>
        <w:tc>
          <w:tcPr>
            <w:tcW w:w="8589" w:type="dxa"/>
            <w:gridSpan w:val="6"/>
            <w:vAlign w:val="center"/>
          </w:tcPr>
          <w:p w14:paraId="352C67AD" w14:textId="77777777" w:rsidR="00E71F5F" w:rsidRDefault="00000000">
            <w:pPr>
              <w:pStyle w:val="2"/>
            </w:pPr>
            <w:r>
              <w:t>1.依据《关于印发&lt;综合行政执法制式服装和标志管理办法&gt;的通知》《天津市综合行政执法制式服装和标志管理实施办法》要求，交通运输执法部门需规范制作配发制服和标志，根据目前工作实际需采购4人次的执法服装和标志。</w:t>
            </w:r>
            <w:r>
              <w:tab/>
            </w:r>
            <w:r>
              <w:tab/>
            </w:r>
            <w:r>
              <w:tab/>
            </w:r>
            <w:r>
              <w:tab/>
            </w:r>
            <w:r>
              <w:tab/>
            </w:r>
            <w:r>
              <w:tab/>
            </w:r>
            <w:r>
              <w:tab/>
            </w:r>
          </w:p>
          <w:p w14:paraId="0392196A" w14:textId="77777777" w:rsidR="00E71F5F" w:rsidRDefault="00000000">
            <w:pPr>
              <w:pStyle w:val="2"/>
            </w:pPr>
            <w:r>
              <w:tab/>
            </w:r>
            <w:r>
              <w:tab/>
            </w:r>
            <w:r>
              <w:tab/>
            </w:r>
            <w:r>
              <w:tab/>
            </w:r>
            <w:r>
              <w:tab/>
            </w:r>
            <w:r>
              <w:tab/>
            </w:r>
            <w:r>
              <w:tab/>
            </w:r>
          </w:p>
          <w:p w14:paraId="16E5A884" w14:textId="77777777" w:rsidR="00E71F5F" w:rsidRDefault="00E71F5F">
            <w:pPr>
              <w:pStyle w:val="2"/>
            </w:pPr>
          </w:p>
        </w:tc>
      </w:tr>
    </w:tbl>
    <w:p w14:paraId="4785AD9D"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6D5BF676" w14:textId="77777777" w:rsidTr="001516F0">
        <w:trPr>
          <w:trHeight w:val="397"/>
          <w:tblHeader/>
          <w:jc w:val="center"/>
        </w:trPr>
        <w:tc>
          <w:tcPr>
            <w:tcW w:w="1276" w:type="dxa"/>
            <w:vAlign w:val="center"/>
          </w:tcPr>
          <w:p w14:paraId="6E624D94" w14:textId="77777777" w:rsidR="00E71F5F" w:rsidRDefault="00000000">
            <w:pPr>
              <w:pStyle w:val="1"/>
            </w:pPr>
            <w:r>
              <w:t>一级指标</w:t>
            </w:r>
          </w:p>
        </w:tc>
        <w:tc>
          <w:tcPr>
            <w:tcW w:w="1276" w:type="dxa"/>
            <w:vAlign w:val="center"/>
          </w:tcPr>
          <w:p w14:paraId="4C471609" w14:textId="77777777" w:rsidR="00E71F5F" w:rsidRDefault="00000000">
            <w:pPr>
              <w:pStyle w:val="1"/>
            </w:pPr>
            <w:r>
              <w:t>二级指标</w:t>
            </w:r>
          </w:p>
        </w:tc>
        <w:tc>
          <w:tcPr>
            <w:tcW w:w="1332" w:type="dxa"/>
            <w:vAlign w:val="center"/>
          </w:tcPr>
          <w:p w14:paraId="5E252711" w14:textId="77777777" w:rsidR="00E71F5F" w:rsidRDefault="00000000">
            <w:pPr>
              <w:pStyle w:val="1"/>
            </w:pPr>
            <w:r>
              <w:t>三级指标</w:t>
            </w:r>
          </w:p>
        </w:tc>
        <w:tc>
          <w:tcPr>
            <w:tcW w:w="3430" w:type="dxa"/>
            <w:vAlign w:val="center"/>
          </w:tcPr>
          <w:p w14:paraId="5258A22C" w14:textId="77777777" w:rsidR="00E71F5F" w:rsidRDefault="00000000">
            <w:pPr>
              <w:pStyle w:val="1"/>
            </w:pPr>
            <w:r>
              <w:t>绩效指标描述</w:t>
            </w:r>
          </w:p>
        </w:tc>
        <w:tc>
          <w:tcPr>
            <w:tcW w:w="2551" w:type="dxa"/>
            <w:vAlign w:val="center"/>
          </w:tcPr>
          <w:p w14:paraId="4B6715FA" w14:textId="77777777" w:rsidR="00E71F5F" w:rsidRDefault="00000000">
            <w:pPr>
              <w:pStyle w:val="1"/>
            </w:pPr>
            <w:r>
              <w:t>指标值</w:t>
            </w:r>
          </w:p>
        </w:tc>
      </w:tr>
      <w:tr w:rsidR="001516F0" w14:paraId="2B178718" w14:textId="77777777" w:rsidTr="001516F0">
        <w:trPr>
          <w:trHeight w:val="369"/>
          <w:jc w:val="center"/>
        </w:trPr>
        <w:tc>
          <w:tcPr>
            <w:tcW w:w="1276" w:type="dxa"/>
            <w:vMerge w:val="restart"/>
            <w:vAlign w:val="center"/>
          </w:tcPr>
          <w:p w14:paraId="7C0AFF48" w14:textId="77777777" w:rsidR="00E71F5F" w:rsidRDefault="00000000">
            <w:pPr>
              <w:pStyle w:val="3"/>
            </w:pPr>
            <w:r>
              <w:t>产出指标</w:t>
            </w:r>
          </w:p>
        </w:tc>
        <w:tc>
          <w:tcPr>
            <w:tcW w:w="1276" w:type="dxa"/>
            <w:vAlign w:val="center"/>
          </w:tcPr>
          <w:p w14:paraId="4CF05515" w14:textId="77777777" w:rsidR="00E71F5F" w:rsidRDefault="00000000">
            <w:pPr>
              <w:pStyle w:val="2"/>
            </w:pPr>
            <w:r>
              <w:t>数量指标</w:t>
            </w:r>
          </w:p>
        </w:tc>
        <w:tc>
          <w:tcPr>
            <w:tcW w:w="1332" w:type="dxa"/>
            <w:vAlign w:val="center"/>
          </w:tcPr>
          <w:p w14:paraId="3AFCDE12" w14:textId="77777777" w:rsidR="00E71F5F" w:rsidRDefault="00000000">
            <w:pPr>
              <w:pStyle w:val="2"/>
            </w:pPr>
            <w:r>
              <w:t>服装和标志采购人次</w:t>
            </w:r>
          </w:p>
        </w:tc>
        <w:tc>
          <w:tcPr>
            <w:tcW w:w="3430" w:type="dxa"/>
            <w:vAlign w:val="center"/>
          </w:tcPr>
          <w:p w14:paraId="11E03168" w14:textId="77777777" w:rsidR="00E71F5F" w:rsidRDefault="00000000">
            <w:pPr>
              <w:pStyle w:val="2"/>
            </w:pPr>
            <w:r>
              <w:t>反映交通运输行业行政执法人员数量</w:t>
            </w:r>
          </w:p>
        </w:tc>
        <w:tc>
          <w:tcPr>
            <w:tcW w:w="2551" w:type="dxa"/>
            <w:vAlign w:val="center"/>
          </w:tcPr>
          <w:p w14:paraId="45D95775" w14:textId="77777777" w:rsidR="00E71F5F" w:rsidRDefault="00000000">
            <w:pPr>
              <w:pStyle w:val="2"/>
            </w:pPr>
            <w:r>
              <w:t>≥4人</w:t>
            </w:r>
          </w:p>
        </w:tc>
      </w:tr>
      <w:tr w:rsidR="001516F0" w14:paraId="54F6900E" w14:textId="77777777" w:rsidTr="001516F0">
        <w:trPr>
          <w:trHeight w:val="369"/>
          <w:jc w:val="center"/>
        </w:trPr>
        <w:tc>
          <w:tcPr>
            <w:tcW w:w="1276" w:type="dxa"/>
            <w:vMerge/>
            <w:vAlign w:val="center"/>
          </w:tcPr>
          <w:p w14:paraId="40A66F06" w14:textId="77777777" w:rsidR="00E71F5F" w:rsidRDefault="00E71F5F"/>
        </w:tc>
        <w:tc>
          <w:tcPr>
            <w:tcW w:w="1276" w:type="dxa"/>
            <w:vAlign w:val="center"/>
          </w:tcPr>
          <w:p w14:paraId="4BFE01B6" w14:textId="77777777" w:rsidR="00E71F5F" w:rsidRDefault="00000000">
            <w:pPr>
              <w:pStyle w:val="2"/>
            </w:pPr>
            <w:r>
              <w:t>质量指标</w:t>
            </w:r>
          </w:p>
        </w:tc>
        <w:tc>
          <w:tcPr>
            <w:tcW w:w="1332" w:type="dxa"/>
            <w:vAlign w:val="center"/>
          </w:tcPr>
          <w:p w14:paraId="6A94765C" w14:textId="77777777" w:rsidR="00E71F5F" w:rsidRDefault="00000000">
            <w:pPr>
              <w:pStyle w:val="2"/>
            </w:pPr>
            <w:r>
              <w:t>服装和标志质量合格率</w:t>
            </w:r>
          </w:p>
        </w:tc>
        <w:tc>
          <w:tcPr>
            <w:tcW w:w="3430" w:type="dxa"/>
            <w:vAlign w:val="center"/>
          </w:tcPr>
          <w:p w14:paraId="5C8DA00E" w14:textId="77777777" w:rsidR="00E71F5F" w:rsidRDefault="00000000">
            <w:pPr>
              <w:pStyle w:val="2"/>
            </w:pPr>
            <w:r>
              <w:t>反映购置服装和标志质量情况</w:t>
            </w:r>
          </w:p>
        </w:tc>
        <w:tc>
          <w:tcPr>
            <w:tcW w:w="2551" w:type="dxa"/>
            <w:vAlign w:val="center"/>
          </w:tcPr>
          <w:p w14:paraId="4466828B" w14:textId="77777777" w:rsidR="00E71F5F" w:rsidRDefault="00000000">
            <w:pPr>
              <w:pStyle w:val="2"/>
            </w:pPr>
            <w:r>
              <w:t>≥80%</w:t>
            </w:r>
          </w:p>
        </w:tc>
      </w:tr>
      <w:tr w:rsidR="001516F0" w14:paraId="283D40B7" w14:textId="77777777" w:rsidTr="001516F0">
        <w:trPr>
          <w:trHeight w:val="369"/>
          <w:jc w:val="center"/>
        </w:trPr>
        <w:tc>
          <w:tcPr>
            <w:tcW w:w="1276" w:type="dxa"/>
            <w:vMerge/>
            <w:vAlign w:val="center"/>
          </w:tcPr>
          <w:p w14:paraId="12013E95" w14:textId="77777777" w:rsidR="00E71F5F" w:rsidRDefault="00E71F5F"/>
        </w:tc>
        <w:tc>
          <w:tcPr>
            <w:tcW w:w="1276" w:type="dxa"/>
            <w:vAlign w:val="center"/>
          </w:tcPr>
          <w:p w14:paraId="54CA9745" w14:textId="77777777" w:rsidR="00E71F5F" w:rsidRDefault="00000000">
            <w:pPr>
              <w:pStyle w:val="2"/>
            </w:pPr>
            <w:r>
              <w:t>时效指标</w:t>
            </w:r>
          </w:p>
        </w:tc>
        <w:tc>
          <w:tcPr>
            <w:tcW w:w="1332" w:type="dxa"/>
            <w:vAlign w:val="center"/>
          </w:tcPr>
          <w:p w14:paraId="7B1A144B" w14:textId="77777777" w:rsidR="00E71F5F" w:rsidRDefault="00000000">
            <w:pPr>
              <w:pStyle w:val="2"/>
            </w:pPr>
            <w:r>
              <w:t>购置及时率</w:t>
            </w:r>
          </w:p>
        </w:tc>
        <w:tc>
          <w:tcPr>
            <w:tcW w:w="3430" w:type="dxa"/>
            <w:vAlign w:val="center"/>
          </w:tcPr>
          <w:p w14:paraId="32898678" w14:textId="77777777" w:rsidR="00E71F5F" w:rsidRDefault="00000000">
            <w:pPr>
              <w:pStyle w:val="2"/>
            </w:pPr>
            <w:r>
              <w:t>反映服装和标志购置及时情况</w:t>
            </w:r>
          </w:p>
        </w:tc>
        <w:tc>
          <w:tcPr>
            <w:tcW w:w="2551" w:type="dxa"/>
            <w:vAlign w:val="center"/>
          </w:tcPr>
          <w:p w14:paraId="389D8D95" w14:textId="77777777" w:rsidR="00E71F5F" w:rsidRDefault="00000000">
            <w:pPr>
              <w:pStyle w:val="2"/>
            </w:pPr>
            <w:r>
              <w:t>100%</w:t>
            </w:r>
          </w:p>
        </w:tc>
      </w:tr>
      <w:tr w:rsidR="001516F0" w14:paraId="420AEBFB" w14:textId="77777777" w:rsidTr="001516F0">
        <w:trPr>
          <w:trHeight w:val="369"/>
          <w:jc w:val="center"/>
        </w:trPr>
        <w:tc>
          <w:tcPr>
            <w:tcW w:w="1276" w:type="dxa"/>
            <w:vMerge/>
            <w:vAlign w:val="center"/>
          </w:tcPr>
          <w:p w14:paraId="50E871F0" w14:textId="77777777" w:rsidR="00E71F5F" w:rsidRDefault="00E71F5F"/>
        </w:tc>
        <w:tc>
          <w:tcPr>
            <w:tcW w:w="1276" w:type="dxa"/>
            <w:vAlign w:val="center"/>
          </w:tcPr>
          <w:p w14:paraId="0067ECA4" w14:textId="77777777" w:rsidR="00E71F5F" w:rsidRDefault="00000000">
            <w:pPr>
              <w:pStyle w:val="2"/>
            </w:pPr>
            <w:r>
              <w:t>成本指标</w:t>
            </w:r>
          </w:p>
        </w:tc>
        <w:tc>
          <w:tcPr>
            <w:tcW w:w="1332" w:type="dxa"/>
            <w:vAlign w:val="center"/>
          </w:tcPr>
          <w:p w14:paraId="2DEE0AFF" w14:textId="77777777" w:rsidR="00E71F5F" w:rsidRDefault="00000000">
            <w:pPr>
              <w:pStyle w:val="2"/>
            </w:pPr>
            <w:r>
              <w:t>服装和标志购置单价</w:t>
            </w:r>
          </w:p>
        </w:tc>
        <w:tc>
          <w:tcPr>
            <w:tcW w:w="3430" w:type="dxa"/>
            <w:vAlign w:val="center"/>
          </w:tcPr>
          <w:p w14:paraId="2028B40E" w14:textId="77777777" w:rsidR="00E71F5F" w:rsidRDefault="00000000">
            <w:pPr>
              <w:pStyle w:val="2"/>
            </w:pPr>
            <w:r>
              <w:t>反映购置服装和标志费用</w:t>
            </w:r>
          </w:p>
        </w:tc>
        <w:tc>
          <w:tcPr>
            <w:tcW w:w="2551" w:type="dxa"/>
            <w:vAlign w:val="center"/>
          </w:tcPr>
          <w:p w14:paraId="3A815789" w14:textId="77777777" w:rsidR="00E71F5F" w:rsidRDefault="00000000">
            <w:pPr>
              <w:pStyle w:val="2"/>
            </w:pPr>
            <w:r>
              <w:t>≤0.45万元/人次</w:t>
            </w:r>
          </w:p>
        </w:tc>
      </w:tr>
      <w:tr w:rsidR="001516F0" w14:paraId="32A6782C" w14:textId="77777777" w:rsidTr="001516F0">
        <w:trPr>
          <w:trHeight w:val="369"/>
          <w:jc w:val="center"/>
        </w:trPr>
        <w:tc>
          <w:tcPr>
            <w:tcW w:w="1276" w:type="dxa"/>
            <w:vAlign w:val="center"/>
          </w:tcPr>
          <w:p w14:paraId="380BCBD5" w14:textId="77777777" w:rsidR="00E71F5F" w:rsidRDefault="00000000">
            <w:pPr>
              <w:pStyle w:val="3"/>
            </w:pPr>
            <w:r>
              <w:t>效益指标</w:t>
            </w:r>
          </w:p>
        </w:tc>
        <w:tc>
          <w:tcPr>
            <w:tcW w:w="1276" w:type="dxa"/>
            <w:vAlign w:val="center"/>
          </w:tcPr>
          <w:p w14:paraId="37978771" w14:textId="77777777" w:rsidR="00E71F5F" w:rsidRDefault="00000000">
            <w:pPr>
              <w:pStyle w:val="2"/>
            </w:pPr>
            <w:r>
              <w:t>社会效益指标</w:t>
            </w:r>
          </w:p>
        </w:tc>
        <w:tc>
          <w:tcPr>
            <w:tcW w:w="1332" w:type="dxa"/>
            <w:vAlign w:val="center"/>
          </w:tcPr>
          <w:p w14:paraId="4B33C474" w14:textId="77777777" w:rsidR="00E71F5F" w:rsidRDefault="00000000">
            <w:pPr>
              <w:pStyle w:val="2"/>
            </w:pPr>
            <w:r>
              <w:t>加强交通运输执法部门服装和标志管理，推进规范文明执法</w:t>
            </w:r>
          </w:p>
        </w:tc>
        <w:tc>
          <w:tcPr>
            <w:tcW w:w="3430" w:type="dxa"/>
            <w:vAlign w:val="center"/>
          </w:tcPr>
          <w:p w14:paraId="1C047E25" w14:textId="77777777" w:rsidR="00E71F5F" w:rsidRDefault="00000000">
            <w:pPr>
              <w:pStyle w:val="2"/>
            </w:pPr>
            <w:r>
              <w:t>反映项目实施在加强交通运输执法部门服装和标志管理，推进规范文明执法方面达到的具体效果</w:t>
            </w:r>
          </w:p>
        </w:tc>
        <w:tc>
          <w:tcPr>
            <w:tcW w:w="2551" w:type="dxa"/>
            <w:vAlign w:val="center"/>
          </w:tcPr>
          <w:p w14:paraId="793DF548" w14:textId="77777777" w:rsidR="00E71F5F" w:rsidRDefault="00000000">
            <w:pPr>
              <w:pStyle w:val="2"/>
            </w:pPr>
            <w:r>
              <w:t>效果显著</w:t>
            </w:r>
          </w:p>
        </w:tc>
      </w:tr>
      <w:tr w:rsidR="001516F0" w14:paraId="16FAD81A" w14:textId="77777777" w:rsidTr="001516F0">
        <w:trPr>
          <w:trHeight w:val="369"/>
          <w:jc w:val="center"/>
        </w:trPr>
        <w:tc>
          <w:tcPr>
            <w:tcW w:w="1276" w:type="dxa"/>
            <w:vAlign w:val="center"/>
          </w:tcPr>
          <w:p w14:paraId="375D0D59" w14:textId="77777777" w:rsidR="00E71F5F" w:rsidRDefault="00000000">
            <w:pPr>
              <w:pStyle w:val="3"/>
            </w:pPr>
            <w:r>
              <w:t>满意度指标</w:t>
            </w:r>
          </w:p>
        </w:tc>
        <w:tc>
          <w:tcPr>
            <w:tcW w:w="1276" w:type="dxa"/>
            <w:vAlign w:val="center"/>
          </w:tcPr>
          <w:p w14:paraId="07D5CF40" w14:textId="77777777" w:rsidR="00E71F5F" w:rsidRDefault="00000000">
            <w:pPr>
              <w:pStyle w:val="2"/>
            </w:pPr>
            <w:r>
              <w:t>服务对象满意度指标</w:t>
            </w:r>
          </w:p>
        </w:tc>
        <w:tc>
          <w:tcPr>
            <w:tcW w:w="1332" w:type="dxa"/>
            <w:vAlign w:val="center"/>
          </w:tcPr>
          <w:p w14:paraId="307C7B67" w14:textId="77777777" w:rsidR="00E71F5F" w:rsidRDefault="00000000">
            <w:pPr>
              <w:pStyle w:val="2"/>
            </w:pPr>
            <w:r>
              <w:t>服装和标志人员满意度</w:t>
            </w:r>
          </w:p>
        </w:tc>
        <w:tc>
          <w:tcPr>
            <w:tcW w:w="3430" w:type="dxa"/>
            <w:vAlign w:val="center"/>
          </w:tcPr>
          <w:p w14:paraId="3296FE41" w14:textId="77777777" w:rsidR="00E71F5F" w:rsidRDefault="00000000">
            <w:pPr>
              <w:pStyle w:val="2"/>
            </w:pPr>
            <w:r>
              <w:t>反映使用人员用能满意度</w:t>
            </w:r>
          </w:p>
        </w:tc>
        <w:tc>
          <w:tcPr>
            <w:tcW w:w="2551" w:type="dxa"/>
            <w:vAlign w:val="center"/>
          </w:tcPr>
          <w:p w14:paraId="7CE549F2" w14:textId="77777777" w:rsidR="00E71F5F" w:rsidRDefault="00000000">
            <w:pPr>
              <w:pStyle w:val="2"/>
            </w:pPr>
            <w:r>
              <w:t>≥90%</w:t>
            </w:r>
          </w:p>
        </w:tc>
      </w:tr>
    </w:tbl>
    <w:p w14:paraId="30412AA0" w14:textId="77777777" w:rsidR="00E71F5F" w:rsidRDefault="00E71F5F">
      <w:pPr>
        <w:sectPr w:rsidR="00E71F5F">
          <w:pgSz w:w="11900" w:h="16840"/>
          <w:pgMar w:top="1984" w:right="1304" w:bottom="1134" w:left="1304" w:header="720" w:footer="720" w:gutter="0"/>
          <w:cols w:space="720"/>
        </w:sectPr>
      </w:pPr>
    </w:p>
    <w:p w14:paraId="4F0D0A0D"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2476AF7" w14:textId="77777777" w:rsidR="00E71F5F" w:rsidRDefault="00000000">
      <w:pPr>
        <w:ind w:firstLine="560"/>
        <w:outlineLvl w:val="3"/>
      </w:pPr>
      <w:bookmarkStart w:id="16" w:name="_Toc_4_4_0000000020"/>
      <w:r>
        <w:rPr>
          <w:rFonts w:ascii="方正仿宋_GBK" w:eastAsia="方正仿宋_GBK" w:hAnsi="方正仿宋_GBK" w:cs="方正仿宋_GBK"/>
          <w:color w:val="000000"/>
          <w:sz w:val="28"/>
        </w:rPr>
        <w:t>17.能源管理平台二期设备安装工程项目绩效目标表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30E5B6B1"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DF6231"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19FA42E9" w14:textId="77777777" w:rsidR="00E71F5F" w:rsidRDefault="00000000">
            <w:pPr>
              <w:pStyle w:val="4"/>
            </w:pPr>
            <w:r>
              <w:t>单位：元</w:t>
            </w:r>
          </w:p>
        </w:tc>
      </w:tr>
      <w:tr w:rsidR="001516F0" w14:paraId="154B823C" w14:textId="77777777" w:rsidTr="001516F0">
        <w:trPr>
          <w:trHeight w:val="369"/>
          <w:jc w:val="center"/>
        </w:trPr>
        <w:tc>
          <w:tcPr>
            <w:tcW w:w="1276" w:type="dxa"/>
            <w:vAlign w:val="center"/>
          </w:tcPr>
          <w:p w14:paraId="779E7A2A" w14:textId="77777777" w:rsidR="00E71F5F" w:rsidRDefault="00000000">
            <w:pPr>
              <w:pStyle w:val="1"/>
            </w:pPr>
            <w:r>
              <w:t>项目名称</w:t>
            </w:r>
          </w:p>
        </w:tc>
        <w:tc>
          <w:tcPr>
            <w:tcW w:w="8589" w:type="dxa"/>
            <w:gridSpan w:val="6"/>
            <w:vAlign w:val="center"/>
          </w:tcPr>
          <w:p w14:paraId="15C1A39B" w14:textId="77777777" w:rsidR="00E71F5F" w:rsidRDefault="00000000">
            <w:pPr>
              <w:pStyle w:val="2"/>
            </w:pPr>
            <w:r>
              <w:t>能源管理平台二期设备安装工程项目</w:t>
            </w:r>
          </w:p>
        </w:tc>
      </w:tr>
      <w:tr w:rsidR="00E71F5F" w14:paraId="6D7A05FF" w14:textId="77777777">
        <w:trPr>
          <w:trHeight w:val="369"/>
          <w:jc w:val="center"/>
        </w:trPr>
        <w:tc>
          <w:tcPr>
            <w:tcW w:w="1276" w:type="dxa"/>
            <w:vMerge w:val="restart"/>
            <w:vAlign w:val="center"/>
          </w:tcPr>
          <w:p w14:paraId="0CCFF624" w14:textId="77777777" w:rsidR="00E71F5F" w:rsidRDefault="00000000">
            <w:pPr>
              <w:pStyle w:val="1"/>
            </w:pPr>
            <w:r>
              <w:t>预算规模及资金用途</w:t>
            </w:r>
          </w:p>
        </w:tc>
        <w:tc>
          <w:tcPr>
            <w:tcW w:w="1276" w:type="dxa"/>
            <w:vAlign w:val="center"/>
          </w:tcPr>
          <w:p w14:paraId="21227B5A" w14:textId="77777777" w:rsidR="00E71F5F" w:rsidRDefault="00000000">
            <w:pPr>
              <w:pStyle w:val="1"/>
            </w:pPr>
            <w:r>
              <w:t>预算数</w:t>
            </w:r>
          </w:p>
        </w:tc>
        <w:tc>
          <w:tcPr>
            <w:tcW w:w="1332" w:type="dxa"/>
            <w:vAlign w:val="center"/>
          </w:tcPr>
          <w:p w14:paraId="42E2EEFB" w14:textId="77777777" w:rsidR="00E71F5F" w:rsidRDefault="00000000">
            <w:pPr>
              <w:pStyle w:val="2"/>
            </w:pPr>
            <w:r>
              <w:t>300000.00</w:t>
            </w:r>
          </w:p>
        </w:tc>
        <w:tc>
          <w:tcPr>
            <w:tcW w:w="1587" w:type="dxa"/>
            <w:vAlign w:val="center"/>
          </w:tcPr>
          <w:p w14:paraId="16F6F15F" w14:textId="77777777" w:rsidR="00E71F5F" w:rsidRDefault="00000000">
            <w:pPr>
              <w:pStyle w:val="1"/>
            </w:pPr>
            <w:r>
              <w:t>其中：财政    资金</w:t>
            </w:r>
          </w:p>
        </w:tc>
        <w:tc>
          <w:tcPr>
            <w:tcW w:w="1843" w:type="dxa"/>
            <w:vAlign w:val="center"/>
          </w:tcPr>
          <w:p w14:paraId="1A96895A" w14:textId="77777777" w:rsidR="00E71F5F" w:rsidRDefault="00000000">
            <w:pPr>
              <w:pStyle w:val="2"/>
            </w:pPr>
            <w:r>
              <w:t>300000.00</w:t>
            </w:r>
          </w:p>
        </w:tc>
        <w:tc>
          <w:tcPr>
            <w:tcW w:w="1276" w:type="dxa"/>
            <w:vAlign w:val="center"/>
          </w:tcPr>
          <w:p w14:paraId="1C20123F" w14:textId="77777777" w:rsidR="00E71F5F" w:rsidRDefault="00000000">
            <w:pPr>
              <w:pStyle w:val="1"/>
            </w:pPr>
            <w:r>
              <w:t>其他资金</w:t>
            </w:r>
          </w:p>
        </w:tc>
        <w:tc>
          <w:tcPr>
            <w:tcW w:w="1276" w:type="dxa"/>
            <w:vAlign w:val="center"/>
          </w:tcPr>
          <w:p w14:paraId="1568B87B" w14:textId="77777777" w:rsidR="00E71F5F" w:rsidRDefault="00000000">
            <w:pPr>
              <w:pStyle w:val="2"/>
            </w:pPr>
            <w:r>
              <w:t xml:space="preserve"> </w:t>
            </w:r>
          </w:p>
        </w:tc>
      </w:tr>
      <w:tr w:rsidR="001516F0" w14:paraId="73D0C72C" w14:textId="77777777" w:rsidTr="001516F0">
        <w:trPr>
          <w:trHeight w:val="369"/>
          <w:jc w:val="center"/>
        </w:trPr>
        <w:tc>
          <w:tcPr>
            <w:tcW w:w="1276" w:type="dxa"/>
            <w:vMerge/>
          </w:tcPr>
          <w:p w14:paraId="7D44F421" w14:textId="77777777" w:rsidR="00E71F5F" w:rsidRDefault="00E71F5F"/>
        </w:tc>
        <w:tc>
          <w:tcPr>
            <w:tcW w:w="8589" w:type="dxa"/>
            <w:gridSpan w:val="6"/>
            <w:vAlign w:val="center"/>
          </w:tcPr>
          <w:p w14:paraId="595696CA" w14:textId="77777777" w:rsidR="00E71F5F" w:rsidRDefault="00000000">
            <w:pPr>
              <w:pStyle w:val="2"/>
            </w:pPr>
            <w:r>
              <w:t>依据《中新天津生态城能源管理平台二期设备安装工程合同》，实施采购的可再生能源监测、通讯等设备的安装工作，采集可再生能源设施的运行数据，指导可再生能源设施更高质量运行。</w:t>
            </w:r>
          </w:p>
        </w:tc>
      </w:tr>
      <w:tr w:rsidR="001516F0" w14:paraId="4B0D2A34" w14:textId="77777777" w:rsidTr="001516F0">
        <w:trPr>
          <w:trHeight w:val="369"/>
          <w:jc w:val="center"/>
        </w:trPr>
        <w:tc>
          <w:tcPr>
            <w:tcW w:w="1276" w:type="dxa"/>
            <w:vAlign w:val="center"/>
          </w:tcPr>
          <w:p w14:paraId="2B75C61E" w14:textId="77777777" w:rsidR="00E71F5F" w:rsidRDefault="00000000">
            <w:pPr>
              <w:pStyle w:val="1"/>
            </w:pPr>
            <w:r>
              <w:t>绩效目标</w:t>
            </w:r>
          </w:p>
        </w:tc>
        <w:tc>
          <w:tcPr>
            <w:tcW w:w="8589" w:type="dxa"/>
            <w:gridSpan w:val="6"/>
            <w:vAlign w:val="center"/>
          </w:tcPr>
          <w:p w14:paraId="603E2C5C" w14:textId="77777777" w:rsidR="00E71F5F" w:rsidRDefault="00000000">
            <w:pPr>
              <w:pStyle w:val="2"/>
            </w:pPr>
            <w:r>
              <w:t>1.依据《中新天津生态城能源管理平台二期设备安装工程合同》，实施采购的可再生能源监测、通讯等设备的安装工作，采集可再生能源设施的运行数据，指导可再生能源设施更高质量运行。</w:t>
            </w:r>
          </w:p>
        </w:tc>
      </w:tr>
    </w:tbl>
    <w:p w14:paraId="5318F2DE"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3773607B" w14:textId="77777777" w:rsidTr="001516F0">
        <w:trPr>
          <w:trHeight w:val="397"/>
          <w:tblHeader/>
          <w:jc w:val="center"/>
        </w:trPr>
        <w:tc>
          <w:tcPr>
            <w:tcW w:w="1276" w:type="dxa"/>
            <w:vAlign w:val="center"/>
          </w:tcPr>
          <w:p w14:paraId="7F2A10A7" w14:textId="77777777" w:rsidR="00E71F5F" w:rsidRDefault="00000000">
            <w:pPr>
              <w:pStyle w:val="1"/>
            </w:pPr>
            <w:r>
              <w:t>一级指标</w:t>
            </w:r>
          </w:p>
        </w:tc>
        <w:tc>
          <w:tcPr>
            <w:tcW w:w="1276" w:type="dxa"/>
            <w:vAlign w:val="center"/>
          </w:tcPr>
          <w:p w14:paraId="0BCDC6FD" w14:textId="77777777" w:rsidR="00E71F5F" w:rsidRDefault="00000000">
            <w:pPr>
              <w:pStyle w:val="1"/>
            </w:pPr>
            <w:r>
              <w:t>二级指标</w:t>
            </w:r>
          </w:p>
        </w:tc>
        <w:tc>
          <w:tcPr>
            <w:tcW w:w="1332" w:type="dxa"/>
            <w:vAlign w:val="center"/>
          </w:tcPr>
          <w:p w14:paraId="7057962C" w14:textId="77777777" w:rsidR="00E71F5F" w:rsidRDefault="00000000">
            <w:pPr>
              <w:pStyle w:val="1"/>
            </w:pPr>
            <w:r>
              <w:t>三级指标</w:t>
            </w:r>
          </w:p>
        </w:tc>
        <w:tc>
          <w:tcPr>
            <w:tcW w:w="3430" w:type="dxa"/>
            <w:vAlign w:val="center"/>
          </w:tcPr>
          <w:p w14:paraId="6B291403" w14:textId="77777777" w:rsidR="00E71F5F" w:rsidRDefault="00000000">
            <w:pPr>
              <w:pStyle w:val="1"/>
            </w:pPr>
            <w:r>
              <w:t>绩效指标描述</w:t>
            </w:r>
          </w:p>
        </w:tc>
        <w:tc>
          <w:tcPr>
            <w:tcW w:w="2551" w:type="dxa"/>
            <w:vAlign w:val="center"/>
          </w:tcPr>
          <w:p w14:paraId="4E54298C" w14:textId="77777777" w:rsidR="00E71F5F" w:rsidRDefault="00000000">
            <w:pPr>
              <w:pStyle w:val="1"/>
            </w:pPr>
            <w:r>
              <w:t>指标值</w:t>
            </w:r>
          </w:p>
        </w:tc>
      </w:tr>
      <w:tr w:rsidR="001516F0" w14:paraId="41FCB885" w14:textId="77777777" w:rsidTr="001516F0">
        <w:trPr>
          <w:trHeight w:val="369"/>
          <w:jc w:val="center"/>
        </w:trPr>
        <w:tc>
          <w:tcPr>
            <w:tcW w:w="1276" w:type="dxa"/>
            <w:vMerge w:val="restart"/>
            <w:vAlign w:val="center"/>
          </w:tcPr>
          <w:p w14:paraId="60492A18" w14:textId="77777777" w:rsidR="00E71F5F" w:rsidRDefault="00000000">
            <w:pPr>
              <w:pStyle w:val="3"/>
            </w:pPr>
            <w:r>
              <w:t>产出指标</w:t>
            </w:r>
          </w:p>
        </w:tc>
        <w:tc>
          <w:tcPr>
            <w:tcW w:w="1276" w:type="dxa"/>
            <w:vAlign w:val="center"/>
          </w:tcPr>
          <w:p w14:paraId="71E0CBA2" w14:textId="77777777" w:rsidR="00E71F5F" w:rsidRDefault="00000000">
            <w:pPr>
              <w:pStyle w:val="2"/>
            </w:pPr>
            <w:r>
              <w:t>数量指标</w:t>
            </w:r>
          </w:p>
        </w:tc>
        <w:tc>
          <w:tcPr>
            <w:tcW w:w="1332" w:type="dxa"/>
            <w:vAlign w:val="center"/>
          </w:tcPr>
          <w:p w14:paraId="57F0FBCA" w14:textId="77777777" w:rsidR="00E71F5F" w:rsidRDefault="00000000">
            <w:pPr>
              <w:pStyle w:val="2"/>
            </w:pPr>
            <w:r>
              <w:t>安装设备数量</w:t>
            </w:r>
          </w:p>
        </w:tc>
        <w:tc>
          <w:tcPr>
            <w:tcW w:w="3430" w:type="dxa"/>
            <w:vAlign w:val="center"/>
          </w:tcPr>
          <w:p w14:paraId="52F84AA0" w14:textId="77777777" w:rsidR="00E71F5F" w:rsidRDefault="00000000">
            <w:pPr>
              <w:pStyle w:val="2"/>
            </w:pPr>
            <w:r>
              <w:t>反映通讯网关、流量计、温度探头等监测、通讯设备安装的总个数</w:t>
            </w:r>
          </w:p>
        </w:tc>
        <w:tc>
          <w:tcPr>
            <w:tcW w:w="2551" w:type="dxa"/>
            <w:vAlign w:val="center"/>
          </w:tcPr>
          <w:p w14:paraId="18DD31E1" w14:textId="77777777" w:rsidR="00E71F5F" w:rsidRDefault="00000000">
            <w:pPr>
              <w:pStyle w:val="2"/>
            </w:pPr>
            <w:r>
              <w:t>≥500个</w:t>
            </w:r>
          </w:p>
        </w:tc>
      </w:tr>
      <w:tr w:rsidR="001516F0" w14:paraId="2E6A7F1A" w14:textId="77777777" w:rsidTr="001516F0">
        <w:trPr>
          <w:trHeight w:val="369"/>
          <w:jc w:val="center"/>
        </w:trPr>
        <w:tc>
          <w:tcPr>
            <w:tcW w:w="1276" w:type="dxa"/>
            <w:vMerge/>
            <w:vAlign w:val="center"/>
          </w:tcPr>
          <w:p w14:paraId="173FB058" w14:textId="77777777" w:rsidR="00E71F5F" w:rsidRDefault="00E71F5F"/>
        </w:tc>
        <w:tc>
          <w:tcPr>
            <w:tcW w:w="1276" w:type="dxa"/>
            <w:vAlign w:val="center"/>
          </w:tcPr>
          <w:p w14:paraId="015CD446" w14:textId="77777777" w:rsidR="00E71F5F" w:rsidRDefault="00000000">
            <w:pPr>
              <w:pStyle w:val="2"/>
            </w:pPr>
            <w:r>
              <w:t>质量指标</w:t>
            </w:r>
          </w:p>
        </w:tc>
        <w:tc>
          <w:tcPr>
            <w:tcW w:w="1332" w:type="dxa"/>
            <w:vAlign w:val="center"/>
          </w:tcPr>
          <w:p w14:paraId="61482CA9" w14:textId="77777777" w:rsidR="00E71F5F" w:rsidRDefault="00000000">
            <w:pPr>
              <w:pStyle w:val="2"/>
            </w:pPr>
            <w:r>
              <w:t>数据采集率</w:t>
            </w:r>
          </w:p>
        </w:tc>
        <w:tc>
          <w:tcPr>
            <w:tcW w:w="3430" w:type="dxa"/>
            <w:vAlign w:val="center"/>
          </w:tcPr>
          <w:p w14:paraId="28E6482F" w14:textId="77777777" w:rsidR="00E71F5F" w:rsidRDefault="00000000">
            <w:pPr>
              <w:pStyle w:val="2"/>
            </w:pPr>
            <w:r>
              <w:t>反映已安装的监测设备采集数据的情况。计算公式为：正常采集数据的设备个数/总安装的设备个数</w:t>
            </w:r>
          </w:p>
        </w:tc>
        <w:tc>
          <w:tcPr>
            <w:tcW w:w="2551" w:type="dxa"/>
            <w:vAlign w:val="center"/>
          </w:tcPr>
          <w:p w14:paraId="3810DA0B" w14:textId="77777777" w:rsidR="00E71F5F" w:rsidRDefault="00000000">
            <w:pPr>
              <w:pStyle w:val="2"/>
            </w:pPr>
            <w:r>
              <w:t>≥95%</w:t>
            </w:r>
          </w:p>
        </w:tc>
      </w:tr>
      <w:tr w:rsidR="001516F0" w14:paraId="2CBF8F8B" w14:textId="77777777" w:rsidTr="001516F0">
        <w:trPr>
          <w:trHeight w:val="369"/>
          <w:jc w:val="center"/>
        </w:trPr>
        <w:tc>
          <w:tcPr>
            <w:tcW w:w="1276" w:type="dxa"/>
            <w:vMerge/>
            <w:vAlign w:val="center"/>
          </w:tcPr>
          <w:p w14:paraId="469AD971" w14:textId="77777777" w:rsidR="00E71F5F" w:rsidRDefault="00E71F5F"/>
        </w:tc>
        <w:tc>
          <w:tcPr>
            <w:tcW w:w="1276" w:type="dxa"/>
            <w:vAlign w:val="center"/>
          </w:tcPr>
          <w:p w14:paraId="3D94AB74" w14:textId="77777777" w:rsidR="00E71F5F" w:rsidRDefault="00000000">
            <w:pPr>
              <w:pStyle w:val="2"/>
            </w:pPr>
            <w:r>
              <w:t>时效指标</w:t>
            </w:r>
          </w:p>
        </w:tc>
        <w:tc>
          <w:tcPr>
            <w:tcW w:w="1332" w:type="dxa"/>
            <w:vAlign w:val="center"/>
          </w:tcPr>
          <w:p w14:paraId="0B824E18" w14:textId="77777777" w:rsidR="00E71F5F" w:rsidRDefault="00000000">
            <w:pPr>
              <w:pStyle w:val="2"/>
            </w:pPr>
            <w:r>
              <w:t>设备维修响应时长</w:t>
            </w:r>
          </w:p>
        </w:tc>
        <w:tc>
          <w:tcPr>
            <w:tcW w:w="3430" w:type="dxa"/>
            <w:vAlign w:val="center"/>
          </w:tcPr>
          <w:p w14:paraId="20FAB71A" w14:textId="77777777" w:rsidR="00E71F5F" w:rsidRDefault="00000000">
            <w:pPr>
              <w:pStyle w:val="2"/>
            </w:pPr>
            <w:r>
              <w:t>反映通讯网关、流量计、温度探头等监测、通讯设备发生质量问题时维修响应及时情况</w:t>
            </w:r>
          </w:p>
        </w:tc>
        <w:tc>
          <w:tcPr>
            <w:tcW w:w="2551" w:type="dxa"/>
            <w:vAlign w:val="center"/>
          </w:tcPr>
          <w:p w14:paraId="706837A0" w14:textId="77777777" w:rsidR="00E71F5F" w:rsidRDefault="00000000">
            <w:pPr>
              <w:pStyle w:val="2"/>
            </w:pPr>
            <w:r>
              <w:t>≤1天</w:t>
            </w:r>
          </w:p>
        </w:tc>
      </w:tr>
      <w:tr w:rsidR="001516F0" w14:paraId="699677C4" w14:textId="77777777" w:rsidTr="001516F0">
        <w:trPr>
          <w:trHeight w:val="369"/>
          <w:jc w:val="center"/>
        </w:trPr>
        <w:tc>
          <w:tcPr>
            <w:tcW w:w="1276" w:type="dxa"/>
            <w:vMerge/>
            <w:vAlign w:val="center"/>
          </w:tcPr>
          <w:p w14:paraId="4BF2A010" w14:textId="77777777" w:rsidR="00E71F5F" w:rsidRDefault="00E71F5F"/>
        </w:tc>
        <w:tc>
          <w:tcPr>
            <w:tcW w:w="1276" w:type="dxa"/>
            <w:vAlign w:val="center"/>
          </w:tcPr>
          <w:p w14:paraId="35F3541D" w14:textId="77777777" w:rsidR="00E71F5F" w:rsidRDefault="00000000">
            <w:pPr>
              <w:pStyle w:val="2"/>
            </w:pPr>
            <w:r>
              <w:t>成本指标</w:t>
            </w:r>
          </w:p>
        </w:tc>
        <w:tc>
          <w:tcPr>
            <w:tcW w:w="1332" w:type="dxa"/>
            <w:vAlign w:val="center"/>
          </w:tcPr>
          <w:p w14:paraId="52EEAF41" w14:textId="77777777" w:rsidR="00E71F5F" w:rsidRDefault="00000000">
            <w:pPr>
              <w:pStyle w:val="2"/>
            </w:pPr>
            <w:r>
              <w:t>可再生能源监测设备安装费用</w:t>
            </w:r>
          </w:p>
        </w:tc>
        <w:tc>
          <w:tcPr>
            <w:tcW w:w="3430" w:type="dxa"/>
            <w:vAlign w:val="center"/>
          </w:tcPr>
          <w:p w14:paraId="29C63ED6" w14:textId="77777777" w:rsidR="00E71F5F" w:rsidRDefault="00000000">
            <w:pPr>
              <w:pStyle w:val="2"/>
            </w:pPr>
            <w:r>
              <w:t>反映实施监测设备安装作业发生的费用</w:t>
            </w:r>
          </w:p>
        </w:tc>
        <w:tc>
          <w:tcPr>
            <w:tcW w:w="2551" w:type="dxa"/>
            <w:vAlign w:val="center"/>
          </w:tcPr>
          <w:p w14:paraId="0B200837" w14:textId="77777777" w:rsidR="00E71F5F" w:rsidRDefault="00000000">
            <w:pPr>
              <w:pStyle w:val="2"/>
            </w:pPr>
            <w:r>
              <w:t>≤440000元</w:t>
            </w:r>
          </w:p>
        </w:tc>
      </w:tr>
      <w:tr w:rsidR="001516F0" w14:paraId="70EBDD0E" w14:textId="77777777" w:rsidTr="001516F0">
        <w:trPr>
          <w:trHeight w:val="369"/>
          <w:jc w:val="center"/>
        </w:trPr>
        <w:tc>
          <w:tcPr>
            <w:tcW w:w="1276" w:type="dxa"/>
            <w:vMerge/>
            <w:vAlign w:val="center"/>
          </w:tcPr>
          <w:p w14:paraId="4C7D88F2" w14:textId="77777777" w:rsidR="00E71F5F" w:rsidRDefault="00E71F5F"/>
        </w:tc>
        <w:tc>
          <w:tcPr>
            <w:tcW w:w="1276" w:type="dxa"/>
            <w:vAlign w:val="center"/>
          </w:tcPr>
          <w:p w14:paraId="06FB9797" w14:textId="77777777" w:rsidR="00E71F5F" w:rsidRDefault="00000000">
            <w:pPr>
              <w:pStyle w:val="2"/>
            </w:pPr>
            <w:r>
              <w:t>成本指标</w:t>
            </w:r>
          </w:p>
        </w:tc>
        <w:tc>
          <w:tcPr>
            <w:tcW w:w="1332" w:type="dxa"/>
            <w:vAlign w:val="center"/>
          </w:tcPr>
          <w:p w14:paraId="7CF33001" w14:textId="77777777" w:rsidR="00E71F5F" w:rsidRDefault="00000000">
            <w:pPr>
              <w:pStyle w:val="2"/>
            </w:pPr>
            <w:r>
              <w:t>可再生能源通讯设备安装费用</w:t>
            </w:r>
          </w:p>
        </w:tc>
        <w:tc>
          <w:tcPr>
            <w:tcW w:w="3430" w:type="dxa"/>
            <w:vAlign w:val="center"/>
          </w:tcPr>
          <w:p w14:paraId="18858064" w14:textId="77777777" w:rsidR="00E71F5F" w:rsidRDefault="00000000">
            <w:pPr>
              <w:pStyle w:val="2"/>
            </w:pPr>
            <w:r>
              <w:t>反映实施通讯等设备安装作业发生的费用</w:t>
            </w:r>
          </w:p>
        </w:tc>
        <w:tc>
          <w:tcPr>
            <w:tcW w:w="2551" w:type="dxa"/>
            <w:vAlign w:val="center"/>
          </w:tcPr>
          <w:p w14:paraId="60A841F4" w14:textId="77777777" w:rsidR="00E71F5F" w:rsidRDefault="00000000">
            <w:pPr>
              <w:pStyle w:val="2"/>
            </w:pPr>
            <w:r>
              <w:t>≤4000元</w:t>
            </w:r>
          </w:p>
        </w:tc>
      </w:tr>
      <w:tr w:rsidR="001516F0" w14:paraId="322BB616" w14:textId="77777777" w:rsidTr="001516F0">
        <w:trPr>
          <w:trHeight w:val="369"/>
          <w:jc w:val="center"/>
        </w:trPr>
        <w:tc>
          <w:tcPr>
            <w:tcW w:w="1276" w:type="dxa"/>
            <w:vAlign w:val="center"/>
          </w:tcPr>
          <w:p w14:paraId="238C504F" w14:textId="77777777" w:rsidR="00E71F5F" w:rsidRDefault="00000000">
            <w:pPr>
              <w:pStyle w:val="3"/>
            </w:pPr>
            <w:r>
              <w:t>效益指标</w:t>
            </w:r>
          </w:p>
        </w:tc>
        <w:tc>
          <w:tcPr>
            <w:tcW w:w="1276" w:type="dxa"/>
            <w:vAlign w:val="center"/>
          </w:tcPr>
          <w:p w14:paraId="58F1A1AB" w14:textId="77777777" w:rsidR="00E71F5F" w:rsidRDefault="00000000">
            <w:pPr>
              <w:pStyle w:val="2"/>
            </w:pPr>
            <w:r>
              <w:t>社会效益指标</w:t>
            </w:r>
          </w:p>
        </w:tc>
        <w:tc>
          <w:tcPr>
            <w:tcW w:w="1332" w:type="dxa"/>
            <w:vAlign w:val="center"/>
          </w:tcPr>
          <w:p w14:paraId="48D3F516" w14:textId="77777777" w:rsidR="00E71F5F" w:rsidRDefault="00000000">
            <w:pPr>
              <w:pStyle w:val="2"/>
            </w:pPr>
            <w:r>
              <w:t>保障设备正常使用，满足可再生能源数据采集要求</w:t>
            </w:r>
          </w:p>
        </w:tc>
        <w:tc>
          <w:tcPr>
            <w:tcW w:w="3430" w:type="dxa"/>
            <w:vAlign w:val="center"/>
          </w:tcPr>
          <w:p w14:paraId="066E3047" w14:textId="77777777" w:rsidR="00E71F5F" w:rsidRDefault="00000000">
            <w:pPr>
              <w:pStyle w:val="2"/>
            </w:pPr>
            <w:r>
              <w:t>反映设备安装后达到的具体效果</w:t>
            </w:r>
          </w:p>
        </w:tc>
        <w:tc>
          <w:tcPr>
            <w:tcW w:w="2551" w:type="dxa"/>
            <w:vAlign w:val="center"/>
          </w:tcPr>
          <w:p w14:paraId="1D8F6957" w14:textId="77777777" w:rsidR="00E71F5F" w:rsidRDefault="00000000">
            <w:pPr>
              <w:pStyle w:val="2"/>
            </w:pPr>
            <w:r>
              <w:t>数据采集正常、通讯正常</w:t>
            </w:r>
          </w:p>
        </w:tc>
      </w:tr>
      <w:tr w:rsidR="001516F0" w14:paraId="3853A357" w14:textId="77777777" w:rsidTr="001516F0">
        <w:trPr>
          <w:trHeight w:val="369"/>
          <w:jc w:val="center"/>
        </w:trPr>
        <w:tc>
          <w:tcPr>
            <w:tcW w:w="1276" w:type="dxa"/>
            <w:vAlign w:val="center"/>
          </w:tcPr>
          <w:p w14:paraId="51F54268" w14:textId="77777777" w:rsidR="00E71F5F" w:rsidRDefault="00000000">
            <w:pPr>
              <w:pStyle w:val="3"/>
            </w:pPr>
            <w:r>
              <w:t>满意度指标</w:t>
            </w:r>
          </w:p>
        </w:tc>
        <w:tc>
          <w:tcPr>
            <w:tcW w:w="1276" w:type="dxa"/>
            <w:vAlign w:val="center"/>
          </w:tcPr>
          <w:p w14:paraId="49017682" w14:textId="77777777" w:rsidR="00E71F5F" w:rsidRDefault="00000000">
            <w:pPr>
              <w:pStyle w:val="2"/>
            </w:pPr>
            <w:r>
              <w:t>服务对象满意度指标</w:t>
            </w:r>
          </w:p>
        </w:tc>
        <w:tc>
          <w:tcPr>
            <w:tcW w:w="1332" w:type="dxa"/>
            <w:vAlign w:val="center"/>
          </w:tcPr>
          <w:p w14:paraId="582C3430" w14:textId="77777777" w:rsidR="00E71F5F" w:rsidRDefault="00000000">
            <w:pPr>
              <w:pStyle w:val="2"/>
            </w:pPr>
            <w:r>
              <w:t>受益企业满意度</w:t>
            </w:r>
          </w:p>
        </w:tc>
        <w:tc>
          <w:tcPr>
            <w:tcW w:w="3430" w:type="dxa"/>
            <w:vAlign w:val="center"/>
          </w:tcPr>
          <w:p w14:paraId="32DB02E9" w14:textId="77777777" w:rsidR="00E71F5F" w:rsidRDefault="00000000">
            <w:pPr>
              <w:pStyle w:val="2"/>
            </w:pPr>
            <w:r>
              <w:t>反映受益对象满意度情况</w:t>
            </w:r>
          </w:p>
        </w:tc>
        <w:tc>
          <w:tcPr>
            <w:tcW w:w="2551" w:type="dxa"/>
            <w:vAlign w:val="center"/>
          </w:tcPr>
          <w:p w14:paraId="2B6B35FA" w14:textId="77777777" w:rsidR="00E71F5F" w:rsidRDefault="00000000">
            <w:pPr>
              <w:pStyle w:val="2"/>
            </w:pPr>
            <w:r>
              <w:t>≥90%</w:t>
            </w:r>
          </w:p>
        </w:tc>
      </w:tr>
    </w:tbl>
    <w:p w14:paraId="7BAE1738" w14:textId="77777777" w:rsidR="00E71F5F" w:rsidRDefault="00E71F5F">
      <w:pPr>
        <w:sectPr w:rsidR="00E71F5F">
          <w:pgSz w:w="11900" w:h="16840"/>
          <w:pgMar w:top="1984" w:right="1304" w:bottom="1134" w:left="1304" w:header="720" w:footer="720" w:gutter="0"/>
          <w:cols w:space="720"/>
        </w:sectPr>
      </w:pPr>
    </w:p>
    <w:p w14:paraId="60BDBEA5"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6A47B128" w14:textId="77777777" w:rsidR="00E71F5F" w:rsidRDefault="00000000">
      <w:pPr>
        <w:ind w:firstLine="560"/>
        <w:outlineLvl w:val="3"/>
      </w:pPr>
      <w:bookmarkStart w:id="17" w:name="_Toc_4_4_0000000021"/>
      <w:r>
        <w:rPr>
          <w:rFonts w:ascii="方正仿宋_GBK" w:eastAsia="方正仿宋_GBK" w:hAnsi="方正仿宋_GBK" w:cs="方正仿宋_GBK"/>
          <w:color w:val="000000"/>
          <w:sz w:val="28"/>
        </w:rPr>
        <w:t>18.生态城交通设施运维服务项目绩效目标表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11DF9C69"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B6436FA"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7FA5ACB5" w14:textId="77777777" w:rsidR="00E71F5F" w:rsidRDefault="00000000">
            <w:pPr>
              <w:pStyle w:val="4"/>
            </w:pPr>
            <w:r>
              <w:t>单位：元</w:t>
            </w:r>
          </w:p>
        </w:tc>
      </w:tr>
      <w:tr w:rsidR="001516F0" w14:paraId="17ACA138" w14:textId="77777777" w:rsidTr="001516F0">
        <w:trPr>
          <w:trHeight w:val="369"/>
          <w:jc w:val="center"/>
        </w:trPr>
        <w:tc>
          <w:tcPr>
            <w:tcW w:w="1276" w:type="dxa"/>
            <w:vAlign w:val="center"/>
          </w:tcPr>
          <w:p w14:paraId="4A8016F9" w14:textId="77777777" w:rsidR="00E71F5F" w:rsidRDefault="00000000">
            <w:pPr>
              <w:pStyle w:val="1"/>
            </w:pPr>
            <w:r>
              <w:t>项目名称</w:t>
            </w:r>
          </w:p>
        </w:tc>
        <w:tc>
          <w:tcPr>
            <w:tcW w:w="8589" w:type="dxa"/>
            <w:gridSpan w:val="6"/>
            <w:vAlign w:val="center"/>
          </w:tcPr>
          <w:p w14:paraId="2EFE3C74" w14:textId="77777777" w:rsidR="00E71F5F" w:rsidRDefault="00000000">
            <w:pPr>
              <w:pStyle w:val="2"/>
            </w:pPr>
            <w:r>
              <w:t>生态城交通设施运维服务项目</w:t>
            </w:r>
          </w:p>
        </w:tc>
      </w:tr>
      <w:tr w:rsidR="00E71F5F" w14:paraId="5ECCA319" w14:textId="77777777">
        <w:trPr>
          <w:trHeight w:val="369"/>
          <w:jc w:val="center"/>
        </w:trPr>
        <w:tc>
          <w:tcPr>
            <w:tcW w:w="1276" w:type="dxa"/>
            <w:vMerge w:val="restart"/>
            <w:vAlign w:val="center"/>
          </w:tcPr>
          <w:p w14:paraId="54B1A3F4" w14:textId="77777777" w:rsidR="00E71F5F" w:rsidRDefault="00000000">
            <w:pPr>
              <w:pStyle w:val="1"/>
            </w:pPr>
            <w:r>
              <w:t>预算规模及资金用途</w:t>
            </w:r>
          </w:p>
        </w:tc>
        <w:tc>
          <w:tcPr>
            <w:tcW w:w="1276" w:type="dxa"/>
            <w:vAlign w:val="center"/>
          </w:tcPr>
          <w:p w14:paraId="3DEBB3D6" w14:textId="77777777" w:rsidR="00E71F5F" w:rsidRDefault="00000000">
            <w:pPr>
              <w:pStyle w:val="1"/>
            </w:pPr>
            <w:r>
              <w:t>预算数</w:t>
            </w:r>
          </w:p>
        </w:tc>
        <w:tc>
          <w:tcPr>
            <w:tcW w:w="1332" w:type="dxa"/>
            <w:vAlign w:val="center"/>
          </w:tcPr>
          <w:p w14:paraId="165EFDAC" w14:textId="77777777" w:rsidR="00E71F5F" w:rsidRDefault="00000000">
            <w:pPr>
              <w:pStyle w:val="2"/>
            </w:pPr>
            <w:r>
              <w:t>1449202.50</w:t>
            </w:r>
          </w:p>
        </w:tc>
        <w:tc>
          <w:tcPr>
            <w:tcW w:w="1587" w:type="dxa"/>
            <w:vAlign w:val="center"/>
          </w:tcPr>
          <w:p w14:paraId="55367CA9" w14:textId="77777777" w:rsidR="00E71F5F" w:rsidRDefault="00000000">
            <w:pPr>
              <w:pStyle w:val="1"/>
            </w:pPr>
            <w:r>
              <w:t>其中：财政    资金</w:t>
            </w:r>
          </w:p>
        </w:tc>
        <w:tc>
          <w:tcPr>
            <w:tcW w:w="1843" w:type="dxa"/>
            <w:vAlign w:val="center"/>
          </w:tcPr>
          <w:p w14:paraId="26593CAF" w14:textId="77777777" w:rsidR="00E71F5F" w:rsidRDefault="00000000">
            <w:pPr>
              <w:pStyle w:val="2"/>
            </w:pPr>
            <w:r>
              <w:t>1449202.50</w:t>
            </w:r>
          </w:p>
        </w:tc>
        <w:tc>
          <w:tcPr>
            <w:tcW w:w="1276" w:type="dxa"/>
            <w:vAlign w:val="center"/>
          </w:tcPr>
          <w:p w14:paraId="4879BE85" w14:textId="77777777" w:rsidR="00E71F5F" w:rsidRDefault="00000000">
            <w:pPr>
              <w:pStyle w:val="1"/>
            </w:pPr>
            <w:r>
              <w:t>其他资金</w:t>
            </w:r>
          </w:p>
        </w:tc>
        <w:tc>
          <w:tcPr>
            <w:tcW w:w="1276" w:type="dxa"/>
            <w:vAlign w:val="center"/>
          </w:tcPr>
          <w:p w14:paraId="018ECFF5" w14:textId="77777777" w:rsidR="00E71F5F" w:rsidRDefault="00000000">
            <w:pPr>
              <w:pStyle w:val="2"/>
            </w:pPr>
            <w:r>
              <w:t xml:space="preserve"> </w:t>
            </w:r>
          </w:p>
        </w:tc>
      </w:tr>
      <w:tr w:rsidR="001516F0" w14:paraId="51610428" w14:textId="77777777" w:rsidTr="001516F0">
        <w:trPr>
          <w:trHeight w:val="369"/>
          <w:jc w:val="center"/>
        </w:trPr>
        <w:tc>
          <w:tcPr>
            <w:tcW w:w="1276" w:type="dxa"/>
            <w:vMerge/>
          </w:tcPr>
          <w:p w14:paraId="6B99DFA8" w14:textId="77777777" w:rsidR="00E71F5F" w:rsidRDefault="00E71F5F"/>
        </w:tc>
        <w:tc>
          <w:tcPr>
            <w:tcW w:w="8589" w:type="dxa"/>
            <w:gridSpan w:val="6"/>
            <w:vAlign w:val="center"/>
          </w:tcPr>
          <w:p w14:paraId="092612B7" w14:textId="77777777" w:rsidR="00E71F5F" w:rsidRDefault="00000000">
            <w:pPr>
              <w:pStyle w:val="2"/>
            </w:pPr>
            <w:r>
              <w:t>依据《天津市滨海新区关于明确道路设施养管工作职责意见的通知》，合理安排电子警察、交通信号灯交通设施维护作业，保证交通设施及时维修维护，营造良好的交通通行环境。</w:t>
            </w:r>
          </w:p>
        </w:tc>
      </w:tr>
      <w:tr w:rsidR="001516F0" w14:paraId="2F540BC9" w14:textId="77777777" w:rsidTr="001516F0">
        <w:trPr>
          <w:trHeight w:val="369"/>
          <w:jc w:val="center"/>
        </w:trPr>
        <w:tc>
          <w:tcPr>
            <w:tcW w:w="1276" w:type="dxa"/>
            <w:vAlign w:val="center"/>
          </w:tcPr>
          <w:p w14:paraId="11E942C8" w14:textId="77777777" w:rsidR="00E71F5F" w:rsidRDefault="00000000">
            <w:pPr>
              <w:pStyle w:val="1"/>
            </w:pPr>
            <w:r>
              <w:t>绩效目标</w:t>
            </w:r>
          </w:p>
        </w:tc>
        <w:tc>
          <w:tcPr>
            <w:tcW w:w="8589" w:type="dxa"/>
            <w:gridSpan w:val="6"/>
            <w:vAlign w:val="center"/>
          </w:tcPr>
          <w:p w14:paraId="3CB3BABD" w14:textId="77777777" w:rsidR="00E71F5F" w:rsidRDefault="00000000">
            <w:pPr>
              <w:pStyle w:val="2"/>
            </w:pPr>
            <w:r>
              <w:t>1.依据《天津市滨海新区关于明确道路设施养管工作职责意见的通知》，合理安排电子警察、交通信号灯交通设施维护作业，保证交通设施及时维修维护，营造良好的交通通行环境。</w:t>
            </w:r>
          </w:p>
        </w:tc>
      </w:tr>
    </w:tbl>
    <w:p w14:paraId="4654E1D4"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2F685D39" w14:textId="77777777" w:rsidTr="001516F0">
        <w:trPr>
          <w:trHeight w:val="397"/>
          <w:tblHeader/>
          <w:jc w:val="center"/>
        </w:trPr>
        <w:tc>
          <w:tcPr>
            <w:tcW w:w="1276" w:type="dxa"/>
            <w:vAlign w:val="center"/>
          </w:tcPr>
          <w:p w14:paraId="41686A9E" w14:textId="77777777" w:rsidR="00E71F5F" w:rsidRDefault="00000000">
            <w:pPr>
              <w:pStyle w:val="1"/>
            </w:pPr>
            <w:r>
              <w:t>一级指标</w:t>
            </w:r>
          </w:p>
        </w:tc>
        <w:tc>
          <w:tcPr>
            <w:tcW w:w="1276" w:type="dxa"/>
            <w:vAlign w:val="center"/>
          </w:tcPr>
          <w:p w14:paraId="5DCEF8C0" w14:textId="77777777" w:rsidR="00E71F5F" w:rsidRDefault="00000000">
            <w:pPr>
              <w:pStyle w:val="1"/>
            </w:pPr>
            <w:r>
              <w:t>二级指标</w:t>
            </w:r>
          </w:p>
        </w:tc>
        <w:tc>
          <w:tcPr>
            <w:tcW w:w="1332" w:type="dxa"/>
            <w:vAlign w:val="center"/>
          </w:tcPr>
          <w:p w14:paraId="6829D748" w14:textId="77777777" w:rsidR="00E71F5F" w:rsidRDefault="00000000">
            <w:pPr>
              <w:pStyle w:val="1"/>
            </w:pPr>
            <w:r>
              <w:t>三级指标</w:t>
            </w:r>
          </w:p>
        </w:tc>
        <w:tc>
          <w:tcPr>
            <w:tcW w:w="3430" w:type="dxa"/>
            <w:vAlign w:val="center"/>
          </w:tcPr>
          <w:p w14:paraId="2834D6D3" w14:textId="77777777" w:rsidR="00E71F5F" w:rsidRDefault="00000000">
            <w:pPr>
              <w:pStyle w:val="1"/>
            </w:pPr>
            <w:r>
              <w:t>绩效指标描述</w:t>
            </w:r>
          </w:p>
        </w:tc>
        <w:tc>
          <w:tcPr>
            <w:tcW w:w="2551" w:type="dxa"/>
            <w:vAlign w:val="center"/>
          </w:tcPr>
          <w:p w14:paraId="4EF94F52" w14:textId="77777777" w:rsidR="00E71F5F" w:rsidRDefault="00000000">
            <w:pPr>
              <w:pStyle w:val="1"/>
            </w:pPr>
            <w:r>
              <w:t>指标值</w:t>
            </w:r>
          </w:p>
        </w:tc>
      </w:tr>
      <w:tr w:rsidR="001516F0" w14:paraId="24D3568C" w14:textId="77777777" w:rsidTr="001516F0">
        <w:trPr>
          <w:trHeight w:val="369"/>
          <w:jc w:val="center"/>
        </w:trPr>
        <w:tc>
          <w:tcPr>
            <w:tcW w:w="1276" w:type="dxa"/>
            <w:vMerge w:val="restart"/>
            <w:vAlign w:val="center"/>
          </w:tcPr>
          <w:p w14:paraId="51CD2754" w14:textId="77777777" w:rsidR="00E71F5F" w:rsidRDefault="00000000">
            <w:pPr>
              <w:pStyle w:val="3"/>
            </w:pPr>
            <w:r>
              <w:t>产出指标</w:t>
            </w:r>
          </w:p>
        </w:tc>
        <w:tc>
          <w:tcPr>
            <w:tcW w:w="1276" w:type="dxa"/>
            <w:vAlign w:val="center"/>
          </w:tcPr>
          <w:p w14:paraId="466A9044" w14:textId="77777777" w:rsidR="00E71F5F" w:rsidRDefault="00000000">
            <w:pPr>
              <w:pStyle w:val="2"/>
            </w:pPr>
            <w:r>
              <w:t>数量指标</w:t>
            </w:r>
          </w:p>
        </w:tc>
        <w:tc>
          <w:tcPr>
            <w:tcW w:w="1332" w:type="dxa"/>
            <w:vAlign w:val="center"/>
          </w:tcPr>
          <w:p w14:paraId="012D56E0" w14:textId="77777777" w:rsidR="00E71F5F" w:rsidRDefault="00000000">
            <w:pPr>
              <w:pStyle w:val="2"/>
            </w:pPr>
            <w:r>
              <w:t>电子警察维护数量</w:t>
            </w:r>
          </w:p>
        </w:tc>
        <w:tc>
          <w:tcPr>
            <w:tcW w:w="3430" w:type="dxa"/>
            <w:vAlign w:val="center"/>
          </w:tcPr>
          <w:p w14:paraId="436A7E81" w14:textId="77777777" w:rsidR="00E71F5F" w:rsidRDefault="00000000">
            <w:pPr>
              <w:pStyle w:val="2"/>
            </w:pPr>
            <w:r>
              <w:t>反映电子警察维护数量</w:t>
            </w:r>
          </w:p>
        </w:tc>
        <w:tc>
          <w:tcPr>
            <w:tcW w:w="2551" w:type="dxa"/>
            <w:vAlign w:val="center"/>
          </w:tcPr>
          <w:p w14:paraId="4DC249D8" w14:textId="77777777" w:rsidR="00E71F5F" w:rsidRDefault="00000000">
            <w:pPr>
              <w:pStyle w:val="2"/>
            </w:pPr>
            <w:r>
              <w:t>≥800个</w:t>
            </w:r>
          </w:p>
        </w:tc>
      </w:tr>
      <w:tr w:rsidR="001516F0" w14:paraId="17E9B93D" w14:textId="77777777" w:rsidTr="001516F0">
        <w:trPr>
          <w:trHeight w:val="369"/>
          <w:jc w:val="center"/>
        </w:trPr>
        <w:tc>
          <w:tcPr>
            <w:tcW w:w="1276" w:type="dxa"/>
            <w:vMerge/>
            <w:vAlign w:val="center"/>
          </w:tcPr>
          <w:p w14:paraId="5AABF746" w14:textId="77777777" w:rsidR="00E71F5F" w:rsidRDefault="00E71F5F"/>
        </w:tc>
        <w:tc>
          <w:tcPr>
            <w:tcW w:w="1276" w:type="dxa"/>
            <w:vAlign w:val="center"/>
          </w:tcPr>
          <w:p w14:paraId="123A1E09" w14:textId="77777777" w:rsidR="00E71F5F" w:rsidRDefault="00000000">
            <w:pPr>
              <w:pStyle w:val="2"/>
            </w:pPr>
            <w:r>
              <w:t>数量指标</w:t>
            </w:r>
          </w:p>
        </w:tc>
        <w:tc>
          <w:tcPr>
            <w:tcW w:w="1332" w:type="dxa"/>
            <w:vAlign w:val="center"/>
          </w:tcPr>
          <w:p w14:paraId="5A9EFE6F" w14:textId="77777777" w:rsidR="00E71F5F" w:rsidRDefault="00000000">
            <w:pPr>
              <w:pStyle w:val="2"/>
            </w:pPr>
            <w:r>
              <w:t>交通信号灯路口维护数量</w:t>
            </w:r>
          </w:p>
        </w:tc>
        <w:tc>
          <w:tcPr>
            <w:tcW w:w="3430" w:type="dxa"/>
            <w:vAlign w:val="center"/>
          </w:tcPr>
          <w:p w14:paraId="2093C6E3" w14:textId="77777777" w:rsidR="00E71F5F" w:rsidRDefault="00000000">
            <w:pPr>
              <w:pStyle w:val="2"/>
            </w:pPr>
            <w:r>
              <w:t>反映交通信号灯路口维护数量</w:t>
            </w:r>
          </w:p>
        </w:tc>
        <w:tc>
          <w:tcPr>
            <w:tcW w:w="2551" w:type="dxa"/>
            <w:vAlign w:val="center"/>
          </w:tcPr>
          <w:p w14:paraId="52DB10F6" w14:textId="77777777" w:rsidR="00E71F5F" w:rsidRDefault="00000000">
            <w:pPr>
              <w:pStyle w:val="2"/>
            </w:pPr>
            <w:r>
              <w:t>≥150个</w:t>
            </w:r>
          </w:p>
        </w:tc>
      </w:tr>
      <w:tr w:rsidR="001516F0" w14:paraId="639C9DB2" w14:textId="77777777" w:rsidTr="001516F0">
        <w:trPr>
          <w:trHeight w:val="369"/>
          <w:jc w:val="center"/>
        </w:trPr>
        <w:tc>
          <w:tcPr>
            <w:tcW w:w="1276" w:type="dxa"/>
            <w:vMerge/>
            <w:vAlign w:val="center"/>
          </w:tcPr>
          <w:p w14:paraId="7C7404FD" w14:textId="77777777" w:rsidR="00E71F5F" w:rsidRDefault="00E71F5F"/>
        </w:tc>
        <w:tc>
          <w:tcPr>
            <w:tcW w:w="1276" w:type="dxa"/>
            <w:vAlign w:val="center"/>
          </w:tcPr>
          <w:p w14:paraId="09F06815" w14:textId="77777777" w:rsidR="00E71F5F" w:rsidRDefault="00000000">
            <w:pPr>
              <w:pStyle w:val="2"/>
            </w:pPr>
            <w:r>
              <w:t>质量指标</w:t>
            </w:r>
          </w:p>
        </w:tc>
        <w:tc>
          <w:tcPr>
            <w:tcW w:w="1332" w:type="dxa"/>
            <w:vAlign w:val="center"/>
          </w:tcPr>
          <w:p w14:paraId="66D59F01" w14:textId="77777777" w:rsidR="00E71F5F" w:rsidRDefault="00000000">
            <w:pPr>
              <w:pStyle w:val="2"/>
            </w:pPr>
            <w:r>
              <w:t>电子警察月均点位在线率</w:t>
            </w:r>
          </w:p>
        </w:tc>
        <w:tc>
          <w:tcPr>
            <w:tcW w:w="3430" w:type="dxa"/>
            <w:vAlign w:val="center"/>
          </w:tcPr>
          <w:p w14:paraId="2C41DE1A" w14:textId="77777777" w:rsidR="00E71F5F" w:rsidRDefault="00000000">
            <w:pPr>
              <w:pStyle w:val="2"/>
            </w:pPr>
            <w:r>
              <w:t>反映电子警察月均点位在线率</w:t>
            </w:r>
          </w:p>
        </w:tc>
        <w:tc>
          <w:tcPr>
            <w:tcW w:w="2551" w:type="dxa"/>
            <w:vAlign w:val="center"/>
          </w:tcPr>
          <w:p w14:paraId="6F1EB373" w14:textId="77777777" w:rsidR="00E71F5F" w:rsidRDefault="00000000">
            <w:pPr>
              <w:pStyle w:val="2"/>
            </w:pPr>
            <w:r>
              <w:t>≥90%</w:t>
            </w:r>
          </w:p>
        </w:tc>
      </w:tr>
      <w:tr w:rsidR="001516F0" w14:paraId="47636558" w14:textId="77777777" w:rsidTr="001516F0">
        <w:trPr>
          <w:trHeight w:val="369"/>
          <w:jc w:val="center"/>
        </w:trPr>
        <w:tc>
          <w:tcPr>
            <w:tcW w:w="1276" w:type="dxa"/>
            <w:vMerge/>
            <w:vAlign w:val="center"/>
          </w:tcPr>
          <w:p w14:paraId="0A5A8F6F" w14:textId="77777777" w:rsidR="00E71F5F" w:rsidRDefault="00E71F5F"/>
        </w:tc>
        <w:tc>
          <w:tcPr>
            <w:tcW w:w="1276" w:type="dxa"/>
            <w:vAlign w:val="center"/>
          </w:tcPr>
          <w:p w14:paraId="4F3D39AA" w14:textId="77777777" w:rsidR="00E71F5F" w:rsidRDefault="00000000">
            <w:pPr>
              <w:pStyle w:val="2"/>
            </w:pPr>
            <w:r>
              <w:t>时效指标</w:t>
            </w:r>
          </w:p>
        </w:tc>
        <w:tc>
          <w:tcPr>
            <w:tcW w:w="1332" w:type="dxa"/>
            <w:vAlign w:val="center"/>
          </w:tcPr>
          <w:p w14:paraId="7ADA0C44" w14:textId="77777777" w:rsidR="00E71F5F" w:rsidRDefault="00000000">
            <w:pPr>
              <w:pStyle w:val="2"/>
            </w:pPr>
            <w:r>
              <w:t>设备运行维护响应时间</w:t>
            </w:r>
          </w:p>
        </w:tc>
        <w:tc>
          <w:tcPr>
            <w:tcW w:w="3430" w:type="dxa"/>
            <w:vAlign w:val="center"/>
          </w:tcPr>
          <w:p w14:paraId="1A1580EB" w14:textId="77777777" w:rsidR="00E71F5F" w:rsidRDefault="00000000">
            <w:pPr>
              <w:pStyle w:val="2"/>
            </w:pPr>
            <w:r>
              <w:t>反映交通设施运行维护需求响应时间</w:t>
            </w:r>
          </w:p>
        </w:tc>
        <w:tc>
          <w:tcPr>
            <w:tcW w:w="2551" w:type="dxa"/>
            <w:vAlign w:val="center"/>
          </w:tcPr>
          <w:p w14:paraId="76E02864" w14:textId="77777777" w:rsidR="00E71F5F" w:rsidRDefault="00000000">
            <w:pPr>
              <w:pStyle w:val="2"/>
            </w:pPr>
            <w:r>
              <w:t>小于30分钟</w:t>
            </w:r>
          </w:p>
        </w:tc>
      </w:tr>
      <w:tr w:rsidR="001516F0" w14:paraId="66DBDF89" w14:textId="77777777" w:rsidTr="001516F0">
        <w:trPr>
          <w:trHeight w:val="369"/>
          <w:jc w:val="center"/>
        </w:trPr>
        <w:tc>
          <w:tcPr>
            <w:tcW w:w="1276" w:type="dxa"/>
            <w:vMerge/>
            <w:vAlign w:val="center"/>
          </w:tcPr>
          <w:p w14:paraId="4B33ADFF" w14:textId="77777777" w:rsidR="00E71F5F" w:rsidRDefault="00E71F5F"/>
        </w:tc>
        <w:tc>
          <w:tcPr>
            <w:tcW w:w="1276" w:type="dxa"/>
            <w:vAlign w:val="center"/>
          </w:tcPr>
          <w:p w14:paraId="18A6DEFD" w14:textId="77777777" w:rsidR="00E71F5F" w:rsidRDefault="00000000">
            <w:pPr>
              <w:pStyle w:val="2"/>
            </w:pPr>
            <w:r>
              <w:t>成本指标</w:t>
            </w:r>
          </w:p>
        </w:tc>
        <w:tc>
          <w:tcPr>
            <w:tcW w:w="1332" w:type="dxa"/>
            <w:vAlign w:val="center"/>
          </w:tcPr>
          <w:p w14:paraId="54C55119" w14:textId="77777777" w:rsidR="00E71F5F" w:rsidRDefault="00000000">
            <w:pPr>
              <w:pStyle w:val="2"/>
            </w:pPr>
            <w:r>
              <w:t>电子警察维护成本</w:t>
            </w:r>
          </w:p>
        </w:tc>
        <w:tc>
          <w:tcPr>
            <w:tcW w:w="3430" w:type="dxa"/>
            <w:vAlign w:val="center"/>
          </w:tcPr>
          <w:p w14:paraId="30C506F9" w14:textId="77777777" w:rsidR="00E71F5F" w:rsidRDefault="00000000">
            <w:pPr>
              <w:pStyle w:val="2"/>
            </w:pPr>
            <w:r>
              <w:t>反映电子警察维护成本</w:t>
            </w:r>
          </w:p>
        </w:tc>
        <w:tc>
          <w:tcPr>
            <w:tcW w:w="2551" w:type="dxa"/>
            <w:vAlign w:val="center"/>
          </w:tcPr>
          <w:p w14:paraId="24D339A4" w14:textId="77777777" w:rsidR="00E71F5F" w:rsidRDefault="00000000">
            <w:pPr>
              <w:pStyle w:val="2"/>
            </w:pPr>
            <w:r>
              <w:t>≤800元/个</w:t>
            </w:r>
          </w:p>
        </w:tc>
      </w:tr>
      <w:tr w:rsidR="001516F0" w14:paraId="48F7C683" w14:textId="77777777" w:rsidTr="001516F0">
        <w:trPr>
          <w:trHeight w:val="369"/>
          <w:jc w:val="center"/>
        </w:trPr>
        <w:tc>
          <w:tcPr>
            <w:tcW w:w="1276" w:type="dxa"/>
            <w:vMerge/>
            <w:vAlign w:val="center"/>
          </w:tcPr>
          <w:p w14:paraId="1C1B692F" w14:textId="77777777" w:rsidR="00E71F5F" w:rsidRDefault="00E71F5F"/>
        </w:tc>
        <w:tc>
          <w:tcPr>
            <w:tcW w:w="1276" w:type="dxa"/>
            <w:vAlign w:val="center"/>
          </w:tcPr>
          <w:p w14:paraId="629EDE74" w14:textId="77777777" w:rsidR="00E71F5F" w:rsidRDefault="00000000">
            <w:pPr>
              <w:pStyle w:val="2"/>
            </w:pPr>
            <w:r>
              <w:t>成本指标</w:t>
            </w:r>
          </w:p>
        </w:tc>
        <w:tc>
          <w:tcPr>
            <w:tcW w:w="1332" w:type="dxa"/>
            <w:vAlign w:val="center"/>
          </w:tcPr>
          <w:p w14:paraId="03C8F2B1" w14:textId="77777777" w:rsidR="00E71F5F" w:rsidRDefault="00000000">
            <w:pPr>
              <w:pStyle w:val="2"/>
            </w:pPr>
            <w:r>
              <w:t>交通信号灯路口维护成本</w:t>
            </w:r>
          </w:p>
        </w:tc>
        <w:tc>
          <w:tcPr>
            <w:tcW w:w="3430" w:type="dxa"/>
            <w:vAlign w:val="center"/>
          </w:tcPr>
          <w:p w14:paraId="4F132F04" w14:textId="77777777" w:rsidR="00E71F5F" w:rsidRDefault="00000000">
            <w:pPr>
              <w:pStyle w:val="2"/>
            </w:pPr>
            <w:r>
              <w:t>反映交通信号灯路口维护成本</w:t>
            </w:r>
          </w:p>
        </w:tc>
        <w:tc>
          <w:tcPr>
            <w:tcW w:w="2551" w:type="dxa"/>
            <w:vAlign w:val="center"/>
          </w:tcPr>
          <w:p w14:paraId="3F009AB8" w14:textId="77777777" w:rsidR="00E71F5F" w:rsidRDefault="00000000">
            <w:pPr>
              <w:pStyle w:val="2"/>
            </w:pPr>
            <w:r>
              <w:t>≤150元/个</w:t>
            </w:r>
          </w:p>
        </w:tc>
      </w:tr>
      <w:tr w:rsidR="001516F0" w14:paraId="142513DD" w14:textId="77777777" w:rsidTr="001516F0">
        <w:trPr>
          <w:trHeight w:val="369"/>
          <w:jc w:val="center"/>
        </w:trPr>
        <w:tc>
          <w:tcPr>
            <w:tcW w:w="1276" w:type="dxa"/>
            <w:vAlign w:val="center"/>
          </w:tcPr>
          <w:p w14:paraId="64876C33" w14:textId="77777777" w:rsidR="00E71F5F" w:rsidRDefault="00000000">
            <w:pPr>
              <w:pStyle w:val="3"/>
            </w:pPr>
            <w:r>
              <w:t>效益指标</w:t>
            </w:r>
          </w:p>
        </w:tc>
        <w:tc>
          <w:tcPr>
            <w:tcW w:w="1276" w:type="dxa"/>
            <w:vAlign w:val="center"/>
          </w:tcPr>
          <w:p w14:paraId="3A4ECDD9" w14:textId="77777777" w:rsidR="00E71F5F" w:rsidRDefault="00000000">
            <w:pPr>
              <w:pStyle w:val="2"/>
            </w:pPr>
            <w:r>
              <w:t>社会效益指标</w:t>
            </w:r>
          </w:p>
        </w:tc>
        <w:tc>
          <w:tcPr>
            <w:tcW w:w="1332" w:type="dxa"/>
            <w:vAlign w:val="center"/>
          </w:tcPr>
          <w:p w14:paraId="7C3BD831" w14:textId="77777777" w:rsidR="00E71F5F" w:rsidRDefault="00000000">
            <w:pPr>
              <w:pStyle w:val="2"/>
            </w:pPr>
            <w:r>
              <w:t>提高交通设施维护水平，营造良好的交通出行环境</w:t>
            </w:r>
          </w:p>
        </w:tc>
        <w:tc>
          <w:tcPr>
            <w:tcW w:w="3430" w:type="dxa"/>
            <w:vAlign w:val="center"/>
          </w:tcPr>
          <w:p w14:paraId="1EE1D241" w14:textId="77777777" w:rsidR="00E71F5F" w:rsidRDefault="00000000">
            <w:pPr>
              <w:pStyle w:val="2"/>
            </w:pPr>
            <w:r>
              <w:t>反映交通设施维护工作达到的效果</w:t>
            </w:r>
          </w:p>
        </w:tc>
        <w:tc>
          <w:tcPr>
            <w:tcW w:w="2551" w:type="dxa"/>
            <w:vAlign w:val="center"/>
          </w:tcPr>
          <w:p w14:paraId="6DB3E33F" w14:textId="77777777" w:rsidR="00E71F5F" w:rsidRDefault="00000000">
            <w:pPr>
              <w:pStyle w:val="2"/>
            </w:pPr>
            <w:r>
              <w:t>有效提高</w:t>
            </w:r>
          </w:p>
        </w:tc>
      </w:tr>
      <w:tr w:rsidR="001516F0" w14:paraId="763D0CFA" w14:textId="77777777" w:rsidTr="001516F0">
        <w:trPr>
          <w:trHeight w:val="369"/>
          <w:jc w:val="center"/>
        </w:trPr>
        <w:tc>
          <w:tcPr>
            <w:tcW w:w="1276" w:type="dxa"/>
            <w:vAlign w:val="center"/>
          </w:tcPr>
          <w:p w14:paraId="6D77D05C" w14:textId="77777777" w:rsidR="00E71F5F" w:rsidRDefault="00000000">
            <w:pPr>
              <w:pStyle w:val="3"/>
            </w:pPr>
            <w:r>
              <w:t>满意度指标</w:t>
            </w:r>
          </w:p>
        </w:tc>
        <w:tc>
          <w:tcPr>
            <w:tcW w:w="1276" w:type="dxa"/>
            <w:vAlign w:val="center"/>
          </w:tcPr>
          <w:p w14:paraId="288159C7" w14:textId="77777777" w:rsidR="00E71F5F" w:rsidRDefault="00000000">
            <w:pPr>
              <w:pStyle w:val="2"/>
            </w:pPr>
            <w:r>
              <w:t>服务对象满意度指标</w:t>
            </w:r>
          </w:p>
        </w:tc>
        <w:tc>
          <w:tcPr>
            <w:tcW w:w="1332" w:type="dxa"/>
            <w:vAlign w:val="center"/>
          </w:tcPr>
          <w:p w14:paraId="055DE09E" w14:textId="77777777" w:rsidR="00E71F5F" w:rsidRDefault="00000000">
            <w:pPr>
              <w:pStyle w:val="2"/>
            </w:pPr>
            <w:r>
              <w:t>城市居民满意度</w:t>
            </w:r>
          </w:p>
        </w:tc>
        <w:tc>
          <w:tcPr>
            <w:tcW w:w="3430" w:type="dxa"/>
            <w:vAlign w:val="center"/>
          </w:tcPr>
          <w:p w14:paraId="7D7EBF26" w14:textId="77777777" w:rsidR="00E71F5F" w:rsidRDefault="00000000">
            <w:pPr>
              <w:pStyle w:val="2"/>
            </w:pPr>
            <w:r>
              <w:t>反映受益对象满意度情况</w:t>
            </w:r>
          </w:p>
        </w:tc>
        <w:tc>
          <w:tcPr>
            <w:tcW w:w="2551" w:type="dxa"/>
            <w:vAlign w:val="center"/>
          </w:tcPr>
          <w:p w14:paraId="518BD956" w14:textId="77777777" w:rsidR="00E71F5F" w:rsidRDefault="00000000">
            <w:pPr>
              <w:pStyle w:val="2"/>
            </w:pPr>
            <w:r>
              <w:t>≥95%</w:t>
            </w:r>
          </w:p>
        </w:tc>
      </w:tr>
    </w:tbl>
    <w:p w14:paraId="1F27CA09" w14:textId="77777777" w:rsidR="00E71F5F" w:rsidRDefault="00E71F5F">
      <w:pPr>
        <w:sectPr w:rsidR="00E71F5F">
          <w:pgSz w:w="11900" w:h="16840"/>
          <w:pgMar w:top="1984" w:right="1304" w:bottom="1134" w:left="1304" w:header="720" w:footer="720" w:gutter="0"/>
          <w:cols w:space="720"/>
        </w:sectPr>
      </w:pPr>
    </w:p>
    <w:p w14:paraId="547E6E72"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115FE794" w14:textId="77777777" w:rsidR="00E71F5F" w:rsidRDefault="00000000">
      <w:pPr>
        <w:ind w:firstLine="560"/>
        <w:outlineLvl w:val="3"/>
      </w:pPr>
      <w:bookmarkStart w:id="18" w:name="_Toc_4_4_0000000022"/>
      <w:r>
        <w:rPr>
          <w:rFonts w:ascii="方正仿宋_GBK" w:eastAsia="方正仿宋_GBK" w:hAnsi="方正仿宋_GBK" w:cs="方正仿宋_GBK"/>
          <w:color w:val="000000"/>
          <w:sz w:val="28"/>
        </w:rPr>
        <w:t>19.生态城市政绿化养管绩效目标表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54948559"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43DC47"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7085B598" w14:textId="77777777" w:rsidR="00E71F5F" w:rsidRDefault="00000000">
            <w:pPr>
              <w:pStyle w:val="4"/>
            </w:pPr>
            <w:r>
              <w:t>单位：元</w:t>
            </w:r>
          </w:p>
        </w:tc>
      </w:tr>
      <w:tr w:rsidR="001516F0" w14:paraId="235A3C7C" w14:textId="77777777" w:rsidTr="001516F0">
        <w:trPr>
          <w:trHeight w:val="369"/>
          <w:jc w:val="center"/>
        </w:trPr>
        <w:tc>
          <w:tcPr>
            <w:tcW w:w="1276" w:type="dxa"/>
            <w:vAlign w:val="center"/>
          </w:tcPr>
          <w:p w14:paraId="60CC8E5B" w14:textId="77777777" w:rsidR="00E71F5F" w:rsidRDefault="00000000">
            <w:pPr>
              <w:pStyle w:val="1"/>
            </w:pPr>
            <w:r>
              <w:t>项目名称</w:t>
            </w:r>
          </w:p>
        </w:tc>
        <w:tc>
          <w:tcPr>
            <w:tcW w:w="8589" w:type="dxa"/>
            <w:gridSpan w:val="6"/>
            <w:vAlign w:val="center"/>
          </w:tcPr>
          <w:p w14:paraId="227E2FE6" w14:textId="77777777" w:rsidR="00E71F5F" w:rsidRDefault="00000000">
            <w:pPr>
              <w:pStyle w:val="2"/>
            </w:pPr>
            <w:r>
              <w:t>生态城市政绿化养管</w:t>
            </w:r>
          </w:p>
        </w:tc>
      </w:tr>
      <w:tr w:rsidR="00E71F5F" w14:paraId="5D9B452B" w14:textId="77777777">
        <w:trPr>
          <w:trHeight w:val="369"/>
          <w:jc w:val="center"/>
        </w:trPr>
        <w:tc>
          <w:tcPr>
            <w:tcW w:w="1276" w:type="dxa"/>
            <w:vMerge w:val="restart"/>
            <w:vAlign w:val="center"/>
          </w:tcPr>
          <w:p w14:paraId="57CF1D83" w14:textId="77777777" w:rsidR="00E71F5F" w:rsidRDefault="00000000">
            <w:pPr>
              <w:pStyle w:val="1"/>
            </w:pPr>
            <w:r>
              <w:t>预算规模及资金用途</w:t>
            </w:r>
          </w:p>
        </w:tc>
        <w:tc>
          <w:tcPr>
            <w:tcW w:w="1276" w:type="dxa"/>
            <w:vAlign w:val="center"/>
          </w:tcPr>
          <w:p w14:paraId="3FAC1AD5" w14:textId="77777777" w:rsidR="00E71F5F" w:rsidRDefault="00000000">
            <w:pPr>
              <w:pStyle w:val="1"/>
            </w:pPr>
            <w:r>
              <w:t>预算数</w:t>
            </w:r>
          </w:p>
        </w:tc>
        <w:tc>
          <w:tcPr>
            <w:tcW w:w="1332" w:type="dxa"/>
            <w:vAlign w:val="center"/>
          </w:tcPr>
          <w:p w14:paraId="488E3AF7" w14:textId="77777777" w:rsidR="00E71F5F" w:rsidRDefault="00000000">
            <w:pPr>
              <w:pStyle w:val="2"/>
            </w:pPr>
            <w:r>
              <w:t>125189076.74</w:t>
            </w:r>
          </w:p>
        </w:tc>
        <w:tc>
          <w:tcPr>
            <w:tcW w:w="1587" w:type="dxa"/>
            <w:vAlign w:val="center"/>
          </w:tcPr>
          <w:p w14:paraId="1378EA8D" w14:textId="77777777" w:rsidR="00E71F5F" w:rsidRDefault="00000000">
            <w:pPr>
              <w:pStyle w:val="1"/>
            </w:pPr>
            <w:r>
              <w:t>其中：财政    资金</w:t>
            </w:r>
          </w:p>
        </w:tc>
        <w:tc>
          <w:tcPr>
            <w:tcW w:w="1843" w:type="dxa"/>
            <w:vAlign w:val="center"/>
          </w:tcPr>
          <w:p w14:paraId="20CAEE61" w14:textId="77777777" w:rsidR="00E71F5F" w:rsidRDefault="00000000">
            <w:pPr>
              <w:pStyle w:val="2"/>
            </w:pPr>
            <w:r>
              <w:t>125189076.74</w:t>
            </w:r>
          </w:p>
        </w:tc>
        <w:tc>
          <w:tcPr>
            <w:tcW w:w="1276" w:type="dxa"/>
            <w:vAlign w:val="center"/>
          </w:tcPr>
          <w:p w14:paraId="2427B9D6" w14:textId="77777777" w:rsidR="00E71F5F" w:rsidRDefault="00000000">
            <w:pPr>
              <w:pStyle w:val="1"/>
            </w:pPr>
            <w:r>
              <w:t>其他资金</w:t>
            </w:r>
          </w:p>
        </w:tc>
        <w:tc>
          <w:tcPr>
            <w:tcW w:w="1276" w:type="dxa"/>
            <w:vAlign w:val="center"/>
          </w:tcPr>
          <w:p w14:paraId="2310FBDE" w14:textId="77777777" w:rsidR="00E71F5F" w:rsidRDefault="00000000">
            <w:pPr>
              <w:pStyle w:val="2"/>
            </w:pPr>
            <w:r>
              <w:t xml:space="preserve"> </w:t>
            </w:r>
          </w:p>
        </w:tc>
      </w:tr>
      <w:tr w:rsidR="001516F0" w14:paraId="5FE62BFF" w14:textId="77777777" w:rsidTr="001516F0">
        <w:trPr>
          <w:trHeight w:val="369"/>
          <w:jc w:val="center"/>
        </w:trPr>
        <w:tc>
          <w:tcPr>
            <w:tcW w:w="1276" w:type="dxa"/>
            <w:vMerge/>
          </w:tcPr>
          <w:p w14:paraId="28B97470" w14:textId="77777777" w:rsidR="00E71F5F" w:rsidRDefault="00E71F5F"/>
        </w:tc>
        <w:tc>
          <w:tcPr>
            <w:tcW w:w="8589" w:type="dxa"/>
            <w:gridSpan w:val="6"/>
            <w:vAlign w:val="center"/>
          </w:tcPr>
          <w:p w14:paraId="6DB4C327" w14:textId="77777777" w:rsidR="00E71F5F" w:rsidRDefault="00000000">
            <w:pPr>
              <w:pStyle w:val="2"/>
            </w:pPr>
            <w:r>
              <w:t>科学安排市政设施维修养护作业，保证市政道路和桥梁平顺、排水管网通畅、功能照明正常，保障市政设施运行良好。</w:t>
            </w:r>
          </w:p>
        </w:tc>
      </w:tr>
      <w:tr w:rsidR="001516F0" w14:paraId="5CE526C5" w14:textId="77777777" w:rsidTr="001516F0">
        <w:trPr>
          <w:trHeight w:val="369"/>
          <w:jc w:val="center"/>
        </w:trPr>
        <w:tc>
          <w:tcPr>
            <w:tcW w:w="1276" w:type="dxa"/>
            <w:vAlign w:val="center"/>
          </w:tcPr>
          <w:p w14:paraId="1C32BC97" w14:textId="77777777" w:rsidR="00E71F5F" w:rsidRDefault="00000000">
            <w:pPr>
              <w:pStyle w:val="1"/>
            </w:pPr>
            <w:r>
              <w:t>绩效目标</w:t>
            </w:r>
          </w:p>
        </w:tc>
        <w:tc>
          <w:tcPr>
            <w:tcW w:w="8589" w:type="dxa"/>
            <w:gridSpan w:val="6"/>
            <w:vAlign w:val="center"/>
          </w:tcPr>
          <w:p w14:paraId="6179B65C" w14:textId="77777777" w:rsidR="00E71F5F" w:rsidRDefault="00000000">
            <w:pPr>
              <w:pStyle w:val="2"/>
            </w:pPr>
            <w:r>
              <w:t>1. 依据（中新天津生态城公共基础运营维护委托协议），科学安排市政设施维修养护作业，保证市政道路和桥梁平顺、排水管网通畅、功能照明正常，保障市政设施运行良好。</w:t>
            </w:r>
          </w:p>
          <w:p w14:paraId="1555C888" w14:textId="77777777" w:rsidR="00E71F5F" w:rsidRDefault="00000000">
            <w:pPr>
              <w:pStyle w:val="2"/>
            </w:pPr>
            <w:r>
              <w:t>2.绿化养护苗木长势良好，保证区域绿化景观效果。</w:t>
            </w:r>
          </w:p>
        </w:tc>
      </w:tr>
    </w:tbl>
    <w:p w14:paraId="5E0D3A71"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61614016" w14:textId="77777777" w:rsidTr="001516F0">
        <w:trPr>
          <w:trHeight w:val="397"/>
          <w:tblHeader/>
          <w:jc w:val="center"/>
        </w:trPr>
        <w:tc>
          <w:tcPr>
            <w:tcW w:w="1276" w:type="dxa"/>
            <w:vAlign w:val="center"/>
          </w:tcPr>
          <w:p w14:paraId="3C87E9F3" w14:textId="77777777" w:rsidR="00E71F5F" w:rsidRDefault="00000000">
            <w:pPr>
              <w:pStyle w:val="1"/>
            </w:pPr>
            <w:r>
              <w:t>一级指标</w:t>
            </w:r>
          </w:p>
        </w:tc>
        <w:tc>
          <w:tcPr>
            <w:tcW w:w="1276" w:type="dxa"/>
            <w:vAlign w:val="center"/>
          </w:tcPr>
          <w:p w14:paraId="4526F481" w14:textId="77777777" w:rsidR="00E71F5F" w:rsidRDefault="00000000">
            <w:pPr>
              <w:pStyle w:val="1"/>
            </w:pPr>
            <w:r>
              <w:t>二级指标</w:t>
            </w:r>
          </w:p>
        </w:tc>
        <w:tc>
          <w:tcPr>
            <w:tcW w:w="1332" w:type="dxa"/>
            <w:vAlign w:val="center"/>
          </w:tcPr>
          <w:p w14:paraId="027EE1EB" w14:textId="77777777" w:rsidR="00E71F5F" w:rsidRDefault="00000000">
            <w:pPr>
              <w:pStyle w:val="1"/>
            </w:pPr>
            <w:r>
              <w:t>三级指标</w:t>
            </w:r>
          </w:p>
        </w:tc>
        <w:tc>
          <w:tcPr>
            <w:tcW w:w="3430" w:type="dxa"/>
            <w:vAlign w:val="center"/>
          </w:tcPr>
          <w:p w14:paraId="58AD9ACF" w14:textId="77777777" w:rsidR="00E71F5F" w:rsidRDefault="00000000">
            <w:pPr>
              <w:pStyle w:val="1"/>
            </w:pPr>
            <w:r>
              <w:t>绩效指标描述</w:t>
            </w:r>
          </w:p>
        </w:tc>
        <w:tc>
          <w:tcPr>
            <w:tcW w:w="2551" w:type="dxa"/>
            <w:vAlign w:val="center"/>
          </w:tcPr>
          <w:p w14:paraId="2F23A948" w14:textId="77777777" w:rsidR="00E71F5F" w:rsidRDefault="00000000">
            <w:pPr>
              <w:pStyle w:val="1"/>
            </w:pPr>
            <w:r>
              <w:t>指标值</w:t>
            </w:r>
          </w:p>
        </w:tc>
      </w:tr>
      <w:tr w:rsidR="001516F0" w14:paraId="4556409D" w14:textId="77777777" w:rsidTr="001516F0">
        <w:trPr>
          <w:trHeight w:val="369"/>
          <w:jc w:val="center"/>
        </w:trPr>
        <w:tc>
          <w:tcPr>
            <w:tcW w:w="1276" w:type="dxa"/>
            <w:vMerge w:val="restart"/>
            <w:vAlign w:val="center"/>
          </w:tcPr>
          <w:p w14:paraId="6AE4696D" w14:textId="77777777" w:rsidR="00E71F5F" w:rsidRDefault="00000000">
            <w:pPr>
              <w:pStyle w:val="3"/>
            </w:pPr>
            <w:r>
              <w:t>产出指标</w:t>
            </w:r>
          </w:p>
        </w:tc>
        <w:tc>
          <w:tcPr>
            <w:tcW w:w="1276" w:type="dxa"/>
            <w:vAlign w:val="center"/>
          </w:tcPr>
          <w:p w14:paraId="57AD67D8" w14:textId="77777777" w:rsidR="00E71F5F" w:rsidRDefault="00000000">
            <w:pPr>
              <w:pStyle w:val="2"/>
            </w:pPr>
            <w:r>
              <w:t>数量指标</w:t>
            </w:r>
          </w:p>
        </w:tc>
        <w:tc>
          <w:tcPr>
            <w:tcW w:w="1332" w:type="dxa"/>
            <w:vAlign w:val="center"/>
          </w:tcPr>
          <w:p w14:paraId="32759D04" w14:textId="77777777" w:rsidR="00E71F5F" w:rsidRDefault="00000000">
            <w:pPr>
              <w:pStyle w:val="2"/>
            </w:pPr>
            <w:r>
              <w:t>道路养管面积</w:t>
            </w:r>
          </w:p>
        </w:tc>
        <w:tc>
          <w:tcPr>
            <w:tcW w:w="3430" w:type="dxa"/>
            <w:vAlign w:val="center"/>
          </w:tcPr>
          <w:p w14:paraId="65156A3C" w14:textId="77777777" w:rsidR="00E71F5F" w:rsidRDefault="00000000">
            <w:pPr>
              <w:pStyle w:val="2"/>
            </w:pPr>
            <w:r>
              <w:t>反映道路养管面积情况</w:t>
            </w:r>
          </w:p>
        </w:tc>
        <w:tc>
          <w:tcPr>
            <w:tcW w:w="2551" w:type="dxa"/>
            <w:vAlign w:val="center"/>
          </w:tcPr>
          <w:p w14:paraId="7321D31C" w14:textId="77777777" w:rsidR="00E71F5F" w:rsidRDefault="00000000">
            <w:pPr>
              <w:pStyle w:val="2"/>
            </w:pPr>
            <w:r>
              <w:t>≥400万平方米</w:t>
            </w:r>
          </w:p>
        </w:tc>
      </w:tr>
      <w:tr w:rsidR="001516F0" w14:paraId="0487E867" w14:textId="77777777" w:rsidTr="001516F0">
        <w:trPr>
          <w:trHeight w:val="369"/>
          <w:jc w:val="center"/>
        </w:trPr>
        <w:tc>
          <w:tcPr>
            <w:tcW w:w="1276" w:type="dxa"/>
            <w:vMerge/>
            <w:vAlign w:val="center"/>
          </w:tcPr>
          <w:p w14:paraId="18F9AA05" w14:textId="77777777" w:rsidR="00E71F5F" w:rsidRDefault="00E71F5F"/>
        </w:tc>
        <w:tc>
          <w:tcPr>
            <w:tcW w:w="1276" w:type="dxa"/>
            <w:vAlign w:val="center"/>
          </w:tcPr>
          <w:p w14:paraId="3CFC3345" w14:textId="77777777" w:rsidR="00E71F5F" w:rsidRDefault="00000000">
            <w:pPr>
              <w:pStyle w:val="2"/>
            </w:pPr>
            <w:r>
              <w:t>数量指标</w:t>
            </w:r>
          </w:p>
        </w:tc>
        <w:tc>
          <w:tcPr>
            <w:tcW w:w="1332" w:type="dxa"/>
            <w:vAlign w:val="center"/>
          </w:tcPr>
          <w:p w14:paraId="3247B369" w14:textId="77777777" w:rsidR="00E71F5F" w:rsidRDefault="00000000">
            <w:pPr>
              <w:pStyle w:val="2"/>
            </w:pPr>
            <w:r>
              <w:t>桥梁养管数量</w:t>
            </w:r>
          </w:p>
        </w:tc>
        <w:tc>
          <w:tcPr>
            <w:tcW w:w="3430" w:type="dxa"/>
            <w:vAlign w:val="center"/>
          </w:tcPr>
          <w:p w14:paraId="03BA98B7" w14:textId="77777777" w:rsidR="00E71F5F" w:rsidRDefault="00000000">
            <w:pPr>
              <w:pStyle w:val="2"/>
            </w:pPr>
            <w:r>
              <w:t>反映桥梁养管数量情况</w:t>
            </w:r>
          </w:p>
        </w:tc>
        <w:tc>
          <w:tcPr>
            <w:tcW w:w="2551" w:type="dxa"/>
            <w:vAlign w:val="center"/>
          </w:tcPr>
          <w:p w14:paraId="079646F8" w14:textId="77777777" w:rsidR="00E71F5F" w:rsidRDefault="00000000">
            <w:pPr>
              <w:pStyle w:val="2"/>
            </w:pPr>
            <w:r>
              <w:t>≥8座</w:t>
            </w:r>
          </w:p>
        </w:tc>
      </w:tr>
      <w:tr w:rsidR="001516F0" w14:paraId="2CB26D32" w14:textId="77777777" w:rsidTr="001516F0">
        <w:trPr>
          <w:trHeight w:val="369"/>
          <w:jc w:val="center"/>
        </w:trPr>
        <w:tc>
          <w:tcPr>
            <w:tcW w:w="1276" w:type="dxa"/>
            <w:vMerge/>
            <w:vAlign w:val="center"/>
          </w:tcPr>
          <w:p w14:paraId="6CEB74A2" w14:textId="77777777" w:rsidR="00E71F5F" w:rsidRDefault="00E71F5F"/>
        </w:tc>
        <w:tc>
          <w:tcPr>
            <w:tcW w:w="1276" w:type="dxa"/>
            <w:vAlign w:val="center"/>
          </w:tcPr>
          <w:p w14:paraId="1FE6540E" w14:textId="77777777" w:rsidR="00E71F5F" w:rsidRDefault="00000000">
            <w:pPr>
              <w:pStyle w:val="2"/>
            </w:pPr>
            <w:r>
              <w:t>数量指标</w:t>
            </w:r>
          </w:p>
        </w:tc>
        <w:tc>
          <w:tcPr>
            <w:tcW w:w="1332" w:type="dxa"/>
            <w:vAlign w:val="center"/>
          </w:tcPr>
          <w:p w14:paraId="62335176" w14:textId="77777777" w:rsidR="00E71F5F" w:rsidRDefault="00000000">
            <w:pPr>
              <w:pStyle w:val="2"/>
            </w:pPr>
            <w:r>
              <w:t>路灯养管数量</w:t>
            </w:r>
          </w:p>
        </w:tc>
        <w:tc>
          <w:tcPr>
            <w:tcW w:w="3430" w:type="dxa"/>
            <w:vAlign w:val="center"/>
          </w:tcPr>
          <w:p w14:paraId="65C8F46E" w14:textId="77777777" w:rsidR="00E71F5F" w:rsidRDefault="00000000">
            <w:pPr>
              <w:pStyle w:val="2"/>
            </w:pPr>
            <w:r>
              <w:t>反映路灯维修保障情况</w:t>
            </w:r>
          </w:p>
        </w:tc>
        <w:tc>
          <w:tcPr>
            <w:tcW w:w="2551" w:type="dxa"/>
            <w:vAlign w:val="center"/>
          </w:tcPr>
          <w:p w14:paraId="266210D9" w14:textId="77777777" w:rsidR="00E71F5F" w:rsidRDefault="00000000">
            <w:pPr>
              <w:pStyle w:val="2"/>
            </w:pPr>
            <w:r>
              <w:t>≥9000基</w:t>
            </w:r>
          </w:p>
        </w:tc>
      </w:tr>
      <w:tr w:rsidR="001516F0" w14:paraId="77388C8F" w14:textId="77777777" w:rsidTr="001516F0">
        <w:trPr>
          <w:trHeight w:val="369"/>
          <w:jc w:val="center"/>
        </w:trPr>
        <w:tc>
          <w:tcPr>
            <w:tcW w:w="1276" w:type="dxa"/>
            <w:vMerge/>
            <w:vAlign w:val="center"/>
          </w:tcPr>
          <w:p w14:paraId="5413E829" w14:textId="77777777" w:rsidR="00E71F5F" w:rsidRDefault="00E71F5F"/>
        </w:tc>
        <w:tc>
          <w:tcPr>
            <w:tcW w:w="1276" w:type="dxa"/>
            <w:vAlign w:val="center"/>
          </w:tcPr>
          <w:p w14:paraId="1ABE544C" w14:textId="77777777" w:rsidR="00E71F5F" w:rsidRDefault="00000000">
            <w:pPr>
              <w:pStyle w:val="2"/>
            </w:pPr>
            <w:r>
              <w:t>数量指标</w:t>
            </w:r>
          </w:p>
        </w:tc>
        <w:tc>
          <w:tcPr>
            <w:tcW w:w="1332" w:type="dxa"/>
            <w:vAlign w:val="center"/>
          </w:tcPr>
          <w:p w14:paraId="12B4B490" w14:textId="77777777" w:rsidR="00E71F5F" w:rsidRDefault="00000000">
            <w:pPr>
              <w:pStyle w:val="2"/>
            </w:pPr>
            <w:r>
              <w:t>排水管网养管长度</w:t>
            </w:r>
          </w:p>
        </w:tc>
        <w:tc>
          <w:tcPr>
            <w:tcW w:w="3430" w:type="dxa"/>
            <w:vAlign w:val="center"/>
          </w:tcPr>
          <w:p w14:paraId="397FC0B2" w14:textId="77777777" w:rsidR="00E71F5F" w:rsidRDefault="00000000">
            <w:pPr>
              <w:pStyle w:val="2"/>
            </w:pPr>
            <w:r>
              <w:t>反映排水管网养管长度情况</w:t>
            </w:r>
          </w:p>
        </w:tc>
        <w:tc>
          <w:tcPr>
            <w:tcW w:w="2551" w:type="dxa"/>
            <w:vAlign w:val="center"/>
          </w:tcPr>
          <w:p w14:paraId="0959F7F9" w14:textId="77777777" w:rsidR="00E71F5F" w:rsidRDefault="00000000">
            <w:pPr>
              <w:pStyle w:val="2"/>
            </w:pPr>
            <w:r>
              <w:t>≥500千米</w:t>
            </w:r>
          </w:p>
        </w:tc>
      </w:tr>
      <w:tr w:rsidR="001516F0" w14:paraId="79D691FF" w14:textId="77777777" w:rsidTr="001516F0">
        <w:trPr>
          <w:trHeight w:val="369"/>
          <w:jc w:val="center"/>
        </w:trPr>
        <w:tc>
          <w:tcPr>
            <w:tcW w:w="1276" w:type="dxa"/>
            <w:vMerge/>
            <w:vAlign w:val="center"/>
          </w:tcPr>
          <w:p w14:paraId="4F7541E9" w14:textId="77777777" w:rsidR="00E71F5F" w:rsidRDefault="00E71F5F"/>
        </w:tc>
        <w:tc>
          <w:tcPr>
            <w:tcW w:w="1276" w:type="dxa"/>
            <w:vAlign w:val="center"/>
          </w:tcPr>
          <w:p w14:paraId="606E5A24" w14:textId="77777777" w:rsidR="00E71F5F" w:rsidRDefault="00000000">
            <w:pPr>
              <w:pStyle w:val="2"/>
            </w:pPr>
            <w:r>
              <w:t>数量指标</w:t>
            </w:r>
          </w:p>
        </w:tc>
        <w:tc>
          <w:tcPr>
            <w:tcW w:w="1332" w:type="dxa"/>
            <w:vAlign w:val="center"/>
          </w:tcPr>
          <w:p w14:paraId="0484F066" w14:textId="77777777" w:rsidR="00E71F5F" w:rsidRDefault="00000000">
            <w:pPr>
              <w:pStyle w:val="2"/>
            </w:pPr>
            <w:r>
              <w:t>泵站养管数量</w:t>
            </w:r>
          </w:p>
        </w:tc>
        <w:tc>
          <w:tcPr>
            <w:tcW w:w="3430" w:type="dxa"/>
            <w:vAlign w:val="center"/>
          </w:tcPr>
          <w:p w14:paraId="7B0719F2" w14:textId="77777777" w:rsidR="00E71F5F" w:rsidRDefault="00000000">
            <w:pPr>
              <w:pStyle w:val="2"/>
            </w:pPr>
            <w:r>
              <w:t>反映泵站养管数量情况</w:t>
            </w:r>
          </w:p>
        </w:tc>
        <w:tc>
          <w:tcPr>
            <w:tcW w:w="2551" w:type="dxa"/>
            <w:vAlign w:val="center"/>
          </w:tcPr>
          <w:p w14:paraId="479856EC" w14:textId="77777777" w:rsidR="00E71F5F" w:rsidRDefault="00000000">
            <w:pPr>
              <w:pStyle w:val="2"/>
            </w:pPr>
            <w:r>
              <w:t>≥17座</w:t>
            </w:r>
          </w:p>
        </w:tc>
      </w:tr>
      <w:tr w:rsidR="001516F0" w14:paraId="7F83215F" w14:textId="77777777" w:rsidTr="001516F0">
        <w:trPr>
          <w:trHeight w:val="369"/>
          <w:jc w:val="center"/>
        </w:trPr>
        <w:tc>
          <w:tcPr>
            <w:tcW w:w="1276" w:type="dxa"/>
            <w:vMerge/>
            <w:vAlign w:val="center"/>
          </w:tcPr>
          <w:p w14:paraId="37ABDE85" w14:textId="77777777" w:rsidR="00E71F5F" w:rsidRDefault="00E71F5F"/>
        </w:tc>
        <w:tc>
          <w:tcPr>
            <w:tcW w:w="1276" w:type="dxa"/>
            <w:vAlign w:val="center"/>
          </w:tcPr>
          <w:p w14:paraId="578469F5" w14:textId="77777777" w:rsidR="00E71F5F" w:rsidRDefault="00000000">
            <w:pPr>
              <w:pStyle w:val="2"/>
            </w:pPr>
            <w:r>
              <w:t>数量指标</w:t>
            </w:r>
          </w:p>
        </w:tc>
        <w:tc>
          <w:tcPr>
            <w:tcW w:w="1332" w:type="dxa"/>
            <w:vAlign w:val="center"/>
          </w:tcPr>
          <w:p w14:paraId="0DE1CD73" w14:textId="77777777" w:rsidR="00E71F5F" w:rsidRDefault="00000000">
            <w:pPr>
              <w:pStyle w:val="2"/>
            </w:pPr>
            <w:r>
              <w:t>绿化养管面积</w:t>
            </w:r>
          </w:p>
        </w:tc>
        <w:tc>
          <w:tcPr>
            <w:tcW w:w="3430" w:type="dxa"/>
            <w:vAlign w:val="center"/>
          </w:tcPr>
          <w:p w14:paraId="2A936868" w14:textId="77777777" w:rsidR="00E71F5F" w:rsidRDefault="00000000">
            <w:pPr>
              <w:pStyle w:val="2"/>
            </w:pPr>
            <w:r>
              <w:t>反映绿化养管面积</w:t>
            </w:r>
          </w:p>
        </w:tc>
        <w:tc>
          <w:tcPr>
            <w:tcW w:w="2551" w:type="dxa"/>
            <w:vAlign w:val="center"/>
          </w:tcPr>
          <w:p w14:paraId="019538B2" w14:textId="77777777" w:rsidR="00E71F5F" w:rsidRDefault="00000000">
            <w:pPr>
              <w:pStyle w:val="2"/>
            </w:pPr>
            <w:r>
              <w:t>≥650万平米</w:t>
            </w:r>
          </w:p>
        </w:tc>
      </w:tr>
      <w:tr w:rsidR="001516F0" w14:paraId="44F23F8D" w14:textId="77777777" w:rsidTr="001516F0">
        <w:trPr>
          <w:trHeight w:val="369"/>
          <w:jc w:val="center"/>
        </w:trPr>
        <w:tc>
          <w:tcPr>
            <w:tcW w:w="1276" w:type="dxa"/>
            <w:vMerge/>
            <w:vAlign w:val="center"/>
          </w:tcPr>
          <w:p w14:paraId="64A43059" w14:textId="77777777" w:rsidR="00E71F5F" w:rsidRDefault="00E71F5F"/>
        </w:tc>
        <w:tc>
          <w:tcPr>
            <w:tcW w:w="1276" w:type="dxa"/>
            <w:vAlign w:val="center"/>
          </w:tcPr>
          <w:p w14:paraId="09DFA379" w14:textId="77777777" w:rsidR="00E71F5F" w:rsidRDefault="00000000">
            <w:pPr>
              <w:pStyle w:val="2"/>
            </w:pPr>
            <w:r>
              <w:t>数量指标</w:t>
            </w:r>
          </w:p>
        </w:tc>
        <w:tc>
          <w:tcPr>
            <w:tcW w:w="1332" w:type="dxa"/>
            <w:vAlign w:val="center"/>
          </w:tcPr>
          <w:p w14:paraId="638F03F7" w14:textId="77777777" w:rsidR="00E71F5F" w:rsidRDefault="00000000">
            <w:pPr>
              <w:pStyle w:val="2"/>
            </w:pPr>
            <w:r>
              <w:t>公园养管数量</w:t>
            </w:r>
          </w:p>
        </w:tc>
        <w:tc>
          <w:tcPr>
            <w:tcW w:w="3430" w:type="dxa"/>
            <w:vAlign w:val="center"/>
          </w:tcPr>
          <w:p w14:paraId="0097FE9D" w14:textId="77777777" w:rsidR="00E71F5F" w:rsidRDefault="00000000">
            <w:pPr>
              <w:pStyle w:val="2"/>
            </w:pPr>
            <w:r>
              <w:t>反映公园养管数量</w:t>
            </w:r>
          </w:p>
        </w:tc>
        <w:tc>
          <w:tcPr>
            <w:tcW w:w="2551" w:type="dxa"/>
            <w:vAlign w:val="center"/>
          </w:tcPr>
          <w:p w14:paraId="087CCADC" w14:textId="77777777" w:rsidR="00E71F5F" w:rsidRDefault="00000000">
            <w:pPr>
              <w:pStyle w:val="2"/>
            </w:pPr>
            <w:r>
              <w:t>≥32座</w:t>
            </w:r>
          </w:p>
        </w:tc>
      </w:tr>
      <w:tr w:rsidR="001516F0" w14:paraId="7092C0E2" w14:textId="77777777" w:rsidTr="001516F0">
        <w:trPr>
          <w:trHeight w:val="369"/>
          <w:jc w:val="center"/>
        </w:trPr>
        <w:tc>
          <w:tcPr>
            <w:tcW w:w="1276" w:type="dxa"/>
            <w:vMerge/>
            <w:vAlign w:val="center"/>
          </w:tcPr>
          <w:p w14:paraId="1C7CE6E8" w14:textId="77777777" w:rsidR="00E71F5F" w:rsidRDefault="00E71F5F"/>
        </w:tc>
        <w:tc>
          <w:tcPr>
            <w:tcW w:w="1276" w:type="dxa"/>
            <w:vAlign w:val="center"/>
          </w:tcPr>
          <w:p w14:paraId="7EB30E38" w14:textId="77777777" w:rsidR="00E71F5F" w:rsidRDefault="00000000">
            <w:pPr>
              <w:pStyle w:val="2"/>
            </w:pPr>
            <w:r>
              <w:t>质量指标</w:t>
            </w:r>
          </w:p>
        </w:tc>
        <w:tc>
          <w:tcPr>
            <w:tcW w:w="1332" w:type="dxa"/>
            <w:vAlign w:val="center"/>
          </w:tcPr>
          <w:p w14:paraId="36358689" w14:textId="77777777" w:rsidR="00E71F5F" w:rsidRDefault="00000000">
            <w:pPr>
              <w:pStyle w:val="2"/>
            </w:pPr>
            <w:r>
              <w:t>路灯无故障运行率</w:t>
            </w:r>
          </w:p>
        </w:tc>
        <w:tc>
          <w:tcPr>
            <w:tcW w:w="3430" w:type="dxa"/>
            <w:vAlign w:val="center"/>
          </w:tcPr>
          <w:p w14:paraId="3E7709EA" w14:textId="77777777" w:rsidR="00E71F5F" w:rsidRDefault="00000000">
            <w:pPr>
              <w:pStyle w:val="2"/>
            </w:pPr>
            <w:r>
              <w:t>反映同一时间点路灯无故障运行数量与路灯总数量的比例情况</w:t>
            </w:r>
          </w:p>
        </w:tc>
        <w:tc>
          <w:tcPr>
            <w:tcW w:w="2551" w:type="dxa"/>
            <w:vAlign w:val="center"/>
          </w:tcPr>
          <w:p w14:paraId="3C528AAB" w14:textId="77777777" w:rsidR="00E71F5F" w:rsidRDefault="00000000">
            <w:pPr>
              <w:pStyle w:val="2"/>
            </w:pPr>
            <w:r>
              <w:t>≥98%</w:t>
            </w:r>
          </w:p>
        </w:tc>
      </w:tr>
      <w:tr w:rsidR="001516F0" w14:paraId="316DB9A4" w14:textId="77777777" w:rsidTr="001516F0">
        <w:trPr>
          <w:trHeight w:val="369"/>
          <w:jc w:val="center"/>
        </w:trPr>
        <w:tc>
          <w:tcPr>
            <w:tcW w:w="1276" w:type="dxa"/>
            <w:vMerge/>
            <w:vAlign w:val="center"/>
          </w:tcPr>
          <w:p w14:paraId="48FE856D" w14:textId="77777777" w:rsidR="00E71F5F" w:rsidRDefault="00E71F5F"/>
        </w:tc>
        <w:tc>
          <w:tcPr>
            <w:tcW w:w="1276" w:type="dxa"/>
            <w:vAlign w:val="center"/>
          </w:tcPr>
          <w:p w14:paraId="67519304" w14:textId="77777777" w:rsidR="00E71F5F" w:rsidRDefault="00000000">
            <w:pPr>
              <w:pStyle w:val="2"/>
            </w:pPr>
            <w:r>
              <w:t>质量指标</w:t>
            </w:r>
          </w:p>
        </w:tc>
        <w:tc>
          <w:tcPr>
            <w:tcW w:w="1332" w:type="dxa"/>
            <w:vAlign w:val="center"/>
          </w:tcPr>
          <w:p w14:paraId="3F81FA49" w14:textId="77777777" w:rsidR="00E71F5F" w:rsidRDefault="00000000">
            <w:pPr>
              <w:pStyle w:val="2"/>
            </w:pPr>
            <w:r>
              <w:t>绿植成活率</w:t>
            </w:r>
          </w:p>
        </w:tc>
        <w:tc>
          <w:tcPr>
            <w:tcW w:w="3430" w:type="dxa"/>
            <w:vAlign w:val="center"/>
          </w:tcPr>
          <w:p w14:paraId="786BA9B1" w14:textId="77777777" w:rsidR="00E71F5F" w:rsidRDefault="00000000">
            <w:pPr>
              <w:pStyle w:val="2"/>
            </w:pPr>
            <w:r>
              <w:t>反映绿植成活率</w:t>
            </w:r>
          </w:p>
        </w:tc>
        <w:tc>
          <w:tcPr>
            <w:tcW w:w="2551" w:type="dxa"/>
            <w:vAlign w:val="center"/>
          </w:tcPr>
          <w:p w14:paraId="765BDDA5" w14:textId="77777777" w:rsidR="00E71F5F" w:rsidRDefault="00000000">
            <w:pPr>
              <w:pStyle w:val="2"/>
            </w:pPr>
            <w:r>
              <w:t>≥95%</w:t>
            </w:r>
          </w:p>
        </w:tc>
      </w:tr>
      <w:tr w:rsidR="001516F0" w14:paraId="37009FBA" w14:textId="77777777" w:rsidTr="001516F0">
        <w:trPr>
          <w:trHeight w:val="369"/>
          <w:jc w:val="center"/>
        </w:trPr>
        <w:tc>
          <w:tcPr>
            <w:tcW w:w="1276" w:type="dxa"/>
            <w:vMerge/>
            <w:vAlign w:val="center"/>
          </w:tcPr>
          <w:p w14:paraId="59778B43" w14:textId="77777777" w:rsidR="00E71F5F" w:rsidRDefault="00E71F5F"/>
        </w:tc>
        <w:tc>
          <w:tcPr>
            <w:tcW w:w="1276" w:type="dxa"/>
            <w:vAlign w:val="center"/>
          </w:tcPr>
          <w:p w14:paraId="5A267C81" w14:textId="77777777" w:rsidR="00E71F5F" w:rsidRDefault="00000000">
            <w:pPr>
              <w:pStyle w:val="2"/>
            </w:pPr>
            <w:r>
              <w:t>时效指标</w:t>
            </w:r>
          </w:p>
        </w:tc>
        <w:tc>
          <w:tcPr>
            <w:tcW w:w="1332" w:type="dxa"/>
            <w:vAlign w:val="center"/>
          </w:tcPr>
          <w:p w14:paraId="118341AC" w14:textId="77777777" w:rsidR="00E71F5F" w:rsidRDefault="00000000">
            <w:pPr>
              <w:pStyle w:val="2"/>
            </w:pPr>
            <w:r>
              <w:t>道路部件维修响应时间</w:t>
            </w:r>
          </w:p>
        </w:tc>
        <w:tc>
          <w:tcPr>
            <w:tcW w:w="3430" w:type="dxa"/>
            <w:vAlign w:val="center"/>
          </w:tcPr>
          <w:p w14:paraId="737B3108" w14:textId="77777777" w:rsidR="00E71F5F" w:rsidRDefault="00000000">
            <w:pPr>
              <w:pStyle w:val="2"/>
            </w:pPr>
            <w:r>
              <w:t>反映道路部件维修响应及时情况</w:t>
            </w:r>
          </w:p>
        </w:tc>
        <w:tc>
          <w:tcPr>
            <w:tcW w:w="2551" w:type="dxa"/>
            <w:vAlign w:val="center"/>
          </w:tcPr>
          <w:p w14:paraId="38AF2420" w14:textId="77777777" w:rsidR="00E71F5F" w:rsidRDefault="00000000">
            <w:pPr>
              <w:pStyle w:val="2"/>
            </w:pPr>
            <w:r>
              <w:t>≤24小时</w:t>
            </w:r>
          </w:p>
        </w:tc>
      </w:tr>
      <w:tr w:rsidR="001516F0" w14:paraId="26882BF7" w14:textId="77777777" w:rsidTr="001516F0">
        <w:trPr>
          <w:trHeight w:val="369"/>
          <w:jc w:val="center"/>
        </w:trPr>
        <w:tc>
          <w:tcPr>
            <w:tcW w:w="1276" w:type="dxa"/>
            <w:vMerge/>
            <w:vAlign w:val="center"/>
          </w:tcPr>
          <w:p w14:paraId="2DFC7298" w14:textId="77777777" w:rsidR="00E71F5F" w:rsidRDefault="00E71F5F"/>
        </w:tc>
        <w:tc>
          <w:tcPr>
            <w:tcW w:w="1276" w:type="dxa"/>
            <w:vAlign w:val="center"/>
          </w:tcPr>
          <w:p w14:paraId="48C50AC2" w14:textId="77777777" w:rsidR="00E71F5F" w:rsidRDefault="00000000">
            <w:pPr>
              <w:pStyle w:val="2"/>
            </w:pPr>
            <w:r>
              <w:t>时效指标</w:t>
            </w:r>
          </w:p>
        </w:tc>
        <w:tc>
          <w:tcPr>
            <w:tcW w:w="1332" w:type="dxa"/>
            <w:vAlign w:val="center"/>
          </w:tcPr>
          <w:p w14:paraId="4A3A90A3" w14:textId="77777777" w:rsidR="00E71F5F" w:rsidRDefault="00000000">
            <w:pPr>
              <w:pStyle w:val="2"/>
            </w:pPr>
            <w:r>
              <w:t>绿化设施维修响应时间</w:t>
            </w:r>
          </w:p>
        </w:tc>
        <w:tc>
          <w:tcPr>
            <w:tcW w:w="3430" w:type="dxa"/>
            <w:vAlign w:val="center"/>
          </w:tcPr>
          <w:p w14:paraId="43CBA717" w14:textId="77777777" w:rsidR="00E71F5F" w:rsidRDefault="00000000">
            <w:pPr>
              <w:pStyle w:val="2"/>
            </w:pPr>
            <w:r>
              <w:t>反映绿化设施维修响应及时情况</w:t>
            </w:r>
          </w:p>
        </w:tc>
        <w:tc>
          <w:tcPr>
            <w:tcW w:w="2551" w:type="dxa"/>
            <w:vAlign w:val="center"/>
          </w:tcPr>
          <w:p w14:paraId="07820179" w14:textId="77777777" w:rsidR="00E71F5F" w:rsidRDefault="00000000">
            <w:pPr>
              <w:pStyle w:val="2"/>
            </w:pPr>
            <w:r>
              <w:t>≤24小时</w:t>
            </w:r>
          </w:p>
        </w:tc>
      </w:tr>
      <w:tr w:rsidR="001516F0" w14:paraId="23769988" w14:textId="77777777" w:rsidTr="001516F0">
        <w:trPr>
          <w:trHeight w:val="369"/>
          <w:jc w:val="center"/>
        </w:trPr>
        <w:tc>
          <w:tcPr>
            <w:tcW w:w="1276" w:type="dxa"/>
            <w:vMerge/>
            <w:vAlign w:val="center"/>
          </w:tcPr>
          <w:p w14:paraId="510B6CD5" w14:textId="77777777" w:rsidR="00E71F5F" w:rsidRDefault="00E71F5F"/>
        </w:tc>
        <w:tc>
          <w:tcPr>
            <w:tcW w:w="1276" w:type="dxa"/>
            <w:vAlign w:val="center"/>
          </w:tcPr>
          <w:p w14:paraId="3E5B19DF" w14:textId="77777777" w:rsidR="00E71F5F" w:rsidRDefault="00000000">
            <w:pPr>
              <w:pStyle w:val="2"/>
            </w:pPr>
            <w:r>
              <w:t>成本指标</w:t>
            </w:r>
          </w:p>
        </w:tc>
        <w:tc>
          <w:tcPr>
            <w:tcW w:w="1332" w:type="dxa"/>
            <w:vAlign w:val="center"/>
          </w:tcPr>
          <w:p w14:paraId="47FC4878" w14:textId="77777777" w:rsidR="00E71F5F" w:rsidRDefault="00000000">
            <w:pPr>
              <w:pStyle w:val="2"/>
            </w:pPr>
            <w:r>
              <w:t>绿化养护成本</w:t>
            </w:r>
          </w:p>
        </w:tc>
        <w:tc>
          <w:tcPr>
            <w:tcW w:w="3430" w:type="dxa"/>
            <w:vAlign w:val="center"/>
          </w:tcPr>
          <w:p w14:paraId="3474EFDF" w14:textId="77777777" w:rsidR="00E71F5F" w:rsidRDefault="00000000">
            <w:pPr>
              <w:pStyle w:val="2"/>
            </w:pPr>
            <w:r>
              <w:t>反映每平米绿化养管单价</w:t>
            </w:r>
          </w:p>
        </w:tc>
        <w:tc>
          <w:tcPr>
            <w:tcW w:w="2551" w:type="dxa"/>
            <w:vAlign w:val="center"/>
          </w:tcPr>
          <w:p w14:paraId="2DD29DD1" w14:textId="77777777" w:rsidR="00E71F5F" w:rsidRDefault="00000000">
            <w:pPr>
              <w:pStyle w:val="2"/>
            </w:pPr>
            <w:r>
              <w:t>≤13.5元</w:t>
            </w:r>
          </w:p>
        </w:tc>
      </w:tr>
      <w:tr w:rsidR="001516F0" w14:paraId="4BC66290" w14:textId="77777777" w:rsidTr="001516F0">
        <w:trPr>
          <w:trHeight w:val="369"/>
          <w:jc w:val="center"/>
        </w:trPr>
        <w:tc>
          <w:tcPr>
            <w:tcW w:w="1276" w:type="dxa"/>
            <w:vMerge w:val="restart"/>
            <w:vAlign w:val="center"/>
          </w:tcPr>
          <w:p w14:paraId="17ECCAB4" w14:textId="77777777" w:rsidR="00E71F5F" w:rsidRDefault="00000000">
            <w:pPr>
              <w:pStyle w:val="3"/>
            </w:pPr>
            <w:r>
              <w:t>效益指标</w:t>
            </w:r>
          </w:p>
        </w:tc>
        <w:tc>
          <w:tcPr>
            <w:tcW w:w="1276" w:type="dxa"/>
            <w:vAlign w:val="center"/>
          </w:tcPr>
          <w:p w14:paraId="72291C20" w14:textId="77777777" w:rsidR="00E71F5F" w:rsidRDefault="00000000">
            <w:pPr>
              <w:pStyle w:val="2"/>
            </w:pPr>
            <w:r>
              <w:t>社会效益指标</w:t>
            </w:r>
          </w:p>
        </w:tc>
        <w:tc>
          <w:tcPr>
            <w:tcW w:w="1332" w:type="dxa"/>
            <w:vAlign w:val="center"/>
          </w:tcPr>
          <w:p w14:paraId="2E28F56E" w14:textId="77777777" w:rsidR="00E71F5F" w:rsidRDefault="00000000">
            <w:pPr>
              <w:pStyle w:val="2"/>
            </w:pPr>
            <w:r>
              <w:t>提高环境质量水平，创建生态宜居城市</w:t>
            </w:r>
          </w:p>
        </w:tc>
        <w:tc>
          <w:tcPr>
            <w:tcW w:w="3430" w:type="dxa"/>
            <w:vAlign w:val="center"/>
          </w:tcPr>
          <w:p w14:paraId="745C55E6" w14:textId="77777777" w:rsidR="00E71F5F" w:rsidRDefault="00000000">
            <w:pPr>
              <w:pStyle w:val="2"/>
            </w:pPr>
            <w:r>
              <w:t>反映城市管理工作达到的具体效果</w:t>
            </w:r>
          </w:p>
        </w:tc>
        <w:tc>
          <w:tcPr>
            <w:tcW w:w="2551" w:type="dxa"/>
            <w:vAlign w:val="center"/>
          </w:tcPr>
          <w:p w14:paraId="7710164A" w14:textId="77777777" w:rsidR="00E71F5F" w:rsidRDefault="00000000">
            <w:pPr>
              <w:pStyle w:val="2"/>
            </w:pPr>
            <w:r>
              <w:t>有效提高</w:t>
            </w:r>
          </w:p>
        </w:tc>
      </w:tr>
      <w:tr w:rsidR="001516F0" w14:paraId="3657523A" w14:textId="77777777" w:rsidTr="001516F0">
        <w:trPr>
          <w:trHeight w:val="369"/>
          <w:jc w:val="center"/>
        </w:trPr>
        <w:tc>
          <w:tcPr>
            <w:tcW w:w="1276" w:type="dxa"/>
            <w:vMerge/>
            <w:vAlign w:val="center"/>
          </w:tcPr>
          <w:p w14:paraId="14C01A10" w14:textId="77777777" w:rsidR="00E71F5F" w:rsidRDefault="00E71F5F"/>
        </w:tc>
        <w:tc>
          <w:tcPr>
            <w:tcW w:w="1276" w:type="dxa"/>
            <w:vAlign w:val="center"/>
          </w:tcPr>
          <w:p w14:paraId="28B492EF" w14:textId="77777777" w:rsidR="00E71F5F" w:rsidRDefault="00000000">
            <w:pPr>
              <w:pStyle w:val="2"/>
            </w:pPr>
            <w:r>
              <w:t>可持续影响指标</w:t>
            </w:r>
          </w:p>
        </w:tc>
        <w:tc>
          <w:tcPr>
            <w:tcW w:w="1332" w:type="dxa"/>
            <w:vAlign w:val="center"/>
          </w:tcPr>
          <w:p w14:paraId="32759A5D" w14:textId="77777777" w:rsidR="00E71F5F" w:rsidRDefault="00000000">
            <w:pPr>
              <w:pStyle w:val="2"/>
            </w:pPr>
            <w:r>
              <w:t>持续满足人民群众对理想生活环境的需求</w:t>
            </w:r>
          </w:p>
        </w:tc>
        <w:tc>
          <w:tcPr>
            <w:tcW w:w="3430" w:type="dxa"/>
            <w:vAlign w:val="center"/>
          </w:tcPr>
          <w:p w14:paraId="64AFBCD2" w14:textId="77777777" w:rsidR="00E71F5F" w:rsidRDefault="00000000">
            <w:pPr>
              <w:pStyle w:val="2"/>
            </w:pPr>
            <w:r>
              <w:t>反映城市管理工作达到的具体效果</w:t>
            </w:r>
          </w:p>
        </w:tc>
        <w:tc>
          <w:tcPr>
            <w:tcW w:w="2551" w:type="dxa"/>
            <w:vAlign w:val="center"/>
          </w:tcPr>
          <w:p w14:paraId="221A9BC0" w14:textId="77777777" w:rsidR="00E71F5F" w:rsidRDefault="00000000">
            <w:pPr>
              <w:pStyle w:val="2"/>
            </w:pPr>
            <w:r>
              <w:t>持续满足</w:t>
            </w:r>
          </w:p>
        </w:tc>
      </w:tr>
      <w:tr w:rsidR="001516F0" w14:paraId="6A46190A" w14:textId="77777777" w:rsidTr="001516F0">
        <w:trPr>
          <w:trHeight w:val="369"/>
          <w:jc w:val="center"/>
        </w:trPr>
        <w:tc>
          <w:tcPr>
            <w:tcW w:w="1276" w:type="dxa"/>
            <w:vAlign w:val="center"/>
          </w:tcPr>
          <w:p w14:paraId="4EFA56B5" w14:textId="77777777" w:rsidR="00E71F5F" w:rsidRDefault="00000000">
            <w:pPr>
              <w:pStyle w:val="3"/>
            </w:pPr>
            <w:r>
              <w:t>满意度指标</w:t>
            </w:r>
          </w:p>
        </w:tc>
        <w:tc>
          <w:tcPr>
            <w:tcW w:w="1276" w:type="dxa"/>
            <w:vAlign w:val="center"/>
          </w:tcPr>
          <w:p w14:paraId="74DD3D36" w14:textId="77777777" w:rsidR="00E71F5F" w:rsidRDefault="00000000">
            <w:pPr>
              <w:pStyle w:val="2"/>
            </w:pPr>
            <w:r>
              <w:t>服务对象满意度指标</w:t>
            </w:r>
          </w:p>
        </w:tc>
        <w:tc>
          <w:tcPr>
            <w:tcW w:w="1332" w:type="dxa"/>
            <w:vAlign w:val="center"/>
          </w:tcPr>
          <w:p w14:paraId="66822A30" w14:textId="77777777" w:rsidR="00E71F5F" w:rsidRDefault="00000000">
            <w:pPr>
              <w:pStyle w:val="2"/>
            </w:pPr>
            <w:r>
              <w:t>城市居民满意度</w:t>
            </w:r>
          </w:p>
        </w:tc>
        <w:tc>
          <w:tcPr>
            <w:tcW w:w="3430" w:type="dxa"/>
            <w:vAlign w:val="center"/>
          </w:tcPr>
          <w:p w14:paraId="2A997118" w14:textId="77777777" w:rsidR="00E71F5F" w:rsidRDefault="00000000">
            <w:pPr>
              <w:pStyle w:val="2"/>
            </w:pPr>
            <w:r>
              <w:t>反映受益对象满意度情况</w:t>
            </w:r>
          </w:p>
        </w:tc>
        <w:tc>
          <w:tcPr>
            <w:tcW w:w="2551" w:type="dxa"/>
            <w:vAlign w:val="center"/>
          </w:tcPr>
          <w:p w14:paraId="68B25C5B" w14:textId="77777777" w:rsidR="00E71F5F" w:rsidRDefault="00000000">
            <w:pPr>
              <w:pStyle w:val="2"/>
            </w:pPr>
            <w:r>
              <w:t>≥95%</w:t>
            </w:r>
          </w:p>
        </w:tc>
      </w:tr>
    </w:tbl>
    <w:p w14:paraId="1E3B9104" w14:textId="77777777" w:rsidR="00E71F5F" w:rsidRDefault="00E71F5F">
      <w:pPr>
        <w:sectPr w:rsidR="00E71F5F">
          <w:pgSz w:w="11900" w:h="16840"/>
          <w:pgMar w:top="1984" w:right="1304" w:bottom="1134" w:left="1304" w:header="720" w:footer="720" w:gutter="0"/>
          <w:cols w:space="720"/>
        </w:sectPr>
      </w:pPr>
    </w:p>
    <w:p w14:paraId="6E370E02"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51214E79" w14:textId="77777777" w:rsidR="00E71F5F" w:rsidRDefault="00000000">
      <w:pPr>
        <w:ind w:firstLine="560"/>
        <w:outlineLvl w:val="3"/>
      </w:pPr>
      <w:bookmarkStart w:id="19" w:name="_Toc_4_4_0000000023"/>
      <w:r>
        <w:rPr>
          <w:rFonts w:ascii="方正仿宋_GBK" w:eastAsia="方正仿宋_GBK" w:hAnsi="方正仿宋_GBK" w:cs="方正仿宋_GBK"/>
          <w:color w:val="000000"/>
          <w:sz w:val="28"/>
        </w:rPr>
        <w:t>20.水务运行补贴绩效目标表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714F2E25"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CC5998"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4EA6D53C" w14:textId="77777777" w:rsidR="00E71F5F" w:rsidRDefault="00000000">
            <w:pPr>
              <w:pStyle w:val="4"/>
            </w:pPr>
            <w:r>
              <w:t>单位：元</w:t>
            </w:r>
          </w:p>
        </w:tc>
      </w:tr>
      <w:tr w:rsidR="001516F0" w14:paraId="18822862" w14:textId="77777777" w:rsidTr="001516F0">
        <w:trPr>
          <w:trHeight w:val="369"/>
          <w:jc w:val="center"/>
        </w:trPr>
        <w:tc>
          <w:tcPr>
            <w:tcW w:w="1276" w:type="dxa"/>
            <w:vAlign w:val="center"/>
          </w:tcPr>
          <w:p w14:paraId="05AA28FF" w14:textId="77777777" w:rsidR="00E71F5F" w:rsidRDefault="00000000">
            <w:pPr>
              <w:pStyle w:val="1"/>
            </w:pPr>
            <w:r>
              <w:t>项目名称</w:t>
            </w:r>
          </w:p>
        </w:tc>
        <w:tc>
          <w:tcPr>
            <w:tcW w:w="8589" w:type="dxa"/>
            <w:gridSpan w:val="6"/>
            <w:vAlign w:val="center"/>
          </w:tcPr>
          <w:p w14:paraId="6BF3734F" w14:textId="77777777" w:rsidR="00E71F5F" w:rsidRDefault="00000000">
            <w:pPr>
              <w:pStyle w:val="2"/>
            </w:pPr>
            <w:r>
              <w:t>水务运行补贴</w:t>
            </w:r>
          </w:p>
        </w:tc>
      </w:tr>
      <w:tr w:rsidR="00E71F5F" w14:paraId="71C145BE" w14:textId="77777777">
        <w:trPr>
          <w:trHeight w:val="369"/>
          <w:jc w:val="center"/>
        </w:trPr>
        <w:tc>
          <w:tcPr>
            <w:tcW w:w="1276" w:type="dxa"/>
            <w:vMerge w:val="restart"/>
            <w:vAlign w:val="center"/>
          </w:tcPr>
          <w:p w14:paraId="5453F903" w14:textId="77777777" w:rsidR="00E71F5F" w:rsidRDefault="00000000">
            <w:pPr>
              <w:pStyle w:val="1"/>
            </w:pPr>
            <w:r>
              <w:t>预算规模及资金用途</w:t>
            </w:r>
          </w:p>
        </w:tc>
        <w:tc>
          <w:tcPr>
            <w:tcW w:w="1276" w:type="dxa"/>
            <w:vAlign w:val="center"/>
          </w:tcPr>
          <w:p w14:paraId="3484D7E2" w14:textId="77777777" w:rsidR="00E71F5F" w:rsidRDefault="00000000">
            <w:pPr>
              <w:pStyle w:val="1"/>
            </w:pPr>
            <w:r>
              <w:t>预算数</w:t>
            </w:r>
          </w:p>
        </w:tc>
        <w:tc>
          <w:tcPr>
            <w:tcW w:w="1332" w:type="dxa"/>
            <w:vAlign w:val="center"/>
          </w:tcPr>
          <w:p w14:paraId="675AD33D" w14:textId="77777777" w:rsidR="00E71F5F" w:rsidRDefault="00000000">
            <w:pPr>
              <w:pStyle w:val="2"/>
            </w:pPr>
            <w:r>
              <w:t>5000000.00</w:t>
            </w:r>
          </w:p>
        </w:tc>
        <w:tc>
          <w:tcPr>
            <w:tcW w:w="1587" w:type="dxa"/>
            <w:vAlign w:val="center"/>
          </w:tcPr>
          <w:p w14:paraId="2266B8B5" w14:textId="77777777" w:rsidR="00E71F5F" w:rsidRDefault="00000000">
            <w:pPr>
              <w:pStyle w:val="1"/>
            </w:pPr>
            <w:r>
              <w:t>其中：财政    资金</w:t>
            </w:r>
          </w:p>
        </w:tc>
        <w:tc>
          <w:tcPr>
            <w:tcW w:w="1843" w:type="dxa"/>
            <w:vAlign w:val="center"/>
          </w:tcPr>
          <w:p w14:paraId="59C8C0A8" w14:textId="77777777" w:rsidR="00E71F5F" w:rsidRDefault="00000000">
            <w:pPr>
              <w:pStyle w:val="2"/>
            </w:pPr>
            <w:r>
              <w:t>5000000.00</w:t>
            </w:r>
          </w:p>
        </w:tc>
        <w:tc>
          <w:tcPr>
            <w:tcW w:w="1276" w:type="dxa"/>
            <w:vAlign w:val="center"/>
          </w:tcPr>
          <w:p w14:paraId="0593E31F" w14:textId="77777777" w:rsidR="00E71F5F" w:rsidRDefault="00000000">
            <w:pPr>
              <w:pStyle w:val="1"/>
            </w:pPr>
            <w:r>
              <w:t>其他资金</w:t>
            </w:r>
          </w:p>
        </w:tc>
        <w:tc>
          <w:tcPr>
            <w:tcW w:w="1276" w:type="dxa"/>
            <w:vAlign w:val="center"/>
          </w:tcPr>
          <w:p w14:paraId="157CD9EE" w14:textId="77777777" w:rsidR="00E71F5F" w:rsidRDefault="00000000">
            <w:pPr>
              <w:pStyle w:val="2"/>
            </w:pPr>
            <w:r>
              <w:t xml:space="preserve"> </w:t>
            </w:r>
          </w:p>
        </w:tc>
      </w:tr>
      <w:tr w:rsidR="001516F0" w14:paraId="10B316DE" w14:textId="77777777" w:rsidTr="001516F0">
        <w:trPr>
          <w:trHeight w:val="369"/>
          <w:jc w:val="center"/>
        </w:trPr>
        <w:tc>
          <w:tcPr>
            <w:tcW w:w="1276" w:type="dxa"/>
            <w:vMerge/>
          </w:tcPr>
          <w:p w14:paraId="1E9D7267" w14:textId="77777777" w:rsidR="00E71F5F" w:rsidRDefault="00E71F5F"/>
        </w:tc>
        <w:tc>
          <w:tcPr>
            <w:tcW w:w="8589" w:type="dxa"/>
            <w:gridSpan w:val="6"/>
            <w:vAlign w:val="center"/>
          </w:tcPr>
          <w:p w14:paraId="193A8DF2" w14:textId="77777777" w:rsidR="00E71F5F" w:rsidRDefault="00000000">
            <w:pPr>
              <w:pStyle w:val="2"/>
            </w:pPr>
            <w:r>
              <w:t>对生态城水务公共基础设施运营期间发生的运维成本给予补贴，</w:t>
            </w:r>
          </w:p>
        </w:tc>
      </w:tr>
      <w:tr w:rsidR="001516F0" w14:paraId="478D8C94" w14:textId="77777777" w:rsidTr="001516F0">
        <w:trPr>
          <w:trHeight w:val="369"/>
          <w:jc w:val="center"/>
        </w:trPr>
        <w:tc>
          <w:tcPr>
            <w:tcW w:w="1276" w:type="dxa"/>
            <w:vAlign w:val="center"/>
          </w:tcPr>
          <w:p w14:paraId="418103B0" w14:textId="77777777" w:rsidR="00E71F5F" w:rsidRDefault="00000000">
            <w:pPr>
              <w:pStyle w:val="1"/>
            </w:pPr>
            <w:r>
              <w:t>绩效目标</w:t>
            </w:r>
          </w:p>
        </w:tc>
        <w:tc>
          <w:tcPr>
            <w:tcW w:w="8589" w:type="dxa"/>
            <w:gridSpan w:val="6"/>
            <w:vAlign w:val="center"/>
          </w:tcPr>
          <w:p w14:paraId="0D7743E4" w14:textId="77777777" w:rsidR="00E71F5F" w:rsidRDefault="00000000">
            <w:pPr>
              <w:pStyle w:val="2"/>
            </w:pPr>
            <w:r>
              <w:t>1.依据《中新天津生态城水务公共基础设施运营维护委托协议》，对生态城水务公共基础设施运营期间发生的运维成本给予补贴，从而保证生态城污水处理设施稳定运行，河长制各项工作有效落实。</w:t>
            </w:r>
          </w:p>
        </w:tc>
      </w:tr>
    </w:tbl>
    <w:p w14:paraId="1C56D42C"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5F2916C1" w14:textId="77777777" w:rsidTr="001516F0">
        <w:trPr>
          <w:trHeight w:val="397"/>
          <w:tblHeader/>
          <w:jc w:val="center"/>
        </w:trPr>
        <w:tc>
          <w:tcPr>
            <w:tcW w:w="1276" w:type="dxa"/>
            <w:vAlign w:val="center"/>
          </w:tcPr>
          <w:p w14:paraId="4A165D9F" w14:textId="77777777" w:rsidR="00E71F5F" w:rsidRDefault="00000000">
            <w:pPr>
              <w:pStyle w:val="1"/>
            </w:pPr>
            <w:r>
              <w:t>一级指标</w:t>
            </w:r>
          </w:p>
        </w:tc>
        <w:tc>
          <w:tcPr>
            <w:tcW w:w="1276" w:type="dxa"/>
            <w:vAlign w:val="center"/>
          </w:tcPr>
          <w:p w14:paraId="57127B18" w14:textId="77777777" w:rsidR="00E71F5F" w:rsidRDefault="00000000">
            <w:pPr>
              <w:pStyle w:val="1"/>
            </w:pPr>
            <w:r>
              <w:t>二级指标</w:t>
            </w:r>
          </w:p>
        </w:tc>
        <w:tc>
          <w:tcPr>
            <w:tcW w:w="1332" w:type="dxa"/>
            <w:vAlign w:val="center"/>
          </w:tcPr>
          <w:p w14:paraId="7B093BDB" w14:textId="77777777" w:rsidR="00E71F5F" w:rsidRDefault="00000000">
            <w:pPr>
              <w:pStyle w:val="1"/>
            </w:pPr>
            <w:r>
              <w:t>三级指标</w:t>
            </w:r>
          </w:p>
        </w:tc>
        <w:tc>
          <w:tcPr>
            <w:tcW w:w="3430" w:type="dxa"/>
            <w:vAlign w:val="center"/>
          </w:tcPr>
          <w:p w14:paraId="2C4A2F3B" w14:textId="77777777" w:rsidR="00E71F5F" w:rsidRDefault="00000000">
            <w:pPr>
              <w:pStyle w:val="1"/>
            </w:pPr>
            <w:r>
              <w:t>绩效指标描述</w:t>
            </w:r>
          </w:p>
        </w:tc>
        <w:tc>
          <w:tcPr>
            <w:tcW w:w="2551" w:type="dxa"/>
            <w:vAlign w:val="center"/>
          </w:tcPr>
          <w:p w14:paraId="4214726F" w14:textId="77777777" w:rsidR="00E71F5F" w:rsidRDefault="00000000">
            <w:pPr>
              <w:pStyle w:val="1"/>
            </w:pPr>
            <w:r>
              <w:t>指标值</w:t>
            </w:r>
          </w:p>
        </w:tc>
      </w:tr>
      <w:tr w:rsidR="001516F0" w14:paraId="49144159" w14:textId="77777777" w:rsidTr="001516F0">
        <w:trPr>
          <w:trHeight w:val="369"/>
          <w:jc w:val="center"/>
        </w:trPr>
        <w:tc>
          <w:tcPr>
            <w:tcW w:w="1276" w:type="dxa"/>
            <w:vMerge w:val="restart"/>
            <w:vAlign w:val="center"/>
          </w:tcPr>
          <w:p w14:paraId="465ACCCB" w14:textId="77777777" w:rsidR="00E71F5F" w:rsidRDefault="00000000">
            <w:pPr>
              <w:pStyle w:val="3"/>
            </w:pPr>
            <w:r>
              <w:t>产出指标</w:t>
            </w:r>
          </w:p>
        </w:tc>
        <w:tc>
          <w:tcPr>
            <w:tcW w:w="1276" w:type="dxa"/>
            <w:vAlign w:val="center"/>
          </w:tcPr>
          <w:p w14:paraId="246F6A0E" w14:textId="77777777" w:rsidR="00E71F5F" w:rsidRDefault="00000000">
            <w:pPr>
              <w:pStyle w:val="2"/>
            </w:pPr>
            <w:r>
              <w:t>数量指标</w:t>
            </w:r>
          </w:p>
        </w:tc>
        <w:tc>
          <w:tcPr>
            <w:tcW w:w="1332" w:type="dxa"/>
            <w:vAlign w:val="center"/>
          </w:tcPr>
          <w:p w14:paraId="61445A8C" w14:textId="77777777" w:rsidR="00E71F5F" w:rsidRDefault="00000000">
            <w:pPr>
              <w:pStyle w:val="2"/>
            </w:pPr>
            <w:r>
              <w:t>污水处理量</w:t>
            </w:r>
          </w:p>
        </w:tc>
        <w:tc>
          <w:tcPr>
            <w:tcW w:w="3430" w:type="dxa"/>
            <w:vAlign w:val="center"/>
          </w:tcPr>
          <w:p w14:paraId="1652A74C" w14:textId="77777777" w:rsidR="00E71F5F" w:rsidRDefault="00000000">
            <w:pPr>
              <w:pStyle w:val="2"/>
            </w:pPr>
            <w:r>
              <w:t>反映水处理中心年污水处理量</w:t>
            </w:r>
          </w:p>
        </w:tc>
        <w:tc>
          <w:tcPr>
            <w:tcW w:w="2551" w:type="dxa"/>
            <w:vAlign w:val="center"/>
          </w:tcPr>
          <w:p w14:paraId="2A4564DB" w14:textId="77777777" w:rsidR="00E71F5F" w:rsidRDefault="00000000">
            <w:pPr>
              <w:pStyle w:val="2"/>
            </w:pPr>
            <w:r>
              <w:t>≥2800万吨</w:t>
            </w:r>
          </w:p>
        </w:tc>
      </w:tr>
      <w:tr w:rsidR="001516F0" w14:paraId="5B22785B" w14:textId="77777777" w:rsidTr="001516F0">
        <w:trPr>
          <w:trHeight w:val="369"/>
          <w:jc w:val="center"/>
        </w:trPr>
        <w:tc>
          <w:tcPr>
            <w:tcW w:w="1276" w:type="dxa"/>
            <w:vMerge/>
            <w:vAlign w:val="center"/>
          </w:tcPr>
          <w:p w14:paraId="291BCD06" w14:textId="77777777" w:rsidR="00E71F5F" w:rsidRDefault="00E71F5F"/>
        </w:tc>
        <w:tc>
          <w:tcPr>
            <w:tcW w:w="1276" w:type="dxa"/>
            <w:vAlign w:val="center"/>
          </w:tcPr>
          <w:p w14:paraId="2A9522EB" w14:textId="77777777" w:rsidR="00E71F5F" w:rsidRDefault="00000000">
            <w:pPr>
              <w:pStyle w:val="2"/>
            </w:pPr>
            <w:r>
              <w:t>数量指标</w:t>
            </w:r>
          </w:p>
        </w:tc>
        <w:tc>
          <w:tcPr>
            <w:tcW w:w="1332" w:type="dxa"/>
            <w:vAlign w:val="center"/>
          </w:tcPr>
          <w:p w14:paraId="36694CA4" w14:textId="77777777" w:rsidR="00E71F5F" w:rsidRDefault="00000000">
            <w:pPr>
              <w:pStyle w:val="2"/>
            </w:pPr>
            <w:r>
              <w:t>非传统水管网运维长度</w:t>
            </w:r>
          </w:p>
        </w:tc>
        <w:tc>
          <w:tcPr>
            <w:tcW w:w="3430" w:type="dxa"/>
            <w:vAlign w:val="center"/>
          </w:tcPr>
          <w:p w14:paraId="00ADFD0F" w14:textId="77777777" w:rsidR="00E71F5F" w:rsidRDefault="00000000">
            <w:pPr>
              <w:pStyle w:val="2"/>
            </w:pPr>
            <w:r>
              <w:t>反映纳入财政补贴的非传统水供水管网总长度</w:t>
            </w:r>
          </w:p>
        </w:tc>
        <w:tc>
          <w:tcPr>
            <w:tcW w:w="2551" w:type="dxa"/>
            <w:vAlign w:val="center"/>
          </w:tcPr>
          <w:p w14:paraId="65E0B0ED" w14:textId="77777777" w:rsidR="00E71F5F" w:rsidRDefault="00000000">
            <w:pPr>
              <w:pStyle w:val="2"/>
            </w:pPr>
            <w:r>
              <w:t>≥115千米</w:t>
            </w:r>
          </w:p>
        </w:tc>
      </w:tr>
      <w:tr w:rsidR="001516F0" w14:paraId="366AEF81" w14:textId="77777777" w:rsidTr="001516F0">
        <w:trPr>
          <w:trHeight w:val="369"/>
          <w:jc w:val="center"/>
        </w:trPr>
        <w:tc>
          <w:tcPr>
            <w:tcW w:w="1276" w:type="dxa"/>
            <w:vMerge/>
            <w:vAlign w:val="center"/>
          </w:tcPr>
          <w:p w14:paraId="54700FCD" w14:textId="77777777" w:rsidR="00E71F5F" w:rsidRDefault="00E71F5F"/>
        </w:tc>
        <w:tc>
          <w:tcPr>
            <w:tcW w:w="1276" w:type="dxa"/>
            <w:vAlign w:val="center"/>
          </w:tcPr>
          <w:p w14:paraId="6A1B1605" w14:textId="77777777" w:rsidR="00E71F5F" w:rsidRDefault="00000000">
            <w:pPr>
              <w:pStyle w:val="2"/>
            </w:pPr>
            <w:r>
              <w:t>数量指标</w:t>
            </w:r>
          </w:p>
        </w:tc>
        <w:tc>
          <w:tcPr>
            <w:tcW w:w="1332" w:type="dxa"/>
            <w:vAlign w:val="center"/>
          </w:tcPr>
          <w:p w14:paraId="2C28A2E5" w14:textId="77777777" w:rsidR="00E71F5F" w:rsidRDefault="00000000">
            <w:pPr>
              <w:pStyle w:val="2"/>
            </w:pPr>
            <w:r>
              <w:t>巡查水域面积</w:t>
            </w:r>
          </w:p>
        </w:tc>
        <w:tc>
          <w:tcPr>
            <w:tcW w:w="3430" w:type="dxa"/>
            <w:vAlign w:val="center"/>
          </w:tcPr>
          <w:p w14:paraId="2DFE064E" w14:textId="77777777" w:rsidR="00E71F5F" w:rsidRDefault="00000000">
            <w:pPr>
              <w:pStyle w:val="2"/>
            </w:pPr>
            <w:r>
              <w:t>反映河长制纳管水体日常巡查检查水域面积情况</w:t>
            </w:r>
          </w:p>
        </w:tc>
        <w:tc>
          <w:tcPr>
            <w:tcW w:w="2551" w:type="dxa"/>
            <w:vAlign w:val="center"/>
          </w:tcPr>
          <w:p w14:paraId="37A2704C" w14:textId="77777777" w:rsidR="00E71F5F" w:rsidRDefault="00000000">
            <w:pPr>
              <w:pStyle w:val="2"/>
            </w:pPr>
            <w:r>
              <w:t>≥200万平方米</w:t>
            </w:r>
          </w:p>
        </w:tc>
      </w:tr>
      <w:tr w:rsidR="001516F0" w14:paraId="5677A48C" w14:textId="77777777" w:rsidTr="001516F0">
        <w:trPr>
          <w:trHeight w:val="369"/>
          <w:jc w:val="center"/>
        </w:trPr>
        <w:tc>
          <w:tcPr>
            <w:tcW w:w="1276" w:type="dxa"/>
            <w:vMerge/>
            <w:vAlign w:val="center"/>
          </w:tcPr>
          <w:p w14:paraId="3F72EED2" w14:textId="77777777" w:rsidR="00E71F5F" w:rsidRDefault="00E71F5F"/>
        </w:tc>
        <w:tc>
          <w:tcPr>
            <w:tcW w:w="1276" w:type="dxa"/>
            <w:vAlign w:val="center"/>
          </w:tcPr>
          <w:p w14:paraId="3740C8A7" w14:textId="77777777" w:rsidR="00E71F5F" w:rsidRDefault="00000000">
            <w:pPr>
              <w:pStyle w:val="2"/>
            </w:pPr>
            <w:r>
              <w:t>质量指标</w:t>
            </w:r>
          </w:p>
        </w:tc>
        <w:tc>
          <w:tcPr>
            <w:tcW w:w="1332" w:type="dxa"/>
            <w:vAlign w:val="center"/>
          </w:tcPr>
          <w:p w14:paraId="4B5E8AC1" w14:textId="77777777" w:rsidR="00E71F5F" w:rsidRDefault="00000000">
            <w:pPr>
              <w:pStyle w:val="2"/>
            </w:pPr>
            <w:r>
              <w:t>污水处理设施运行故障率</w:t>
            </w:r>
          </w:p>
        </w:tc>
        <w:tc>
          <w:tcPr>
            <w:tcW w:w="3430" w:type="dxa"/>
            <w:vAlign w:val="center"/>
          </w:tcPr>
          <w:p w14:paraId="04FDF106" w14:textId="77777777" w:rsidR="00E71F5F" w:rsidRDefault="00000000">
            <w:pPr>
              <w:pStyle w:val="2"/>
            </w:pPr>
            <w:r>
              <w:t>反映污水处理设施运行故障时间在一年中所占比例情况</w:t>
            </w:r>
          </w:p>
        </w:tc>
        <w:tc>
          <w:tcPr>
            <w:tcW w:w="2551" w:type="dxa"/>
            <w:vAlign w:val="center"/>
          </w:tcPr>
          <w:p w14:paraId="27C2DC39" w14:textId="77777777" w:rsidR="00E71F5F" w:rsidRDefault="00000000">
            <w:pPr>
              <w:pStyle w:val="2"/>
            </w:pPr>
            <w:r>
              <w:t>≤1%</w:t>
            </w:r>
          </w:p>
        </w:tc>
      </w:tr>
      <w:tr w:rsidR="001516F0" w14:paraId="3A857FB5" w14:textId="77777777" w:rsidTr="001516F0">
        <w:trPr>
          <w:trHeight w:val="369"/>
          <w:jc w:val="center"/>
        </w:trPr>
        <w:tc>
          <w:tcPr>
            <w:tcW w:w="1276" w:type="dxa"/>
            <w:vMerge/>
            <w:vAlign w:val="center"/>
          </w:tcPr>
          <w:p w14:paraId="46F08193" w14:textId="77777777" w:rsidR="00E71F5F" w:rsidRDefault="00E71F5F"/>
        </w:tc>
        <w:tc>
          <w:tcPr>
            <w:tcW w:w="1276" w:type="dxa"/>
            <w:vAlign w:val="center"/>
          </w:tcPr>
          <w:p w14:paraId="13A7C1C4" w14:textId="77777777" w:rsidR="00E71F5F" w:rsidRDefault="00000000">
            <w:pPr>
              <w:pStyle w:val="2"/>
            </w:pPr>
            <w:r>
              <w:t>时效指标</w:t>
            </w:r>
          </w:p>
        </w:tc>
        <w:tc>
          <w:tcPr>
            <w:tcW w:w="1332" w:type="dxa"/>
            <w:vAlign w:val="center"/>
          </w:tcPr>
          <w:p w14:paraId="25C13C1E" w14:textId="77777777" w:rsidR="00E71F5F" w:rsidRDefault="00000000">
            <w:pPr>
              <w:pStyle w:val="2"/>
            </w:pPr>
            <w:r>
              <w:t>污水处理设施故障时，维修响应时间</w:t>
            </w:r>
          </w:p>
        </w:tc>
        <w:tc>
          <w:tcPr>
            <w:tcW w:w="3430" w:type="dxa"/>
            <w:vAlign w:val="center"/>
          </w:tcPr>
          <w:p w14:paraId="012C226B" w14:textId="77777777" w:rsidR="00E71F5F" w:rsidRDefault="00000000">
            <w:pPr>
              <w:pStyle w:val="2"/>
            </w:pPr>
            <w:r>
              <w:t>反映污水处理设施发生故障时维修响应及时情况</w:t>
            </w:r>
          </w:p>
        </w:tc>
        <w:tc>
          <w:tcPr>
            <w:tcW w:w="2551" w:type="dxa"/>
            <w:vAlign w:val="center"/>
          </w:tcPr>
          <w:p w14:paraId="18191BA9" w14:textId="77777777" w:rsidR="00E71F5F" w:rsidRDefault="00000000">
            <w:pPr>
              <w:pStyle w:val="2"/>
            </w:pPr>
            <w:r>
              <w:t>≤2小时</w:t>
            </w:r>
          </w:p>
        </w:tc>
      </w:tr>
      <w:tr w:rsidR="001516F0" w14:paraId="25CAFDA6" w14:textId="77777777" w:rsidTr="001516F0">
        <w:trPr>
          <w:trHeight w:val="369"/>
          <w:jc w:val="center"/>
        </w:trPr>
        <w:tc>
          <w:tcPr>
            <w:tcW w:w="1276" w:type="dxa"/>
            <w:vMerge/>
            <w:vAlign w:val="center"/>
          </w:tcPr>
          <w:p w14:paraId="2E812819" w14:textId="77777777" w:rsidR="00E71F5F" w:rsidRDefault="00E71F5F"/>
        </w:tc>
        <w:tc>
          <w:tcPr>
            <w:tcW w:w="1276" w:type="dxa"/>
            <w:vAlign w:val="center"/>
          </w:tcPr>
          <w:p w14:paraId="2BEC0114" w14:textId="77777777" w:rsidR="00E71F5F" w:rsidRDefault="00000000">
            <w:pPr>
              <w:pStyle w:val="2"/>
            </w:pPr>
            <w:r>
              <w:t>成本指标</w:t>
            </w:r>
          </w:p>
        </w:tc>
        <w:tc>
          <w:tcPr>
            <w:tcW w:w="1332" w:type="dxa"/>
            <w:vAlign w:val="center"/>
          </w:tcPr>
          <w:p w14:paraId="17F2265F" w14:textId="77777777" w:rsidR="00E71F5F" w:rsidRDefault="00000000">
            <w:pPr>
              <w:pStyle w:val="2"/>
            </w:pPr>
            <w:r>
              <w:t>水处理中心运维费用</w:t>
            </w:r>
          </w:p>
        </w:tc>
        <w:tc>
          <w:tcPr>
            <w:tcW w:w="3430" w:type="dxa"/>
            <w:vAlign w:val="center"/>
          </w:tcPr>
          <w:p w14:paraId="3FB6D6A4" w14:textId="77777777" w:rsidR="00E71F5F" w:rsidRDefault="00000000">
            <w:pPr>
              <w:pStyle w:val="2"/>
            </w:pPr>
            <w:r>
              <w:t>反映水处理中心污水处理、再生水生产及非传统水管网、泵站等设备设施的运行维护费用</w:t>
            </w:r>
          </w:p>
        </w:tc>
        <w:tc>
          <w:tcPr>
            <w:tcW w:w="2551" w:type="dxa"/>
            <w:vAlign w:val="center"/>
          </w:tcPr>
          <w:p w14:paraId="2FD4978C" w14:textId="77777777" w:rsidR="00E71F5F" w:rsidRDefault="00000000">
            <w:pPr>
              <w:pStyle w:val="2"/>
            </w:pPr>
            <w:r>
              <w:t>≤15076万元</w:t>
            </w:r>
          </w:p>
        </w:tc>
      </w:tr>
      <w:tr w:rsidR="001516F0" w14:paraId="404BCF6E" w14:textId="77777777" w:rsidTr="001516F0">
        <w:trPr>
          <w:trHeight w:val="369"/>
          <w:jc w:val="center"/>
        </w:trPr>
        <w:tc>
          <w:tcPr>
            <w:tcW w:w="1276" w:type="dxa"/>
            <w:vMerge/>
            <w:vAlign w:val="center"/>
          </w:tcPr>
          <w:p w14:paraId="7771A071" w14:textId="77777777" w:rsidR="00E71F5F" w:rsidRDefault="00E71F5F"/>
        </w:tc>
        <w:tc>
          <w:tcPr>
            <w:tcW w:w="1276" w:type="dxa"/>
            <w:vAlign w:val="center"/>
          </w:tcPr>
          <w:p w14:paraId="5D2518C4" w14:textId="77777777" w:rsidR="00E71F5F" w:rsidRDefault="00000000">
            <w:pPr>
              <w:pStyle w:val="2"/>
            </w:pPr>
            <w:r>
              <w:t>成本指标</w:t>
            </w:r>
          </w:p>
        </w:tc>
        <w:tc>
          <w:tcPr>
            <w:tcW w:w="1332" w:type="dxa"/>
            <w:vAlign w:val="center"/>
          </w:tcPr>
          <w:p w14:paraId="73341202" w14:textId="77777777" w:rsidR="00E71F5F" w:rsidRDefault="00000000">
            <w:pPr>
              <w:pStyle w:val="2"/>
            </w:pPr>
            <w:r>
              <w:t>中心渔港污水厂运维费用</w:t>
            </w:r>
          </w:p>
        </w:tc>
        <w:tc>
          <w:tcPr>
            <w:tcW w:w="3430" w:type="dxa"/>
            <w:vAlign w:val="center"/>
          </w:tcPr>
          <w:p w14:paraId="2FA3CBC4" w14:textId="77777777" w:rsidR="00E71F5F" w:rsidRDefault="00000000">
            <w:pPr>
              <w:pStyle w:val="2"/>
            </w:pPr>
            <w:r>
              <w:t>反映中心渔港污水厂污水处理设备设施运维的费用</w:t>
            </w:r>
          </w:p>
        </w:tc>
        <w:tc>
          <w:tcPr>
            <w:tcW w:w="2551" w:type="dxa"/>
            <w:vAlign w:val="center"/>
          </w:tcPr>
          <w:p w14:paraId="05C221C7" w14:textId="77777777" w:rsidR="00E71F5F" w:rsidRDefault="00000000">
            <w:pPr>
              <w:pStyle w:val="2"/>
            </w:pPr>
            <w:r>
              <w:t>≤500万元</w:t>
            </w:r>
          </w:p>
        </w:tc>
      </w:tr>
      <w:tr w:rsidR="001516F0" w14:paraId="51831543" w14:textId="77777777" w:rsidTr="001516F0">
        <w:trPr>
          <w:trHeight w:val="369"/>
          <w:jc w:val="center"/>
        </w:trPr>
        <w:tc>
          <w:tcPr>
            <w:tcW w:w="1276" w:type="dxa"/>
            <w:vAlign w:val="center"/>
          </w:tcPr>
          <w:p w14:paraId="37617505" w14:textId="77777777" w:rsidR="00E71F5F" w:rsidRDefault="00000000">
            <w:pPr>
              <w:pStyle w:val="3"/>
            </w:pPr>
            <w:r>
              <w:t>效益指标</w:t>
            </w:r>
          </w:p>
        </w:tc>
        <w:tc>
          <w:tcPr>
            <w:tcW w:w="1276" w:type="dxa"/>
            <w:vAlign w:val="center"/>
          </w:tcPr>
          <w:p w14:paraId="30D3144A" w14:textId="77777777" w:rsidR="00E71F5F" w:rsidRDefault="00000000">
            <w:pPr>
              <w:pStyle w:val="2"/>
            </w:pPr>
            <w:r>
              <w:t>社会效益指标</w:t>
            </w:r>
          </w:p>
        </w:tc>
        <w:tc>
          <w:tcPr>
            <w:tcW w:w="1332" w:type="dxa"/>
            <w:vAlign w:val="center"/>
          </w:tcPr>
          <w:p w14:paraId="2CBE1BB3" w14:textId="77777777" w:rsidR="00E71F5F" w:rsidRDefault="00000000">
            <w:pPr>
              <w:pStyle w:val="2"/>
            </w:pPr>
            <w:r>
              <w:t>保障非传统水设施正常运行，满足用户用水需求</w:t>
            </w:r>
          </w:p>
        </w:tc>
        <w:tc>
          <w:tcPr>
            <w:tcW w:w="3430" w:type="dxa"/>
            <w:vAlign w:val="center"/>
          </w:tcPr>
          <w:p w14:paraId="14395A14" w14:textId="77777777" w:rsidR="00E71F5F" w:rsidRDefault="00000000">
            <w:pPr>
              <w:pStyle w:val="2"/>
            </w:pPr>
            <w:r>
              <w:t>反映非传统水管网设施运维达到的具体效果</w:t>
            </w:r>
          </w:p>
        </w:tc>
        <w:tc>
          <w:tcPr>
            <w:tcW w:w="2551" w:type="dxa"/>
            <w:vAlign w:val="center"/>
          </w:tcPr>
          <w:p w14:paraId="21FF277E" w14:textId="77777777" w:rsidR="00E71F5F" w:rsidRDefault="00000000">
            <w:pPr>
              <w:pStyle w:val="2"/>
            </w:pPr>
            <w:r>
              <w:t>无重大停运事故发生</w:t>
            </w:r>
          </w:p>
        </w:tc>
      </w:tr>
      <w:tr w:rsidR="001516F0" w14:paraId="5D159C43" w14:textId="77777777" w:rsidTr="001516F0">
        <w:trPr>
          <w:trHeight w:val="369"/>
          <w:jc w:val="center"/>
        </w:trPr>
        <w:tc>
          <w:tcPr>
            <w:tcW w:w="1276" w:type="dxa"/>
            <w:vAlign w:val="center"/>
          </w:tcPr>
          <w:p w14:paraId="2CD39E82" w14:textId="77777777" w:rsidR="00E71F5F" w:rsidRDefault="00000000">
            <w:pPr>
              <w:pStyle w:val="3"/>
            </w:pPr>
            <w:r>
              <w:t>满意度指标</w:t>
            </w:r>
          </w:p>
        </w:tc>
        <w:tc>
          <w:tcPr>
            <w:tcW w:w="1276" w:type="dxa"/>
            <w:vAlign w:val="center"/>
          </w:tcPr>
          <w:p w14:paraId="4D749BAC" w14:textId="77777777" w:rsidR="00E71F5F" w:rsidRDefault="00000000">
            <w:pPr>
              <w:pStyle w:val="2"/>
            </w:pPr>
            <w:r>
              <w:t>服务对象满意度指标</w:t>
            </w:r>
          </w:p>
        </w:tc>
        <w:tc>
          <w:tcPr>
            <w:tcW w:w="1332" w:type="dxa"/>
            <w:vAlign w:val="center"/>
          </w:tcPr>
          <w:p w14:paraId="0D84E30A" w14:textId="77777777" w:rsidR="00E71F5F" w:rsidRDefault="00000000">
            <w:pPr>
              <w:pStyle w:val="2"/>
            </w:pPr>
            <w:r>
              <w:t>受益群众满意度</w:t>
            </w:r>
          </w:p>
        </w:tc>
        <w:tc>
          <w:tcPr>
            <w:tcW w:w="3430" w:type="dxa"/>
            <w:vAlign w:val="center"/>
          </w:tcPr>
          <w:p w14:paraId="3E06AA09" w14:textId="77777777" w:rsidR="00E71F5F" w:rsidRDefault="00000000">
            <w:pPr>
              <w:pStyle w:val="2"/>
            </w:pPr>
            <w:r>
              <w:t>反映非传统水用户用水满意度</w:t>
            </w:r>
          </w:p>
        </w:tc>
        <w:tc>
          <w:tcPr>
            <w:tcW w:w="2551" w:type="dxa"/>
            <w:vAlign w:val="center"/>
          </w:tcPr>
          <w:p w14:paraId="7D445EF7" w14:textId="77777777" w:rsidR="00E71F5F" w:rsidRDefault="00000000">
            <w:pPr>
              <w:pStyle w:val="2"/>
            </w:pPr>
            <w:r>
              <w:t>≥90%</w:t>
            </w:r>
          </w:p>
        </w:tc>
      </w:tr>
    </w:tbl>
    <w:p w14:paraId="21189DE5" w14:textId="77777777" w:rsidR="00E71F5F" w:rsidRDefault="00E71F5F">
      <w:pPr>
        <w:sectPr w:rsidR="00E71F5F">
          <w:pgSz w:w="11900" w:h="16840"/>
          <w:pgMar w:top="1984" w:right="1304" w:bottom="1134" w:left="1304" w:header="720" w:footer="720" w:gutter="0"/>
          <w:cols w:space="720"/>
        </w:sectPr>
      </w:pPr>
    </w:p>
    <w:p w14:paraId="486E0EB7"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13768FC" w14:textId="77777777" w:rsidR="00E71F5F" w:rsidRDefault="00000000">
      <w:pPr>
        <w:ind w:firstLine="560"/>
        <w:outlineLvl w:val="3"/>
      </w:pPr>
      <w:bookmarkStart w:id="20" w:name="_Toc_4_4_0000000024"/>
      <w:r>
        <w:rPr>
          <w:rFonts w:ascii="方正仿宋_GBK" w:eastAsia="方正仿宋_GBK" w:hAnsi="方正仿宋_GBK" w:cs="方正仿宋_GBK"/>
          <w:color w:val="000000"/>
          <w:sz w:val="28"/>
        </w:rPr>
        <w:t>21.水务运行补贴绩效目标表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4396B7D4"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C3519C"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1513624" w14:textId="77777777" w:rsidR="00E71F5F" w:rsidRDefault="00000000">
            <w:pPr>
              <w:pStyle w:val="4"/>
            </w:pPr>
            <w:r>
              <w:t>单位：元</w:t>
            </w:r>
          </w:p>
        </w:tc>
      </w:tr>
      <w:tr w:rsidR="001516F0" w14:paraId="68057DA9" w14:textId="77777777" w:rsidTr="001516F0">
        <w:trPr>
          <w:trHeight w:val="369"/>
          <w:jc w:val="center"/>
        </w:trPr>
        <w:tc>
          <w:tcPr>
            <w:tcW w:w="1276" w:type="dxa"/>
            <w:vAlign w:val="center"/>
          </w:tcPr>
          <w:p w14:paraId="08171510" w14:textId="77777777" w:rsidR="00E71F5F" w:rsidRDefault="00000000">
            <w:pPr>
              <w:pStyle w:val="1"/>
            </w:pPr>
            <w:r>
              <w:t>项目名称</w:t>
            </w:r>
          </w:p>
        </w:tc>
        <w:tc>
          <w:tcPr>
            <w:tcW w:w="8589" w:type="dxa"/>
            <w:gridSpan w:val="6"/>
            <w:vAlign w:val="center"/>
          </w:tcPr>
          <w:p w14:paraId="788FC081" w14:textId="77777777" w:rsidR="00E71F5F" w:rsidRDefault="00000000">
            <w:pPr>
              <w:pStyle w:val="2"/>
            </w:pPr>
            <w:r>
              <w:t>水务运行补贴</w:t>
            </w:r>
          </w:p>
        </w:tc>
      </w:tr>
      <w:tr w:rsidR="00E71F5F" w14:paraId="37C559BC" w14:textId="77777777">
        <w:trPr>
          <w:trHeight w:val="369"/>
          <w:jc w:val="center"/>
        </w:trPr>
        <w:tc>
          <w:tcPr>
            <w:tcW w:w="1276" w:type="dxa"/>
            <w:vMerge w:val="restart"/>
            <w:vAlign w:val="center"/>
          </w:tcPr>
          <w:p w14:paraId="35B29F13" w14:textId="77777777" w:rsidR="00E71F5F" w:rsidRDefault="00000000">
            <w:pPr>
              <w:pStyle w:val="1"/>
            </w:pPr>
            <w:r>
              <w:t>预算规模及资金用途</w:t>
            </w:r>
          </w:p>
        </w:tc>
        <w:tc>
          <w:tcPr>
            <w:tcW w:w="1276" w:type="dxa"/>
            <w:vAlign w:val="center"/>
          </w:tcPr>
          <w:p w14:paraId="208D7E36" w14:textId="77777777" w:rsidR="00E71F5F" w:rsidRDefault="00000000">
            <w:pPr>
              <w:pStyle w:val="1"/>
            </w:pPr>
            <w:r>
              <w:t>预算数</w:t>
            </w:r>
          </w:p>
        </w:tc>
        <w:tc>
          <w:tcPr>
            <w:tcW w:w="1332" w:type="dxa"/>
            <w:vAlign w:val="center"/>
          </w:tcPr>
          <w:p w14:paraId="6F2F9D14" w14:textId="77777777" w:rsidR="00E71F5F" w:rsidRDefault="00000000">
            <w:pPr>
              <w:pStyle w:val="2"/>
            </w:pPr>
            <w:r>
              <w:t>2000000.00</w:t>
            </w:r>
          </w:p>
        </w:tc>
        <w:tc>
          <w:tcPr>
            <w:tcW w:w="1587" w:type="dxa"/>
            <w:vAlign w:val="center"/>
          </w:tcPr>
          <w:p w14:paraId="10AA02B4" w14:textId="77777777" w:rsidR="00E71F5F" w:rsidRDefault="00000000">
            <w:pPr>
              <w:pStyle w:val="1"/>
            </w:pPr>
            <w:r>
              <w:t>其中：财政    资金</w:t>
            </w:r>
          </w:p>
        </w:tc>
        <w:tc>
          <w:tcPr>
            <w:tcW w:w="1843" w:type="dxa"/>
            <w:vAlign w:val="center"/>
          </w:tcPr>
          <w:p w14:paraId="65365F5F" w14:textId="77777777" w:rsidR="00E71F5F" w:rsidRDefault="00000000">
            <w:pPr>
              <w:pStyle w:val="2"/>
            </w:pPr>
            <w:r>
              <w:t>2000000.00</w:t>
            </w:r>
          </w:p>
        </w:tc>
        <w:tc>
          <w:tcPr>
            <w:tcW w:w="1276" w:type="dxa"/>
            <w:vAlign w:val="center"/>
          </w:tcPr>
          <w:p w14:paraId="71F5B140" w14:textId="77777777" w:rsidR="00E71F5F" w:rsidRDefault="00000000">
            <w:pPr>
              <w:pStyle w:val="1"/>
            </w:pPr>
            <w:r>
              <w:t>其他资金</w:t>
            </w:r>
          </w:p>
        </w:tc>
        <w:tc>
          <w:tcPr>
            <w:tcW w:w="1276" w:type="dxa"/>
            <w:vAlign w:val="center"/>
          </w:tcPr>
          <w:p w14:paraId="799DDA1C" w14:textId="77777777" w:rsidR="00E71F5F" w:rsidRDefault="00000000">
            <w:pPr>
              <w:pStyle w:val="2"/>
            </w:pPr>
            <w:r>
              <w:t xml:space="preserve"> </w:t>
            </w:r>
          </w:p>
        </w:tc>
      </w:tr>
      <w:tr w:rsidR="001516F0" w14:paraId="64BB01BE" w14:textId="77777777" w:rsidTr="001516F0">
        <w:trPr>
          <w:trHeight w:val="369"/>
          <w:jc w:val="center"/>
        </w:trPr>
        <w:tc>
          <w:tcPr>
            <w:tcW w:w="1276" w:type="dxa"/>
            <w:vMerge/>
          </w:tcPr>
          <w:p w14:paraId="29105AFD" w14:textId="77777777" w:rsidR="00E71F5F" w:rsidRDefault="00E71F5F"/>
        </w:tc>
        <w:tc>
          <w:tcPr>
            <w:tcW w:w="8589" w:type="dxa"/>
            <w:gridSpan w:val="6"/>
            <w:vAlign w:val="center"/>
          </w:tcPr>
          <w:p w14:paraId="737F5FA4" w14:textId="77777777" w:rsidR="00E71F5F" w:rsidRDefault="00000000">
            <w:pPr>
              <w:pStyle w:val="2"/>
            </w:pPr>
            <w:r>
              <w:t>对生态城水务公司基础设施发生的运营补贴</w:t>
            </w:r>
          </w:p>
        </w:tc>
      </w:tr>
      <w:tr w:rsidR="001516F0" w14:paraId="57788954" w14:textId="77777777" w:rsidTr="001516F0">
        <w:trPr>
          <w:trHeight w:val="369"/>
          <w:jc w:val="center"/>
        </w:trPr>
        <w:tc>
          <w:tcPr>
            <w:tcW w:w="1276" w:type="dxa"/>
            <w:vAlign w:val="center"/>
          </w:tcPr>
          <w:p w14:paraId="753EBFE5" w14:textId="77777777" w:rsidR="00E71F5F" w:rsidRDefault="00000000">
            <w:pPr>
              <w:pStyle w:val="1"/>
            </w:pPr>
            <w:r>
              <w:t>绩效目标</w:t>
            </w:r>
          </w:p>
        </w:tc>
        <w:tc>
          <w:tcPr>
            <w:tcW w:w="8589" w:type="dxa"/>
            <w:gridSpan w:val="6"/>
            <w:vAlign w:val="center"/>
          </w:tcPr>
          <w:p w14:paraId="0354A749" w14:textId="77777777" w:rsidR="00E71F5F" w:rsidRDefault="00000000">
            <w:pPr>
              <w:pStyle w:val="2"/>
            </w:pPr>
            <w:r>
              <w:t>1.依据《中新天津生态城水务公共基础设施运营维护委托协议》，对生态城水务公共基础设施运营期间发生的运维成本给予补贴，从而保证生态城污水处理设施稳定运行，河长制各项工作有效落实。</w:t>
            </w:r>
          </w:p>
        </w:tc>
      </w:tr>
    </w:tbl>
    <w:p w14:paraId="4639356E"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070A0075" w14:textId="77777777" w:rsidTr="001516F0">
        <w:trPr>
          <w:trHeight w:val="397"/>
          <w:tblHeader/>
          <w:jc w:val="center"/>
        </w:trPr>
        <w:tc>
          <w:tcPr>
            <w:tcW w:w="1276" w:type="dxa"/>
            <w:vAlign w:val="center"/>
          </w:tcPr>
          <w:p w14:paraId="1BC3959B" w14:textId="77777777" w:rsidR="00E71F5F" w:rsidRDefault="00000000">
            <w:pPr>
              <w:pStyle w:val="1"/>
            </w:pPr>
            <w:r>
              <w:t>一级指标</w:t>
            </w:r>
          </w:p>
        </w:tc>
        <w:tc>
          <w:tcPr>
            <w:tcW w:w="1276" w:type="dxa"/>
            <w:vAlign w:val="center"/>
          </w:tcPr>
          <w:p w14:paraId="394F0A37" w14:textId="77777777" w:rsidR="00E71F5F" w:rsidRDefault="00000000">
            <w:pPr>
              <w:pStyle w:val="1"/>
            </w:pPr>
            <w:r>
              <w:t>二级指标</w:t>
            </w:r>
          </w:p>
        </w:tc>
        <w:tc>
          <w:tcPr>
            <w:tcW w:w="1332" w:type="dxa"/>
            <w:vAlign w:val="center"/>
          </w:tcPr>
          <w:p w14:paraId="2847AE95" w14:textId="77777777" w:rsidR="00E71F5F" w:rsidRDefault="00000000">
            <w:pPr>
              <w:pStyle w:val="1"/>
            </w:pPr>
            <w:r>
              <w:t>三级指标</w:t>
            </w:r>
          </w:p>
        </w:tc>
        <w:tc>
          <w:tcPr>
            <w:tcW w:w="3430" w:type="dxa"/>
            <w:vAlign w:val="center"/>
          </w:tcPr>
          <w:p w14:paraId="6101525C" w14:textId="77777777" w:rsidR="00E71F5F" w:rsidRDefault="00000000">
            <w:pPr>
              <w:pStyle w:val="1"/>
            </w:pPr>
            <w:r>
              <w:t>绩效指标描述</w:t>
            </w:r>
          </w:p>
        </w:tc>
        <w:tc>
          <w:tcPr>
            <w:tcW w:w="2551" w:type="dxa"/>
            <w:vAlign w:val="center"/>
          </w:tcPr>
          <w:p w14:paraId="3A1EEE4A" w14:textId="77777777" w:rsidR="00E71F5F" w:rsidRDefault="00000000">
            <w:pPr>
              <w:pStyle w:val="1"/>
            </w:pPr>
            <w:r>
              <w:t>指标值</w:t>
            </w:r>
          </w:p>
        </w:tc>
      </w:tr>
      <w:tr w:rsidR="001516F0" w14:paraId="5954AB46" w14:textId="77777777" w:rsidTr="001516F0">
        <w:trPr>
          <w:trHeight w:val="369"/>
          <w:jc w:val="center"/>
        </w:trPr>
        <w:tc>
          <w:tcPr>
            <w:tcW w:w="1276" w:type="dxa"/>
            <w:vMerge w:val="restart"/>
            <w:vAlign w:val="center"/>
          </w:tcPr>
          <w:p w14:paraId="25C03696" w14:textId="77777777" w:rsidR="00E71F5F" w:rsidRDefault="00000000">
            <w:pPr>
              <w:pStyle w:val="3"/>
            </w:pPr>
            <w:r>
              <w:t>产出指标</w:t>
            </w:r>
          </w:p>
        </w:tc>
        <w:tc>
          <w:tcPr>
            <w:tcW w:w="1276" w:type="dxa"/>
            <w:vAlign w:val="center"/>
          </w:tcPr>
          <w:p w14:paraId="59FAE72A" w14:textId="77777777" w:rsidR="00E71F5F" w:rsidRDefault="00000000">
            <w:pPr>
              <w:pStyle w:val="2"/>
            </w:pPr>
            <w:r>
              <w:t>数量指标</w:t>
            </w:r>
          </w:p>
        </w:tc>
        <w:tc>
          <w:tcPr>
            <w:tcW w:w="1332" w:type="dxa"/>
            <w:vAlign w:val="center"/>
          </w:tcPr>
          <w:p w14:paraId="09832BD3" w14:textId="77777777" w:rsidR="00E71F5F" w:rsidRDefault="00000000">
            <w:pPr>
              <w:pStyle w:val="2"/>
            </w:pPr>
            <w:r>
              <w:t>污水处理量</w:t>
            </w:r>
          </w:p>
        </w:tc>
        <w:tc>
          <w:tcPr>
            <w:tcW w:w="3430" w:type="dxa"/>
            <w:vAlign w:val="center"/>
          </w:tcPr>
          <w:p w14:paraId="0834F0E8" w14:textId="77777777" w:rsidR="00E71F5F" w:rsidRDefault="00000000">
            <w:pPr>
              <w:pStyle w:val="2"/>
            </w:pPr>
            <w:r>
              <w:t>反映水处理中心年污水处理量</w:t>
            </w:r>
          </w:p>
        </w:tc>
        <w:tc>
          <w:tcPr>
            <w:tcW w:w="2551" w:type="dxa"/>
            <w:vAlign w:val="center"/>
          </w:tcPr>
          <w:p w14:paraId="1F36FF1D" w14:textId="77777777" w:rsidR="00E71F5F" w:rsidRDefault="00000000">
            <w:pPr>
              <w:pStyle w:val="2"/>
            </w:pPr>
            <w:r>
              <w:t>≥2800万吨</w:t>
            </w:r>
          </w:p>
        </w:tc>
      </w:tr>
      <w:tr w:rsidR="001516F0" w14:paraId="4EEA54AE" w14:textId="77777777" w:rsidTr="001516F0">
        <w:trPr>
          <w:trHeight w:val="369"/>
          <w:jc w:val="center"/>
        </w:trPr>
        <w:tc>
          <w:tcPr>
            <w:tcW w:w="1276" w:type="dxa"/>
            <w:vMerge/>
            <w:vAlign w:val="center"/>
          </w:tcPr>
          <w:p w14:paraId="203B779F" w14:textId="77777777" w:rsidR="00E71F5F" w:rsidRDefault="00E71F5F"/>
        </w:tc>
        <w:tc>
          <w:tcPr>
            <w:tcW w:w="1276" w:type="dxa"/>
            <w:vAlign w:val="center"/>
          </w:tcPr>
          <w:p w14:paraId="2468C46A" w14:textId="77777777" w:rsidR="00E71F5F" w:rsidRDefault="00000000">
            <w:pPr>
              <w:pStyle w:val="2"/>
            </w:pPr>
            <w:r>
              <w:t>数量指标</w:t>
            </w:r>
          </w:p>
        </w:tc>
        <w:tc>
          <w:tcPr>
            <w:tcW w:w="1332" w:type="dxa"/>
            <w:vAlign w:val="center"/>
          </w:tcPr>
          <w:p w14:paraId="6243CC14" w14:textId="77777777" w:rsidR="00E71F5F" w:rsidRDefault="00000000">
            <w:pPr>
              <w:pStyle w:val="2"/>
            </w:pPr>
            <w:r>
              <w:t>非传统水管网运维长度</w:t>
            </w:r>
          </w:p>
        </w:tc>
        <w:tc>
          <w:tcPr>
            <w:tcW w:w="3430" w:type="dxa"/>
            <w:vAlign w:val="center"/>
          </w:tcPr>
          <w:p w14:paraId="5DF91699" w14:textId="77777777" w:rsidR="00E71F5F" w:rsidRDefault="00000000">
            <w:pPr>
              <w:pStyle w:val="2"/>
            </w:pPr>
            <w:r>
              <w:t>反映纳入财政补贴的非传统水供水管网总长度</w:t>
            </w:r>
          </w:p>
        </w:tc>
        <w:tc>
          <w:tcPr>
            <w:tcW w:w="2551" w:type="dxa"/>
            <w:vAlign w:val="center"/>
          </w:tcPr>
          <w:p w14:paraId="5E59D333" w14:textId="77777777" w:rsidR="00E71F5F" w:rsidRDefault="00000000">
            <w:pPr>
              <w:pStyle w:val="2"/>
            </w:pPr>
            <w:r>
              <w:t>≥115千米</w:t>
            </w:r>
          </w:p>
        </w:tc>
      </w:tr>
      <w:tr w:rsidR="001516F0" w14:paraId="6E4BF2C9" w14:textId="77777777" w:rsidTr="001516F0">
        <w:trPr>
          <w:trHeight w:val="369"/>
          <w:jc w:val="center"/>
        </w:trPr>
        <w:tc>
          <w:tcPr>
            <w:tcW w:w="1276" w:type="dxa"/>
            <w:vMerge/>
            <w:vAlign w:val="center"/>
          </w:tcPr>
          <w:p w14:paraId="0EBF862F" w14:textId="77777777" w:rsidR="00E71F5F" w:rsidRDefault="00E71F5F"/>
        </w:tc>
        <w:tc>
          <w:tcPr>
            <w:tcW w:w="1276" w:type="dxa"/>
            <w:vAlign w:val="center"/>
          </w:tcPr>
          <w:p w14:paraId="648B6CEC" w14:textId="77777777" w:rsidR="00E71F5F" w:rsidRDefault="00000000">
            <w:pPr>
              <w:pStyle w:val="2"/>
            </w:pPr>
            <w:r>
              <w:t>数量指标</w:t>
            </w:r>
          </w:p>
        </w:tc>
        <w:tc>
          <w:tcPr>
            <w:tcW w:w="1332" w:type="dxa"/>
            <w:vAlign w:val="center"/>
          </w:tcPr>
          <w:p w14:paraId="53DE8E3F" w14:textId="77777777" w:rsidR="00E71F5F" w:rsidRDefault="00000000">
            <w:pPr>
              <w:pStyle w:val="2"/>
            </w:pPr>
            <w:r>
              <w:t>巡查水域面积</w:t>
            </w:r>
          </w:p>
        </w:tc>
        <w:tc>
          <w:tcPr>
            <w:tcW w:w="3430" w:type="dxa"/>
            <w:vAlign w:val="center"/>
          </w:tcPr>
          <w:p w14:paraId="1C03F209" w14:textId="77777777" w:rsidR="00E71F5F" w:rsidRDefault="00000000">
            <w:pPr>
              <w:pStyle w:val="2"/>
            </w:pPr>
            <w:r>
              <w:t>反映河长制纳管水体日常巡查检查水域面积情况</w:t>
            </w:r>
          </w:p>
        </w:tc>
        <w:tc>
          <w:tcPr>
            <w:tcW w:w="2551" w:type="dxa"/>
            <w:vAlign w:val="center"/>
          </w:tcPr>
          <w:p w14:paraId="0018DDA9" w14:textId="77777777" w:rsidR="00E71F5F" w:rsidRDefault="00000000">
            <w:pPr>
              <w:pStyle w:val="2"/>
            </w:pPr>
            <w:r>
              <w:t>≥200万平方米</w:t>
            </w:r>
          </w:p>
        </w:tc>
      </w:tr>
      <w:tr w:rsidR="001516F0" w14:paraId="3D978438" w14:textId="77777777" w:rsidTr="001516F0">
        <w:trPr>
          <w:trHeight w:val="369"/>
          <w:jc w:val="center"/>
        </w:trPr>
        <w:tc>
          <w:tcPr>
            <w:tcW w:w="1276" w:type="dxa"/>
            <w:vMerge/>
            <w:vAlign w:val="center"/>
          </w:tcPr>
          <w:p w14:paraId="72AE0639" w14:textId="77777777" w:rsidR="00E71F5F" w:rsidRDefault="00E71F5F"/>
        </w:tc>
        <w:tc>
          <w:tcPr>
            <w:tcW w:w="1276" w:type="dxa"/>
            <w:vAlign w:val="center"/>
          </w:tcPr>
          <w:p w14:paraId="1931A6A1" w14:textId="77777777" w:rsidR="00E71F5F" w:rsidRDefault="00000000">
            <w:pPr>
              <w:pStyle w:val="2"/>
            </w:pPr>
            <w:r>
              <w:t>质量指标</w:t>
            </w:r>
          </w:p>
        </w:tc>
        <w:tc>
          <w:tcPr>
            <w:tcW w:w="1332" w:type="dxa"/>
            <w:vAlign w:val="center"/>
          </w:tcPr>
          <w:p w14:paraId="20D233F3" w14:textId="77777777" w:rsidR="00E71F5F" w:rsidRDefault="00000000">
            <w:pPr>
              <w:pStyle w:val="2"/>
            </w:pPr>
            <w:r>
              <w:t>污水处理设施运行故障率</w:t>
            </w:r>
          </w:p>
        </w:tc>
        <w:tc>
          <w:tcPr>
            <w:tcW w:w="3430" w:type="dxa"/>
            <w:vAlign w:val="center"/>
          </w:tcPr>
          <w:p w14:paraId="3B1FB35D" w14:textId="77777777" w:rsidR="00E71F5F" w:rsidRDefault="00000000">
            <w:pPr>
              <w:pStyle w:val="2"/>
            </w:pPr>
            <w:r>
              <w:t>反映污水处理设施运行故障时间在一年中所占比例情况</w:t>
            </w:r>
          </w:p>
        </w:tc>
        <w:tc>
          <w:tcPr>
            <w:tcW w:w="2551" w:type="dxa"/>
            <w:vAlign w:val="center"/>
          </w:tcPr>
          <w:p w14:paraId="4EF10E16" w14:textId="77777777" w:rsidR="00E71F5F" w:rsidRDefault="00000000">
            <w:pPr>
              <w:pStyle w:val="2"/>
            </w:pPr>
            <w:r>
              <w:t>≤1%</w:t>
            </w:r>
          </w:p>
        </w:tc>
      </w:tr>
      <w:tr w:rsidR="001516F0" w14:paraId="1491A684" w14:textId="77777777" w:rsidTr="001516F0">
        <w:trPr>
          <w:trHeight w:val="369"/>
          <w:jc w:val="center"/>
        </w:trPr>
        <w:tc>
          <w:tcPr>
            <w:tcW w:w="1276" w:type="dxa"/>
            <w:vMerge/>
            <w:vAlign w:val="center"/>
          </w:tcPr>
          <w:p w14:paraId="78B82E6F" w14:textId="77777777" w:rsidR="00E71F5F" w:rsidRDefault="00E71F5F"/>
        </w:tc>
        <w:tc>
          <w:tcPr>
            <w:tcW w:w="1276" w:type="dxa"/>
            <w:vAlign w:val="center"/>
          </w:tcPr>
          <w:p w14:paraId="4CDA4D36" w14:textId="77777777" w:rsidR="00E71F5F" w:rsidRDefault="00000000">
            <w:pPr>
              <w:pStyle w:val="2"/>
            </w:pPr>
            <w:r>
              <w:t>时效指标</w:t>
            </w:r>
          </w:p>
        </w:tc>
        <w:tc>
          <w:tcPr>
            <w:tcW w:w="1332" w:type="dxa"/>
            <w:vAlign w:val="center"/>
          </w:tcPr>
          <w:p w14:paraId="6DD0F83E" w14:textId="77777777" w:rsidR="00E71F5F" w:rsidRDefault="00000000">
            <w:pPr>
              <w:pStyle w:val="2"/>
            </w:pPr>
            <w:r>
              <w:t>污水处理设施故障时，维修响应时间</w:t>
            </w:r>
          </w:p>
        </w:tc>
        <w:tc>
          <w:tcPr>
            <w:tcW w:w="3430" w:type="dxa"/>
            <w:vAlign w:val="center"/>
          </w:tcPr>
          <w:p w14:paraId="04D04462" w14:textId="77777777" w:rsidR="00E71F5F" w:rsidRDefault="00000000">
            <w:pPr>
              <w:pStyle w:val="2"/>
            </w:pPr>
            <w:r>
              <w:t>反映污水处理设施发生故障时维修响应及时情况</w:t>
            </w:r>
          </w:p>
        </w:tc>
        <w:tc>
          <w:tcPr>
            <w:tcW w:w="2551" w:type="dxa"/>
            <w:vAlign w:val="center"/>
          </w:tcPr>
          <w:p w14:paraId="4BBB9CEF" w14:textId="77777777" w:rsidR="00E71F5F" w:rsidRDefault="00000000">
            <w:pPr>
              <w:pStyle w:val="2"/>
            </w:pPr>
            <w:r>
              <w:t>≤2小时</w:t>
            </w:r>
          </w:p>
        </w:tc>
      </w:tr>
      <w:tr w:rsidR="001516F0" w14:paraId="1FE2FDDD" w14:textId="77777777" w:rsidTr="001516F0">
        <w:trPr>
          <w:trHeight w:val="369"/>
          <w:jc w:val="center"/>
        </w:trPr>
        <w:tc>
          <w:tcPr>
            <w:tcW w:w="1276" w:type="dxa"/>
            <w:vMerge/>
            <w:vAlign w:val="center"/>
          </w:tcPr>
          <w:p w14:paraId="32ADC8D5" w14:textId="77777777" w:rsidR="00E71F5F" w:rsidRDefault="00E71F5F"/>
        </w:tc>
        <w:tc>
          <w:tcPr>
            <w:tcW w:w="1276" w:type="dxa"/>
            <w:vAlign w:val="center"/>
          </w:tcPr>
          <w:p w14:paraId="4FFE53AB" w14:textId="77777777" w:rsidR="00E71F5F" w:rsidRDefault="00000000">
            <w:pPr>
              <w:pStyle w:val="2"/>
            </w:pPr>
            <w:r>
              <w:t>成本指标</w:t>
            </w:r>
          </w:p>
        </w:tc>
        <w:tc>
          <w:tcPr>
            <w:tcW w:w="1332" w:type="dxa"/>
            <w:vAlign w:val="center"/>
          </w:tcPr>
          <w:p w14:paraId="6ADC9B1D" w14:textId="77777777" w:rsidR="00E71F5F" w:rsidRDefault="00000000">
            <w:pPr>
              <w:pStyle w:val="2"/>
            </w:pPr>
            <w:r>
              <w:t>水处理中心运维费用</w:t>
            </w:r>
          </w:p>
        </w:tc>
        <w:tc>
          <w:tcPr>
            <w:tcW w:w="3430" w:type="dxa"/>
            <w:vAlign w:val="center"/>
          </w:tcPr>
          <w:p w14:paraId="2C379921" w14:textId="77777777" w:rsidR="00E71F5F" w:rsidRDefault="00000000">
            <w:pPr>
              <w:pStyle w:val="2"/>
            </w:pPr>
            <w:r>
              <w:t>反映水处理中心污水处理、再生水生产及非传统水管网、泵站等设备设施的运行维护费用</w:t>
            </w:r>
          </w:p>
        </w:tc>
        <w:tc>
          <w:tcPr>
            <w:tcW w:w="2551" w:type="dxa"/>
            <w:vAlign w:val="center"/>
          </w:tcPr>
          <w:p w14:paraId="7BBE2096" w14:textId="77777777" w:rsidR="00E71F5F" w:rsidRDefault="00000000">
            <w:pPr>
              <w:pStyle w:val="2"/>
            </w:pPr>
            <w:r>
              <w:t>≤100万元</w:t>
            </w:r>
          </w:p>
        </w:tc>
      </w:tr>
      <w:tr w:rsidR="001516F0" w14:paraId="096AB5BB" w14:textId="77777777" w:rsidTr="001516F0">
        <w:trPr>
          <w:trHeight w:val="369"/>
          <w:jc w:val="center"/>
        </w:trPr>
        <w:tc>
          <w:tcPr>
            <w:tcW w:w="1276" w:type="dxa"/>
            <w:vMerge/>
            <w:vAlign w:val="center"/>
          </w:tcPr>
          <w:p w14:paraId="6231C7DF" w14:textId="77777777" w:rsidR="00E71F5F" w:rsidRDefault="00E71F5F"/>
        </w:tc>
        <w:tc>
          <w:tcPr>
            <w:tcW w:w="1276" w:type="dxa"/>
            <w:vAlign w:val="center"/>
          </w:tcPr>
          <w:p w14:paraId="2ACDA5E2" w14:textId="77777777" w:rsidR="00E71F5F" w:rsidRDefault="00000000">
            <w:pPr>
              <w:pStyle w:val="2"/>
            </w:pPr>
            <w:r>
              <w:t>成本指标</w:t>
            </w:r>
          </w:p>
        </w:tc>
        <w:tc>
          <w:tcPr>
            <w:tcW w:w="1332" w:type="dxa"/>
            <w:vAlign w:val="center"/>
          </w:tcPr>
          <w:p w14:paraId="2E6189D9" w14:textId="77777777" w:rsidR="00E71F5F" w:rsidRDefault="00000000">
            <w:pPr>
              <w:pStyle w:val="2"/>
            </w:pPr>
            <w:r>
              <w:t>中心渔港污水厂运维费用</w:t>
            </w:r>
          </w:p>
        </w:tc>
        <w:tc>
          <w:tcPr>
            <w:tcW w:w="3430" w:type="dxa"/>
            <w:vAlign w:val="center"/>
          </w:tcPr>
          <w:p w14:paraId="6EF20CE4" w14:textId="77777777" w:rsidR="00E71F5F" w:rsidRDefault="00000000">
            <w:pPr>
              <w:pStyle w:val="2"/>
            </w:pPr>
            <w:r>
              <w:t>反映中心渔港污水厂污水处理设备设施运维的费用</w:t>
            </w:r>
          </w:p>
        </w:tc>
        <w:tc>
          <w:tcPr>
            <w:tcW w:w="2551" w:type="dxa"/>
            <w:vAlign w:val="center"/>
          </w:tcPr>
          <w:p w14:paraId="3BFECC4F" w14:textId="77777777" w:rsidR="00E71F5F" w:rsidRDefault="00000000">
            <w:pPr>
              <w:pStyle w:val="2"/>
            </w:pPr>
            <w:r>
              <w:t>≤100万元</w:t>
            </w:r>
          </w:p>
        </w:tc>
      </w:tr>
      <w:tr w:rsidR="001516F0" w14:paraId="7938FEAD" w14:textId="77777777" w:rsidTr="001516F0">
        <w:trPr>
          <w:trHeight w:val="369"/>
          <w:jc w:val="center"/>
        </w:trPr>
        <w:tc>
          <w:tcPr>
            <w:tcW w:w="1276" w:type="dxa"/>
            <w:vAlign w:val="center"/>
          </w:tcPr>
          <w:p w14:paraId="5DCA7816" w14:textId="77777777" w:rsidR="00E71F5F" w:rsidRDefault="00000000">
            <w:pPr>
              <w:pStyle w:val="3"/>
            </w:pPr>
            <w:r>
              <w:t>效益指标</w:t>
            </w:r>
          </w:p>
        </w:tc>
        <w:tc>
          <w:tcPr>
            <w:tcW w:w="1276" w:type="dxa"/>
            <w:vAlign w:val="center"/>
          </w:tcPr>
          <w:p w14:paraId="3B6DC3D3" w14:textId="77777777" w:rsidR="00E71F5F" w:rsidRDefault="00000000">
            <w:pPr>
              <w:pStyle w:val="2"/>
            </w:pPr>
            <w:r>
              <w:t>社会效益指标</w:t>
            </w:r>
          </w:p>
        </w:tc>
        <w:tc>
          <w:tcPr>
            <w:tcW w:w="1332" w:type="dxa"/>
            <w:vAlign w:val="center"/>
          </w:tcPr>
          <w:p w14:paraId="7CFE5BB4" w14:textId="77777777" w:rsidR="00E71F5F" w:rsidRDefault="00000000">
            <w:pPr>
              <w:pStyle w:val="2"/>
            </w:pPr>
            <w:r>
              <w:t>保障非传统水设施正常运行，满足用户用水需求</w:t>
            </w:r>
          </w:p>
        </w:tc>
        <w:tc>
          <w:tcPr>
            <w:tcW w:w="3430" w:type="dxa"/>
            <w:vAlign w:val="center"/>
          </w:tcPr>
          <w:p w14:paraId="4510F15D" w14:textId="77777777" w:rsidR="00E71F5F" w:rsidRDefault="00000000">
            <w:pPr>
              <w:pStyle w:val="2"/>
            </w:pPr>
            <w:r>
              <w:t>反映非传统水管网设施运维达到的具体效果</w:t>
            </w:r>
          </w:p>
        </w:tc>
        <w:tc>
          <w:tcPr>
            <w:tcW w:w="2551" w:type="dxa"/>
            <w:vAlign w:val="center"/>
          </w:tcPr>
          <w:p w14:paraId="7BB329FB" w14:textId="77777777" w:rsidR="00E71F5F" w:rsidRDefault="00000000">
            <w:pPr>
              <w:pStyle w:val="2"/>
            </w:pPr>
            <w:r>
              <w:t>无重大事件发生</w:t>
            </w:r>
          </w:p>
        </w:tc>
      </w:tr>
      <w:tr w:rsidR="001516F0" w14:paraId="2E6342A2" w14:textId="77777777" w:rsidTr="001516F0">
        <w:trPr>
          <w:trHeight w:val="369"/>
          <w:jc w:val="center"/>
        </w:trPr>
        <w:tc>
          <w:tcPr>
            <w:tcW w:w="1276" w:type="dxa"/>
            <w:vAlign w:val="center"/>
          </w:tcPr>
          <w:p w14:paraId="1A8F3BF8" w14:textId="77777777" w:rsidR="00E71F5F" w:rsidRDefault="00000000">
            <w:pPr>
              <w:pStyle w:val="3"/>
            </w:pPr>
            <w:r>
              <w:t>满意度指标</w:t>
            </w:r>
          </w:p>
        </w:tc>
        <w:tc>
          <w:tcPr>
            <w:tcW w:w="1276" w:type="dxa"/>
            <w:vAlign w:val="center"/>
          </w:tcPr>
          <w:p w14:paraId="03FC5C29" w14:textId="77777777" w:rsidR="00E71F5F" w:rsidRDefault="00000000">
            <w:pPr>
              <w:pStyle w:val="2"/>
            </w:pPr>
            <w:r>
              <w:t>服务对象满意度指标</w:t>
            </w:r>
          </w:p>
        </w:tc>
        <w:tc>
          <w:tcPr>
            <w:tcW w:w="1332" w:type="dxa"/>
            <w:vAlign w:val="center"/>
          </w:tcPr>
          <w:p w14:paraId="036833D1" w14:textId="77777777" w:rsidR="00E71F5F" w:rsidRDefault="00000000">
            <w:pPr>
              <w:pStyle w:val="2"/>
            </w:pPr>
            <w:r>
              <w:t>受益群众满意度</w:t>
            </w:r>
          </w:p>
        </w:tc>
        <w:tc>
          <w:tcPr>
            <w:tcW w:w="3430" w:type="dxa"/>
            <w:vAlign w:val="center"/>
          </w:tcPr>
          <w:p w14:paraId="4F987EC4" w14:textId="77777777" w:rsidR="00E71F5F" w:rsidRDefault="00000000">
            <w:pPr>
              <w:pStyle w:val="2"/>
            </w:pPr>
            <w:r>
              <w:t>反映非传统水用户用水满意度</w:t>
            </w:r>
          </w:p>
        </w:tc>
        <w:tc>
          <w:tcPr>
            <w:tcW w:w="2551" w:type="dxa"/>
            <w:vAlign w:val="center"/>
          </w:tcPr>
          <w:p w14:paraId="520C8CA5" w14:textId="77777777" w:rsidR="00E71F5F" w:rsidRDefault="00000000">
            <w:pPr>
              <w:pStyle w:val="2"/>
            </w:pPr>
            <w:r>
              <w:t>≥90%</w:t>
            </w:r>
          </w:p>
        </w:tc>
      </w:tr>
    </w:tbl>
    <w:p w14:paraId="31000364" w14:textId="77777777" w:rsidR="00E71F5F" w:rsidRDefault="00E71F5F">
      <w:pPr>
        <w:sectPr w:rsidR="00E71F5F">
          <w:pgSz w:w="11900" w:h="16840"/>
          <w:pgMar w:top="1984" w:right="1304" w:bottom="1134" w:left="1304" w:header="720" w:footer="720" w:gutter="0"/>
          <w:cols w:space="720"/>
        </w:sectPr>
      </w:pPr>
    </w:p>
    <w:p w14:paraId="688ED231"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4A228ADA" w14:textId="77777777" w:rsidR="00E71F5F" w:rsidRDefault="00000000">
      <w:pPr>
        <w:ind w:firstLine="560"/>
        <w:outlineLvl w:val="3"/>
      </w:pPr>
      <w:bookmarkStart w:id="21" w:name="_Toc_4_4_0000000025"/>
      <w:r>
        <w:rPr>
          <w:rFonts w:ascii="方正仿宋_GBK" w:eastAsia="方正仿宋_GBK" w:hAnsi="方正仿宋_GBK" w:cs="方正仿宋_GBK"/>
          <w:color w:val="000000"/>
          <w:sz w:val="28"/>
        </w:rPr>
        <w:t>22.网络维护费绩效目标表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449A29F8"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359A00"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AE9C0E8" w14:textId="77777777" w:rsidR="00E71F5F" w:rsidRDefault="00000000">
            <w:pPr>
              <w:pStyle w:val="4"/>
            </w:pPr>
            <w:r>
              <w:t>单位：元</w:t>
            </w:r>
          </w:p>
        </w:tc>
      </w:tr>
      <w:tr w:rsidR="001516F0" w14:paraId="6C4D2E69" w14:textId="77777777" w:rsidTr="001516F0">
        <w:trPr>
          <w:trHeight w:val="369"/>
          <w:jc w:val="center"/>
        </w:trPr>
        <w:tc>
          <w:tcPr>
            <w:tcW w:w="1276" w:type="dxa"/>
            <w:vAlign w:val="center"/>
          </w:tcPr>
          <w:p w14:paraId="6948F6F1" w14:textId="77777777" w:rsidR="00E71F5F" w:rsidRDefault="00000000">
            <w:pPr>
              <w:pStyle w:val="1"/>
            </w:pPr>
            <w:r>
              <w:t>项目名称</w:t>
            </w:r>
          </w:p>
        </w:tc>
        <w:tc>
          <w:tcPr>
            <w:tcW w:w="8589" w:type="dxa"/>
            <w:gridSpan w:val="6"/>
            <w:vAlign w:val="center"/>
          </w:tcPr>
          <w:p w14:paraId="2F367250" w14:textId="77777777" w:rsidR="00E71F5F" w:rsidRDefault="00000000">
            <w:pPr>
              <w:pStyle w:val="2"/>
            </w:pPr>
            <w:r>
              <w:t>网络维护费</w:t>
            </w:r>
          </w:p>
        </w:tc>
      </w:tr>
      <w:tr w:rsidR="00E71F5F" w14:paraId="7E44BA02" w14:textId="77777777">
        <w:trPr>
          <w:trHeight w:val="369"/>
          <w:jc w:val="center"/>
        </w:trPr>
        <w:tc>
          <w:tcPr>
            <w:tcW w:w="1276" w:type="dxa"/>
            <w:vMerge w:val="restart"/>
            <w:vAlign w:val="center"/>
          </w:tcPr>
          <w:p w14:paraId="67FA6755" w14:textId="77777777" w:rsidR="00E71F5F" w:rsidRDefault="00000000">
            <w:pPr>
              <w:pStyle w:val="1"/>
            </w:pPr>
            <w:r>
              <w:t>预算规模及资金用途</w:t>
            </w:r>
          </w:p>
        </w:tc>
        <w:tc>
          <w:tcPr>
            <w:tcW w:w="1276" w:type="dxa"/>
            <w:vAlign w:val="center"/>
          </w:tcPr>
          <w:p w14:paraId="0C5B0505" w14:textId="77777777" w:rsidR="00E71F5F" w:rsidRDefault="00000000">
            <w:pPr>
              <w:pStyle w:val="1"/>
            </w:pPr>
            <w:r>
              <w:t>预算数</w:t>
            </w:r>
          </w:p>
        </w:tc>
        <w:tc>
          <w:tcPr>
            <w:tcW w:w="1332" w:type="dxa"/>
            <w:vAlign w:val="center"/>
          </w:tcPr>
          <w:p w14:paraId="1ADC3BD4" w14:textId="77777777" w:rsidR="00E71F5F" w:rsidRDefault="00000000">
            <w:pPr>
              <w:pStyle w:val="2"/>
            </w:pPr>
            <w:r>
              <w:t>300000.00</w:t>
            </w:r>
          </w:p>
        </w:tc>
        <w:tc>
          <w:tcPr>
            <w:tcW w:w="1587" w:type="dxa"/>
            <w:vAlign w:val="center"/>
          </w:tcPr>
          <w:p w14:paraId="0DEFF189" w14:textId="77777777" w:rsidR="00E71F5F" w:rsidRDefault="00000000">
            <w:pPr>
              <w:pStyle w:val="1"/>
            </w:pPr>
            <w:r>
              <w:t>其中：财政    资金</w:t>
            </w:r>
          </w:p>
        </w:tc>
        <w:tc>
          <w:tcPr>
            <w:tcW w:w="1843" w:type="dxa"/>
            <w:vAlign w:val="center"/>
          </w:tcPr>
          <w:p w14:paraId="4911CD1E" w14:textId="77777777" w:rsidR="00E71F5F" w:rsidRDefault="00000000">
            <w:pPr>
              <w:pStyle w:val="2"/>
            </w:pPr>
            <w:r>
              <w:t>300000.00</w:t>
            </w:r>
          </w:p>
        </w:tc>
        <w:tc>
          <w:tcPr>
            <w:tcW w:w="1276" w:type="dxa"/>
            <w:vAlign w:val="center"/>
          </w:tcPr>
          <w:p w14:paraId="4AF6C227" w14:textId="77777777" w:rsidR="00E71F5F" w:rsidRDefault="00000000">
            <w:pPr>
              <w:pStyle w:val="1"/>
            </w:pPr>
            <w:r>
              <w:t>其他资金</w:t>
            </w:r>
          </w:p>
        </w:tc>
        <w:tc>
          <w:tcPr>
            <w:tcW w:w="1276" w:type="dxa"/>
            <w:vAlign w:val="center"/>
          </w:tcPr>
          <w:p w14:paraId="77832C3B" w14:textId="77777777" w:rsidR="00E71F5F" w:rsidRDefault="00000000">
            <w:pPr>
              <w:pStyle w:val="2"/>
            </w:pPr>
            <w:r>
              <w:t xml:space="preserve"> </w:t>
            </w:r>
          </w:p>
        </w:tc>
      </w:tr>
      <w:tr w:rsidR="001516F0" w14:paraId="7499D427" w14:textId="77777777" w:rsidTr="001516F0">
        <w:trPr>
          <w:trHeight w:val="369"/>
          <w:jc w:val="center"/>
        </w:trPr>
        <w:tc>
          <w:tcPr>
            <w:tcW w:w="1276" w:type="dxa"/>
            <w:vMerge/>
          </w:tcPr>
          <w:p w14:paraId="2DA0D231" w14:textId="77777777" w:rsidR="00E71F5F" w:rsidRDefault="00E71F5F"/>
        </w:tc>
        <w:tc>
          <w:tcPr>
            <w:tcW w:w="8589" w:type="dxa"/>
            <w:gridSpan w:val="6"/>
            <w:vAlign w:val="center"/>
          </w:tcPr>
          <w:p w14:paraId="0DAC7832" w14:textId="77777777" w:rsidR="00E71F5F" w:rsidRDefault="00000000">
            <w:pPr>
              <w:pStyle w:val="2"/>
            </w:pPr>
            <w:r>
              <w:t>光纤租用</w:t>
            </w:r>
          </w:p>
        </w:tc>
      </w:tr>
      <w:tr w:rsidR="001516F0" w14:paraId="43BD4A82" w14:textId="77777777" w:rsidTr="001516F0">
        <w:trPr>
          <w:trHeight w:val="369"/>
          <w:jc w:val="center"/>
        </w:trPr>
        <w:tc>
          <w:tcPr>
            <w:tcW w:w="1276" w:type="dxa"/>
            <w:vAlign w:val="center"/>
          </w:tcPr>
          <w:p w14:paraId="4C6CDB65" w14:textId="77777777" w:rsidR="00E71F5F" w:rsidRDefault="00000000">
            <w:pPr>
              <w:pStyle w:val="1"/>
            </w:pPr>
            <w:r>
              <w:t>绩效目标</w:t>
            </w:r>
          </w:p>
        </w:tc>
        <w:tc>
          <w:tcPr>
            <w:tcW w:w="8589" w:type="dxa"/>
            <w:gridSpan w:val="6"/>
            <w:vAlign w:val="center"/>
          </w:tcPr>
          <w:p w14:paraId="07299C05" w14:textId="77777777" w:rsidR="00E71F5F" w:rsidRDefault="00000000">
            <w:pPr>
              <w:pStyle w:val="2"/>
            </w:pPr>
            <w:r>
              <w:t>1.完成MPLS-VPN电路和MSTP电路租用，以及1条光纤宽带专线接入，保证交警大队网络使用通畅。</w:t>
            </w:r>
          </w:p>
        </w:tc>
      </w:tr>
    </w:tbl>
    <w:p w14:paraId="4FE032A5"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6F03C81E" w14:textId="77777777" w:rsidTr="001516F0">
        <w:trPr>
          <w:trHeight w:val="397"/>
          <w:tblHeader/>
          <w:jc w:val="center"/>
        </w:trPr>
        <w:tc>
          <w:tcPr>
            <w:tcW w:w="1276" w:type="dxa"/>
            <w:vAlign w:val="center"/>
          </w:tcPr>
          <w:p w14:paraId="6703C07A" w14:textId="77777777" w:rsidR="00E71F5F" w:rsidRDefault="00000000">
            <w:pPr>
              <w:pStyle w:val="1"/>
            </w:pPr>
            <w:r>
              <w:t>一级指标</w:t>
            </w:r>
          </w:p>
        </w:tc>
        <w:tc>
          <w:tcPr>
            <w:tcW w:w="1276" w:type="dxa"/>
            <w:vAlign w:val="center"/>
          </w:tcPr>
          <w:p w14:paraId="15FBEEAD" w14:textId="77777777" w:rsidR="00E71F5F" w:rsidRDefault="00000000">
            <w:pPr>
              <w:pStyle w:val="1"/>
            </w:pPr>
            <w:r>
              <w:t>二级指标</w:t>
            </w:r>
          </w:p>
        </w:tc>
        <w:tc>
          <w:tcPr>
            <w:tcW w:w="1332" w:type="dxa"/>
            <w:vAlign w:val="center"/>
          </w:tcPr>
          <w:p w14:paraId="7D001AF7" w14:textId="77777777" w:rsidR="00E71F5F" w:rsidRDefault="00000000">
            <w:pPr>
              <w:pStyle w:val="1"/>
            </w:pPr>
            <w:r>
              <w:t>三级指标</w:t>
            </w:r>
          </w:p>
        </w:tc>
        <w:tc>
          <w:tcPr>
            <w:tcW w:w="3430" w:type="dxa"/>
            <w:vAlign w:val="center"/>
          </w:tcPr>
          <w:p w14:paraId="081777CF" w14:textId="77777777" w:rsidR="00E71F5F" w:rsidRDefault="00000000">
            <w:pPr>
              <w:pStyle w:val="1"/>
            </w:pPr>
            <w:r>
              <w:t>绩效指标描述</w:t>
            </w:r>
          </w:p>
        </w:tc>
        <w:tc>
          <w:tcPr>
            <w:tcW w:w="2551" w:type="dxa"/>
            <w:vAlign w:val="center"/>
          </w:tcPr>
          <w:p w14:paraId="6F82EFCA" w14:textId="77777777" w:rsidR="00E71F5F" w:rsidRDefault="00000000">
            <w:pPr>
              <w:pStyle w:val="1"/>
            </w:pPr>
            <w:r>
              <w:t>指标值</w:t>
            </w:r>
          </w:p>
        </w:tc>
      </w:tr>
      <w:tr w:rsidR="001516F0" w14:paraId="5214AF5D" w14:textId="77777777" w:rsidTr="001516F0">
        <w:trPr>
          <w:trHeight w:val="369"/>
          <w:jc w:val="center"/>
        </w:trPr>
        <w:tc>
          <w:tcPr>
            <w:tcW w:w="1276" w:type="dxa"/>
            <w:vMerge w:val="restart"/>
            <w:vAlign w:val="center"/>
          </w:tcPr>
          <w:p w14:paraId="7F210FCB" w14:textId="77777777" w:rsidR="00E71F5F" w:rsidRDefault="00000000">
            <w:pPr>
              <w:pStyle w:val="3"/>
            </w:pPr>
            <w:r>
              <w:t>产出指标</w:t>
            </w:r>
          </w:p>
        </w:tc>
        <w:tc>
          <w:tcPr>
            <w:tcW w:w="1276" w:type="dxa"/>
            <w:vAlign w:val="center"/>
          </w:tcPr>
          <w:p w14:paraId="3267EA57" w14:textId="77777777" w:rsidR="00E71F5F" w:rsidRDefault="00000000">
            <w:pPr>
              <w:pStyle w:val="2"/>
            </w:pPr>
            <w:r>
              <w:t>数量指标</w:t>
            </w:r>
          </w:p>
        </w:tc>
        <w:tc>
          <w:tcPr>
            <w:tcW w:w="1332" w:type="dxa"/>
            <w:vAlign w:val="center"/>
          </w:tcPr>
          <w:p w14:paraId="5795CE5E" w14:textId="77777777" w:rsidR="00E71F5F" w:rsidRDefault="00000000">
            <w:pPr>
              <w:pStyle w:val="2"/>
            </w:pPr>
            <w:r>
              <w:t>租用电路数量</w:t>
            </w:r>
          </w:p>
        </w:tc>
        <w:tc>
          <w:tcPr>
            <w:tcW w:w="3430" w:type="dxa"/>
            <w:vAlign w:val="center"/>
          </w:tcPr>
          <w:p w14:paraId="291ABFEC" w14:textId="77777777" w:rsidR="00E71F5F" w:rsidRDefault="00000000">
            <w:pPr>
              <w:pStyle w:val="2"/>
            </w:pPr>
            <w:r>
              <w:t>反映电路租用数量情况</w:t>
            </w:r>
          </w:p>
        </w:tc>
        <w:tc>
          <w:tcPr>
            <w:tcW w:w="2551" w:type="dxa"/>
            <w:vAlign w:val="center"/>
          </w:tcPr>
          <w:p w14:paraId="24814860" w14:textId="77777777" w:rsidR="00E71F5F" w:rsidRDefault="00000000">
            <w:pPr>
              <w:pStyle w:val="2"/>
            </w:pPr>
            <w:r>
              <w:t>＝2个</w:t>
            </w:r>
          </w:p>
        </w:tc>
      </w:tr>
      <w:tr w:rsidR="001516F0" w14:paraId="318AAA0D" w14:textId="77777777" w:rsidTr="001516F0">
        <w:trPr>
          <w:trHeight w:val="369"/>
          <w:jc w:val="center"/>
        </w:trPr>
        <w:tc>
          <w:tcPr>
            <w:tcW w:w="1276" w:type="dxa"/>
            <w:vMerge/>
            <w:vAlign w:val="center"/>
          </w:tcPr>
          <w:p w14:paraId="7E985919" w14:textId="77777777" w:rsidR="00E71F5F" w:rsidRDefault="00E71F5F"/>
        </w:tc>
        <w:tc>
          <w:tcPr>
            <w:tcW w:w="1276" w:type="dxa"/>
            <w:vAlign w:val="center"/>
          </w:tcPr>
          <w:p w14:paraId="359F1DE0" w14:textId="77777777" w:rsidR="00E71F5F" w:rsidRDefault="00000000">
            <w:pPr>
              <w:pStyle w:val="2"/>
            </w:pPr>
            <w:r>
              <w:t>数量指标</w:t>
            </w:r>
          </w:p>
        </w:tc>
        <w:tc>
          <w:tcPr>
            <w:tcW w:w="1332" w:type="dxa"/>
            <w:vAlign w:val="center"/>
          </w:tcPr>
          <w:p w14:paraId="3449F5B7" w14:textId="77777777" w:rsidR="00E71F5F" w:rsidRDefault="00000000">
            <w:pPr>
              <w:pStyle w:val="2"/>
            </w:pPr>
            <w:r>
              <w:t>光纤宽带专线接入数量</w:t>
            </w:r>
          </w:p>
        </w:tc>
        <w:tc>
          <w:tcPr>
            <w:tcW w:w="3430" w:type="dxa"/>
            <w:vAlign w:val="center"/>
          </w:tcPr>
          <w:p w14:paraId="14643112" w14:textId="77777777" w:rsidR="00E71F5F" w:rsidRDefault="00000000">
            <w:pPr>
              <w:pStyle w:val="2"/>
            </w:pPr>
            <w:r>
              <w:t>反映光纤宽带专线接入数量情况</w:t>
            </w:r>
          </w:p>
        </w:tc>
        <w:tc>
          <w:tcPr>
            <w:tcW w:w="2551" w:type="dxa"/>
            <w:vAlign w:val="center"/>
          </w:tcPr>
          <w:p w14:paraId="41B53CBB" w14:textId="77777777" w:rsidR="00E71F5F" w:rsidRDefault="00000000">
            <w:pPr>
              <w:pStyle w:val="2"/>
            </w:pPr>
            <w:r>
              <w:t>＝1个</w:t>
            </w:r>
          </w:p>
        </w:tc>
      </w:tr>
      <w:tr w:rsidR="001516F0" w14:paraId="47F1B2EA" w14:textId="77777777" w:rsidTr="001516F0">
        <w:trPr>
          <w:trHeight w:val="369"/>
          <w:jc w:val="center"/>
        </w:trPr>
        <w:tc>
          <w:tcPr>
            <w:tcW w:w="1276" w:type="dxa"/>
            <w:vMerge/>
            <w:vAlign w:val="center"/>
          </w:tcPr>
          <w:p w14:paraId="2FAA94B5" w14:textId="77777777" w:rsidR="00E71F5F" w:rsidRDefault="00E71F5F"/>
        </w:tc>
        <w:tc>
          <w:tcPr>
            <w:tcW w:w="1276" w:type="dxa"/>
            <w:vAlign w:val="center"/>
          </w:tcPr>
          <w:p w14:paraId="3E17B161" w14:textId="77777777" w:rsidR="00E71F5F" w:rsidRDefault="00000000">
            <w:pPr>
              <w:pStyle w:val="2"/>
            </w:pPr>
            <w:r>
              <w:t>质量指标</w:t>
            </w:r>
          </w:p>
        </w:tc>
        <w:tc>
          <w:tcPr>
            <w:tcW w:w="1332" w:type="dxa"/>
            <w:vAlign w:val="center"/>
          </w:tcPr>
          <w:p w14:paraId="2DFCB6F9" w14:textId="77777777" w:rsidR="00E71F5F" w:rsidRDefault="00000000">
            <w:pPr>
              <w:pStyle w:val="2"/>
            </w:pPr>
            <w:r>
              <w:t>电路及宽带专线接入验收合格率</w:t>
            </w:r>
          </w:p>
        </w:tc>
        <w:tc>
          <w:tcPr>
            <w:tcW w:w="3430" w:type="dxa"/>
            <w:vAlign w:val="center"/>
          </w:tcPr>
          <w:p w14:paraId="5304350A" w14:textId="77777777" w:rsidR="00E71F5F" w:rsidRDefault="00000000">
            <w:pPr>
              <w:pStyle w:val="2"/>
            </w:pPr>
            <w:r>
              <w:t>反映电路及宽带专线接入验收情况</w:t>
            </w:r>
          </w:p>
        </w:tc>
        <w:tc>
          <w:tcPr>
            <w:tcW w:w="2551" w:type="dxa"/>
            <w:vAlign w:val="center"/>
          </w:tcPr>
          <w:p w14:paraId="65951EA5" w14:textId="77777777" w:rsidR="00E71F5F" w:rsidRDefault="00000000">
            <w:pPr>
              <w:pStyle w:val="2"/>
            </w:pPr>
            <w:r>
              <w:t>≥95%</w:t>
            </w:r>
          </w:p>
        </w:tc>
      </w:tr>
      <w:tr w:rsidR="001516F0" w14:paraId="7576F061" w14:textId="77777777" w:rsidTr="001516F0">
        <w:trPr>
          <w:trHeight w:val="369"/>
          <w:jc w:val="center"/>
        </w:trPr>
        <w:tc>
          <w:tcPr>
            <w:tcW w:w="1276" w:type="dxa"/>
            <w:vMerge/>
            <w:vAlign w:val="center"/>
          </w:tcPr>
          <w:p w14:paraId="1E698869" w14:textId="77777777" w:rsidR="00E71F5F" w:rsidRDefault="00E71F5F"/>
        </w:tc>
        <w:tc>
          <w:tcPr>
            <w:tcW w:w="1276" w:type="dxa"/>
            <w:vAlign w:val="center"/>
          </w:tcPr>
          <w:p w14:paraId="51A2EFF9" w14:textId="77777777" w:rsidR="00E71F5F" w:rsidRDefault="00000000">
            <w:pPr>
              <w:pStyle w:val="2"/>
            </w:pPr>
            <w:r>
              <w:t>时效指标</w:t>
            </w:r>
          </w:p>
        </w:tc>
        <w:tc>
          <w:tcPr>
            <w:tcW w:w="1332" w:type="dxa"/>
            <w:vAlign w:val="center"/>
          </w:tcPr>
          <w:p w14:paraId="72DCF666" w14:textId="77777777" w:rsidR="00E71F5F" w:rsidRDefault="00000000">
            <w:pPr>
              <w:pStyle w:val="2"/>
            </w:pPr>
            <w:r>
              <w:t>网络故障修复处理时间</w:t>
            </w:r>
          </w:p>
        </w:tc>
        <w:tc>
          <w:tcPr>
            <w:tcW w:w="3430" w:type="dxa"/>
            <w:vAlign w:val="center"/>
          </w:tcPr>
          <w:p w14:paraId="21E5AA2E" w14:textId="77777777" w:rsidR="00E71F5F" w:rsidRDefault="00000000">
            <w:pPr>
              <w:pStyle w:val="2"/>
            </w:pPr>
            <w:r>
              <w:t>反映网络故障修复平均处理时间</w:t>
            </w:r>
          </w:p>
        </w:tc>
        <w:tc>
          <w:tcPr>
            <w:tcW w:w="2551" w:type="dxa"/>
            <w:vAlign w:val="center"/>
          </w:tcPr>
          <w:p w14:paraId="609E7B2B" w14:textId="77777777" w:rsidR="00E71F5F" w:rsidRDefault="00000000">
            <w:pPr>
              <w:pStyle w:val="2"/>
            </w:pPr>
            <w:r>
              <w:t>≤48小时</w:t>
            </w:r>
          </w:p>
        </w:tc>
      </w:tr>
      <w:tr w:rsidR="001516F0" w14:paraId="6F221192" w14:textId="77777777" w:rsidTr="001516F0">
        <w:trPr>
          <w:trHeight w:val="369"/>
          <w:jc w:val="center"/>
        </w:trPr>
        <w:tc>
          <w:tcPr>
            <w:tcW w:w="1276" w:type="dxa"/>
            <w:vMerge/>
            <w:vAlign w:val="center"/>
          </w:tcPr>
          <w:p w14:paraId="6EF09D7D" w14:textId="77777777" w:rsidR="00E71F5F" w:rsidRDefault="00E71F5F"/>
        </w:tc>
        <w:tc>
          <w:tcPr>
            <w:tcW w:w="1276" w:type="dxa"/>
            <w:vAlign w:val="center"/>
          </w:tcPr>
          <w:p w14:paraId="1FD6C61D" w14:textId="77777777" w:rsidR="00E71F5F" w:rsidRDefault="00000000">
            <w:pPr>
              <w:pStyle w:val="2"/>
            </w:pPr>
            <w:r>
              <w:t>成本指标</w:t>
            </w:r>
          </w:p>
        </w:tc>
        <w:tc>
          <w:tcPr>
            <w:tcW w:w="1332" w:type="dxa"/>
            <w:vAlign w:val="center"/>
          </w:tcPr>
          <w:p w14:paraId="0D7B0A33" w14:textId="77777777" w:rsidR="00E71F5F" w:rsidRDefault="00000000">
            <w:pPr>
              <w:pStyle w:val="2"/>
            </w:pPr>
            <w:r>
              <w:t>光纤宽带专线接入成本</w:t>
            </w:r>
          </w:p>
        </w:tc>
        <w:tc>
          <w:tcPr>
            <w:tcW w:w="3430" w:type="dxa"/>
            <w:vAlign w:val="center"/>
          </w:tcPr>
          <w:p w14:paraId="4442FAD4" w14:textId="77777777" w:rsidR="00E71F5F" w:rsidRDefault="00000000">
            <w:pPr>
              <w:pStyle w:val="2"/>
            </w:pPr>
            <w:r>
              <w:t>反映光纤宽带专线接入成本</w:t>
            </w:r>
          </w:p>
        </w:tc>
        <w:tc>
          <w:tcPr>
            <w:tcW w:w="2551" w:type="dxa"/>
            <w:vAlign w:val="center"/>
          </w:tcPr>
          <w:p w14:paraId="29C32175" w14:textId="77777777" w:rsidR="00E71F5F" w:rsidRDefault="00000000">
            <w:pPr>
              <w:pStyle w:val="2"/>
            </w:pPr>
            <w:r>
              <w:t>≤5万元</w:t>
            </w:r>
          </w:p>
        </w:tc>
      </w:tr>
      <w:tr w:rsidR="001516F0" w14:paraId="3325FFB1" w14:textId="77777777" w:rsidTr="001516F0">
        <w:trPr>
          <w:trHeight w:val="369"/>
          <w:jc w:val="center"/>
        </w:trPr>
        <w:tc>
          <w:tcPr>
            <w:tcW w:w="1276" w:type="dxa"/>
            <w:vMerge/>
            <w:vAlign w:val="center"/>
          </w:tcPr>
          <w:p w14:paraId="090903E8" w14:textId="77777777" w:rsidR="00E71F5F" w:rsidRDefault="00E71F5F"/>
        </w:tc>
        <w:tc>
          <w:tcPr>
            <w:tcW w:w="1276" w:type="dxa"/>
            <w:vAlign w:val="center"/>
          </w:tcPr>
          <w:p w14:paraId="39E7841E" w14:textId="77777777" w:rsidR="00E71F5F" w:rsidRDefault="00000000">
            <w:pPr>
              <w:pStyle w:val="2"/>
            </w:pPr>
            <w:r>
              <w:t>成本指标</w:t>
            </w:r>
          </w:p>
        </w:tc>
        <w:tc>
          <w:tcPr>
            <w:tcW w:w="1332" w:type="dxa"/>
            <w:vAlign w:val="center"/>
          </w:tcPr>
          <w:p w14:paraId="01C44C84" w14:textId="77777777" w:rsidR="00E71F5F" w:rsidRDefault="00000000">
            <w:pPr>
              <w:pStyle w:val="2"/>
            </w:pPr>
            <w:r>
              <w:t>电路租用成本</w:t>
            </w:r>
          </w:p>
        </w:tc>
        <w:tc>
          <w:tcPr>
            <w:tcW w:w="3430" w:type="dxa"/>
            <w:vAlign w:val="center"/>
          </w:tcPr>
          <w:p w14:paraId="62B820B8" w14:textId="77777777" w:rsidR="00E71F5F" w:rsidRDefault="00000000">
            <w:pPr>
              <w:pStyle w:val="2"/>
            </w:pPr>
            <w:r>
              <w:t>反映电路租用成本</w:t>
            </w:r>
          </w:p>
        </w:tc>
        <w:tc>
          <w:tcPr>
            <w:tcW w:w="2551" w:type="dxa"/>
            <w:vAlign w:val="center"/>
          </w:tcPr>
          <w:p w14:paraId="4CD889B0" w14:textId="77777777" w:rsidR="00E71F5F" w:rsidRDefault="00000000">
            <w:pPr>
              <w:pStyle w:val="2"/>
            </w:pPr>
            <w:r>
              <w:t>≤25万元</w:t>
            </w:r>
          </w:p>
        </w:tc>
      </w:tr>
      <w:tr w:rsidR="001516F0" w14:paraId="38FDB3FA" w14:textId="77777777" w:rsidTr="001516F0">
        <w:trPr>
          <w:trHeight w:val="369"/>
          <w:jc w:val="center"/>
        </w:trPr>
        <w:tc>
          <w:tcPr>
            <w:tcW w:w="1276" w:type="dxa"/>
            <w:vAlign w:val="center"/>
          </w:tcPr>
          <w:p w14:paraId="53CF047D" w14:textId="77777777" w:rsidR="00E71F5F" w:rsidRDefault="00000000">
            <w:pPr>
              <w:pStyle w:val="3"/>
            </w:pPr>
            <w:r>
              <w:t>效益指标</w:t>
            </w:r>
          </w:p>
        </w:tc>
        <w:tc>
          <w:tcPr>
            <w:tcW w:w="1276" w:type="dxa"/>
            <w:vAlign w:val="center"/>
          </w:tcPr>
          <w:p w14:paraId="47EC0B6C" w14:textId="77777777" w:rsidR="00E71F5F" w:rsidRDefault="00000000">
            <w:pPr>
              <w:pStyle w:val="2"/>
            </w:pPr>
            <w:r>
              <w:t>可持续影响指标</w:t>
            </w:r>
          </w:p>
        </w:tc>
        <w:tc>
          <w:tcPr>
            <w:tcW w:w="1332" w:type="dxa"/>
            <w:vAlign w:val="center"/>
          </w:tcPr>
          <w:p w14:paraId="457F0A2C" w14:textId="77777777" w:rsidR="00E71F5F" w:rsidRDefault="00000000">
            <w:pPr>
              <w:pStyle w:val="2"/>
            </w:pPr>
            <w:r>
              <w:t>电路及宽带专线正常使用年限</w:t>
            </w:r>
          </w:p>
        </w:tc>
        <w:tc>
          <w:tcPr>
            <w:tcW w:w="3430" w:type="dxa"/>
            <w:vAlign w:val="center"/>
          </w:tcPr>
          <w:p w14:paraId="35B60EF4" w14:textId="77777777" w:rsidR="00E71F5F" w:rsidRDefault="00000000">
            <w:pPr>
              <w:pStyle w:val="2"/>
            </w:pPr>
            <w:r>
              <w:t>反映电路及宽带专线正常使用期限</w:t>
            </w:r>
          </w:p>
        </w:tc>
        <w:tc>
          <w:tcPr>
            <w:tcW w:w="2551" w:type="dxa"/>
            <w:vAlign w:val="center"/>
          </w:tcPr>
          <w:p w14:paraId="57F901A6" w14:textId="77777777" w:rsidR="00E71F5F" w:rsidRDefault="00000000">
            <w:pPr>
              <w:pStyle w:val="2"/>
            </w:pPr>
            <w:r>
              <w:t>≥1年</w:t>
            </w:r>
          </w:p>
        </w:tc>
      </w:tr>
      <w:tr w:rsidR="001516F0" w14:paraId="32F528F5" w14:textId="77777777" w:rsidTr="001516F0">
        <w:trPr>
          <w:trHeight w:val="369"/>
          <w:jc w:val="center"/>
        </w:trPr>
        <w:tc>
          <w:tcPr>
            <w:tcW w:w="1276" w:type="dxa"/>
            <w:vAlign w:val="center"/>
          </w:tcPr>
          <w:p w14:paraId="77EE466C" w14:textId="77777777" w:rsidR="00E71F5F" w:rsidRDefault="00000000">
            <w:pPr>
              <w:pStyle w:val="3"/>
            </w:pPr>
            <w:r>
              <w:t>满意度指标</w:t>
            </w:r>
          </w:p>
        </w:tc>
        <w:tc>
          <w:tcPr>
            <w:tcW w:w="1276" w:type="dxa"/>
            <w:vAlign w:val="center"/>
          </w:tcPr>
          <w:p w14:paraId="0B109DD1" w14:textId="77777777" w:rsidR="00E71F5F" w:rsidRDefault="00000000">
            <w:pPr>
              <w:pStyle w:val="2"/>
            </w:pPr>
            <w:r>
              <w:t>服务对象满意度指标</w:t>
            </w:r>
          </w:p>
        </w:tc>
        <w:tc>
          <w:tcPr>
            <w:tcW w:w="1332" w:type="dxa"/>
            <w:vAlign w:val="center"/>
          </w:tcPr>
          <w:p w14:paraId="178302B7" w14:textId="77777777" w:rsidR="00E71F5F" w:rsidRDefault="00000000">
            <w:pPr>
              <w:pStyle w:val="2"/>
            </w:pPr>
            <w:r>
              <w:t>使用人员满意度</w:t>
            </w:r>
          </w:p>
        </w:tc>
        <w:tc>
          <w:tcPr>
            <w:tcW w:w="3430" w:type="dxa"/>
            <w:vAlign w:val="center"/>
          </w:tcPr>
          <w:p w14:paraId="180BEB44" w14:textId="77777777" w:rsidR="00E71F5F" w:rsidRDefault="00000000">
            <w:pPr>
              <w:pStyle w:val="2"/>
            </w:pPr>
            <w:r>
              <w:t>反映使用人员对相关信息系统的满意情况</w:t>
            </w:r>
          </w:p>
        </w:tc>
        <w:tc>
          <w:tcPr>
            <w:tcW w:w="2551" w:type="dxa"/>
            <w:vAlign w:val="center"/>
          </w:tcPr>
          <w:p w14:paraId="5F611BFB" w14:textId="77777777" w:rsidR="00E71F5F" w:rsidRDefault="00000000">
            <w:pPr>
              <w:pStyle w:val="2"/>
            </w:pPr>
            <w:r>
              <w:t>≥95%</w:t>
            </w:r>
          </w:p>
        </w:tc>
      </w:tr>
    </w:tbl>
    <w:p w14:paraId="02310837" w14:textId="77777777" w:rsidR="00E71F5F" w:rsidRDefault="00E71F5F">
      <w:pPr>
        <w:sectPr w:rsidR="00E71F5F">
          <w:pgSz w:w="11900" w:h="16840"/>
          <w:pgMar w:top="1984" w:right="1304" w:bottom="1134" w:left="1304" w:header="720" w:footer="720" w:gutter="0"/>
          <w:cols w:space="720"/>
        </w:sectPr>
      </w:pPr>
    </w:p>
    <w:p w14:paraId="2E14C4DA"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6DD0B2BD" w14:textId="77777777" w:rsidR="00E71F5F" w:rsidRDefault="00000000">
      <w:pPr>
        <w:ind w:firstLine="560"/>
        <w:outlineLvl w:val="3"/>
      </w:pPr>
      <w:bookmarkStart w:id="22" w:name="_Toc_4_4_0000000026"/>
      <w:r>
        <w:rPr>
          <w:rFonts w:ascii="方正仿宋_GBK" w:eastAsia="方正仿宋_GBK" w:hAnsi="方正仿宋_GBK" w:cs="方正仿宋_GBK"/>
          <w:color w:val="000000"/>
          <w:sz w:val="28"/>
        </w:rPr>
        <w:t>23.物业后勤费绩效目标表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3CA50048"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6601CE"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270CE3F" w14:textId="77777777" w:rsidR="00E71F5F" w:rsidRDefault="00000000">
            <w:pPr>
              <w:pStyle w:val="4"/>
            </w:pPr>
            <w:r>
              <w:t>单位：元</w:t>
            </w:r>
          </w:p>
        </w:tc>
      </w:tr>
      <w:tr w:rsidR="001516F0" w14:paraId="30ED0A5C" w14:textId="77777777" w:rsidTr="001516F0">
        <w:trPr>
          <w:trHeight w:val="369"/>
          <w:jc w:val="center"/>
        </w:trPr>
        <w:tc>
          <w:tcPr>
            <w:tcW w:w="1276" w:type="dxa"/>
            <w:vAlign w:val="center"/>
          </w:tcPr>
          <w:p w14:paraId="2108A93F" w14:textId="77777777" w:rsidR="00E71F5F" w:rsidRDefault="00000000">
            <w:pPr>
              <w:pStyle w:val="1"/>
            </w:pPr>
            <w:r>
              <w:t>项目名称</w:t>
            </w:r>
          </w:p>
        </w:tc>
        <w:tc>
          <w:tcPr>
            <w:tcW w:w="8589" w:type="dxa"/>
            <w:gridSpan w:val="6"/>
            <w:vAlign w:val="center"/>
          </w:tcPr>
          <w:p w14:paraId="64518D42" w14:textId="77777777" w:rsidR="00E71F5F" w:rsidRDefault="00000000">
            <w:pPr>
              <w:pStyle w:val="2"/>
            </w:pPr>
            <w:r>
              <w:t>物业后勤费</w:t>
            </w:r>
          </w:p>
        </w:tc>
      </w:tr>
      <w:tr w:rsidR="00E71F5F" w14:paraId="09A1D257" w14:textId="77777777">
        <w:trPr>
          <w:trHeight w:val="369"/>
          <w:jc w:val="center"/>
        </w:trPr>
        <w:tc>
          <w:tcPr>
            <w:tcW w:w="1276" w:type="dxa"/>
            <w:vMerge w:val="restart"/>
            <w:vAlign w:val="center"/>
          </w:tcPr>
          <w:p w14:paraId="10B3450A" w14:textId="77777777" w:rsidR="00E71F5F" w:rsidRDefault="00000000">
            <w:pPr>
              <w:pStyle w:val="1"/>
            </w:pPr>
            <w:r>
              <w:t>预算规模及资金用途</w:t>
            </w:r>
          </w:p>
        </w:tc>
        <w:tc>
          <w:tcPr>
            <w:tcW w:w="1276" w:type="dxa"/>
            <w:vAlign w:val="center"/>
          </w:tcPr>
          <w:p w14:paraId="486C4D66" w14:textId="77777777" w:rsidR="00E71F5F" w:rsidRDefault="00000000">
            <w:pPr>
              <w:pStyle w:val="1"/>
            </w:pPr>
            <w:r>
              <w:t>预算数</w:t>
            </w:r>
          </w:p>
        </w:tc>
        <w:tc>
          <w:tcPr>
            <w:tcW w:w="1332" w:type="dxa"/>
            <w:vAlign w:val="center"/>
          </w:tcPr>
          <w:p w14:paraId="7DE227CE" w14:textId="77777777" w:rsidR="00E71F5F" w:rsidRDefault="00000000">
            <w:pPr>
              <w:pStyle w:val="2"/>
            </w:pPr>
            <w:r>
              <w:t>4600000.00</w:t>
            </w:r>
          </w:p>
        </w:tc>
        <w:tc>
          <w:tcPr>
            <w:tcW w:w="1587" w:type="dxa"/>
            <w:vAlign w:val="center"/>
          </w:tcPr>
          <w:p w14:paraId="681DFD4C" w14:textId="77777777" w:rsidR="00E71F5F" w:rsidRDefault="00000000">
            <w:pPr>
              <w:pStyle w:val="1"/>
            </w:pPr>
            <w:r>
              <w:t>其中：财政    资金</w:t>
            </w:r>
          </w:p>
        </w:tc>
        <w:tc>
          <w:tcPr>
            <w:tcW w:w="1843" w:type="dxa"/>
            <w:vAlign w:val="center"/>
          </w:tcPr>
          <w:p w14:paraId="618B495D" w14:textId="77777777" w:rsidR="00E71F5F" w:rsidRDefault="00000000">
            <w:pPr>
              <w:pStyle w:val="2"/>
            </w:pPr>
            <w:r>
              <w:t>4600000.00</w:t>
            </w:r>
          </w:p>
        </w:tc>
        <w:tc>
          <w:tcPr>
            <w:tcW w:w="1276" w:type="dxa"/>
            <w:vAlign w:val="center"/>
          </w:tcPr>
          <w:p w14:paraId="378A5F2F" w14:textId="77777777" w:rsidR="00E71F5F" w:rsidRDefault="00000000">
            <w:pPr>
              <w:pStyle w:val="1"/>
            </w:pPr>
            <w:r>
              <w:t>其他资金</w:t>
            </w:r>
          </w:p>
        </w:tc>
        <w:tc>
          <w:tcPr>
            <w:tcW w:w="1276" w:type="dxa"/>
            <w:vAlign w:val="center"/>
          </w:tcPr>
          <w:p w14:paraId="52726537" w14:textId="77777777" w:rsidR="00E71F5F" w:rsidRDefault="00000000">
            <w:pPr>
              <w:pStyle w:val="2"/>
            </w:pPr>
            <w:r>
              <w:t xml:space="preserve"> </w:t>
            </w:r>
          </w:p>
        </w:tc>
      </w:tr>
      <w:tr w:rsidR="001516F0" w14:paraId="5D406864" w14:textId="77777777" w:rsidTr="001516F0">
        <w:trPr>
          <w:trHeight w:val="369"/>
          <w:jc w:val="center"/>
        </w:trPr>
        <w:tc>
          <w:tcPr>
            <w:tcW w:w="1276" w:type="dxa"/>
            <w:vMerge/>
          </w:tcPr>
          <w:p w14:paraId="200F018A" w14:textId="77777777" w:rsidR="00E71F5F" w:rsidRDefault="00E71F5F"/>
        </w:tc>
        <w:tc>
          <w:tcPr>
            <w:tcW w:w="8589" w:type="dxa"/>
            <w:gridSpan w:val="6"/>
            <w:vAlign w:val="center"/>
          </w:tcPr>
          <w:p w14:paraId="7ABACBDE" w14:textId="77777777" w:rsidR="00E71F5F" w:rsidRDefault="00000000">
            <w:pPr>
              <w:pStyle w:val="2"/>
            </w:pPr>
            <w:r>
              <w:t>一号楼物业费</w:t>
            </w:r>
          </w:p>
        </w:tc>
      </w:tr>
      <w:tr w:rsidR="001516F0" w14:paraId="25BFDFD1" w14:textId="77777777" w:rsidTr="001516F0">
        <w:trPr>
          <w:trHeight w:val="369"/>
          <w:jc w:val="center"/>
        </w:trPr>
        <w:tc>
          <w:tcPr>
            <w:tcW w:w="1276" w:type="dxa"/>
            <w:vAlign w:val="center"/>
          </w:tcPr>
          <w:p w14:paraId="0AF19DDF" w14:textId="77777777" w:rsidR="00E71F5F" w:rsidRDefault="00000000">
            <w:pPr>
              <w:pStyle w:val="1"/>
            </w:pPr>
            <w:r>
              <w:t>绩效目标</w:t>
            </w:r>
          </w:p>
        </w:tc>
        <w:tc>
          <w:tcPr>
            <w:tcW w:w="8589" w:type="dxa"/>
            <w:gridSpan w:val="6"/>
            <w:vAlign w:val="center"/>
          </w:tcPr>
          <w:p w14:paraId="724229CF" w14:textId="77777777" w:rsidR="00E71F5F" w:rsidRDefault="00000000">
            <w:pPr>
              <w:pStyle w:val="2"/>
            </w:pPr>
            <w:r>
              <w:t>1.为创意大厦一号楼12层办公用房提供物业管理，提高大队工作环境，保障民辅警生活工作质量</w:t>
            </w:r>
          </w:p>
        </w:tc>
      </w:tr>
    </w:tbl>
    <w:p w14:paraId="4CFA088D"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586DEF0C" w14:textId="77777777" w:rsidTr="001516F0">
        <w:trPr>
          <w:trHeight w:val="397"/>
          <w:tblHeader/>
          <w:jc w:val="center"/>
        </w:trPr>
        <w:tc>
          <w:tcPr>
            <w:tcW w:w="1276" w:type="dxa"/>
            <w:vAlign w:val="center"/>
          </w:tcPr>
          <w:p w14:paraId="2F26E8D5" w14:textId="77777777" w:rsidR="00E71F5F" w:rsidRDefault="00000000">
            <w:pPr>
              <w:pStyle w:val="1"/>
            </w:pPr>
            <w:r>
              <w:t>一级指标</w:t>
            </w:r>
          </w:p>
        </w:tc>
        <w:tc>
          <w:tcPr>
            <w:tcW w:w="1276" w:type="dxa"/>
            <w:vAlign w:val="center"/>
          </w:tcPr>
          <w:p w14:paraId="02BF0488" w14:textId="77777777" w:rsidR="00E71F5F" w:rsidRDefault="00000000">
            <w:pPr>
              <w:pStyle w:val="1"/>
            </w:pPr>
            <w:r>
              <w:t>二级指标</w:t>
            </w:r>
          </w:p>
        </w:tc>
        <w:tc>
          <w:tcPr>
            <w:tcW w:w="1332" w:type="dxa"/>
            <w:vAlign w:val="center"/>
          </w:tcPr>
          <w:p w14:paraId="751D7E04" w14:textId="77777777" w:rsidR="00E71F5F" w:rsidRDefault="00000000">
            <w:pPr>
              <w:pStyle w:val="1"/>
            </w:pPr>
            <w:r>
              <w:t>三级指标</w:t>
            </w:r>
          </w:p>
        </w:tc>
        <w:tc>
          <w:tcPr>
            <w:tcW w:w="3430" w:type="dxa"/>
            <w:vAlign w:val="center"/>
          </w:tcPr>
          <w:p w14:paraId="07784A88" w14:textId="77777777" w:rsidR="00E71F5F" w:rsidRDefault="00000000">
            <w:pPr>
              <w:pStyle w:val="1"/>
            </w:pPr>
            <w:r>
              <w:t>绩效指标描述</w:t>
            </w:r>
          </w:p>
        </w:tc>
        <w:tc>
          <w:tcPr>
            <w:tcW w:w="2551" w:type="dxa"/>
            <w:vAlign w:val="center"/>
          </w:tcPr>
          <w:p w14:paraId="423082E9" w14:textId="77777777" w:rsidR="00E71F5F" w:rsidRDefault="00000000">
            <w:pPr>
              <w:pStyle w:val="1"/>
            </w:pPr>
            <w:r>
              <w:t>指标值</w:t>
            </w:r>
          </w:p>
        </w:tc>
      </w:tr>
      <w:tr w:rsidR="001516F0" w14:paraId="058C408F" w14:textId="77777777" w:rsidTr="001516F0">
        <w:trPr>
          <w:trHeight w:val="369"/>
          <w:jc w:val="center"/>
        </w:trPr>
        <w:tc>
          <w:tcPr>
            <w:tcW w:w="1276" w:type="dxa"/>
            <w:vMerge w:val="restart"/>
            <w:vAlign w:val="center"/>
          </w:tcPr>
          <w:p w14:paraId="0C787634" w14:textId="77777777" w:rsidR="00E71F5F" w:rsidRDefault="00000000">
            <w:pPr>
              <w:pStyle w:val="3"/>
            </w:pPr>
            <w:r>
              <w:t>产出指标</w:t>
            </w:r>
          </w:p>
        </w:tc>
        <w:tc>
          <w:tcPr>
            <w:tcW w:w="1276" w:type="dxa"/>
            <w:vAlign w:val="center"/>
          </w:tcPr>
          <w:p w14:paraId="045B7060" w14:textId="77777777" w:rsidR="00E71F5F" w:rsidRDefault="00000000">
            <w:pPr>
              <w:pStyle w:val="2"/>
            </w:pPr>
            <w:r>
              <w:t>数量指标</w:t>
            </w:r>
          </w:p>
        </w:tc>
        <w:tc>
          <w:tcPr>
            <w:tcW w:w="1332" w:type="dxa"/>
            <w:vAlign w:val="center"/>
          </w:tcPr>
          <w:p w14:paraId="42F2D14A" w14:textId="77777777" w:rsidR="00E71F5F" w:rsidRDefault="00000000">
            <w:pPr>
              <w:pStyle w:val="2"/>
            </w:pPr>
            <w:r>
              <w:t>物业管理创意大厦一号楼12层办公用房</w:t>
            </w:r>
          </w:p>
        </w:tc>
        <w:tc>
          <w:tcPr>
            <w:tcW w:w="3430" w:type="dxa"/>
            <w:vAlign w:val="center"/>
          </w:tcPr>
          <w:p w14:paraId="7853E97C" w14:textId="77777777" w:rsidR="00E71F5F" w:rsidRDefault="00000000">
            <w:pPr>
              <w:pStyle w:val="2"/>
            </w:pPr>
            <w:r>
              <w:t>反映物业管理办公用房面积</w:t>
            </w:r>
          </w:p>
        </w:tc>
        <w:tc>
          <w:tcPr>
            <w:tcW w:w="2551" w:type="dxa"/>
            <w:vAlign w:val="center"/>
          </w:tcPr>
          <w:p w14:paraId="65952909" w14:textId="77777777" w:rsidR="00E71F5F" w:rsidRDefault="00000000">
            <w:pPr>
              <w:pStyle w:val="2"/>
            </w:pPr>
            <w:r>
              <w:t>＝12000平方米</w:t>
            </w:r>
          </w:p>
        </w:tc>
      </w:tr>
      <w:tr w:rsidR="001516F0" w14:paraId="04428592" w14:textId="77777777" w:rsidTr="001516F0">
        <w:trPr>
          <w:trHeight w:val="369"/>
          <w:jc w:val="center"/>
        </w:trPr>
        <w:tc>
          <w:tcPr>
            <w:tcW w:w="1276" w:type="dxa"/>
            <w:vMerge/>
            <w:vAlign w:val="center"/>
          </w:tcPr>
          <w:p w14:paraId="70956DC9" w14:textId="77777777" w:rsidR="00E71F5F" w:rsidRDefault="00E71F5F"/>
        </w:tc>
        <w:tc>
          <w:tcPr>
            <w:tcW w:w="1276" w:type="dxa"/>
            <w:vAlign w:val="center"/>
          </w:tcPr>
          <w:p w14:paraId="2FA1AEEF" w14:textId="77777777" w:rsidR="00E71F5F" w:rsidRDefault="00000000">
            <w:pPr>
              <w:pStyle w:val="2"/>
            </w:pPr>
            <w:r>
              <w:t>质量指标</w:t>
            </w:r>
          </w:p>
        </w:tc>
        <w:tc>
          <w:tcPr>
            <w:tcW w:w="1332" w:type="dxa"/>
            <w:vAlign w:val="center"/>
          </w:tcPr>
          <w:p w14:paraId="68C0C47D" w14:textId="77777777" w:rsidR="00E71F5F" w:rsidRDefault="00000000">
            <w:pPr>
              <w:pStyle w:val="2"/>
            </w:pPr>
            <w:r>
              <w:t>水、电、燃气设施完好率</w:t>
            </w:r>
          </w:p>
        </w:tc>
        <w:tc>
          <w:tcPr>
            <w:tcW w:w="3430" w:type="dxa"/>
            <w:vAlign w:val="center"/>
          </w:tcPr>
          <w:p w14:paraId="463EDC0E" w14:textId="77777777" w:rsidR="00E71F5F" w:rsidRDefault="00000000">
            <w:pPr>
              <w:pStyle w:val="2"/>
            </w:pPr>
            <w:r>
              <w:t>反映水、电、燃气设施完好率</w:t>
            </w:r>
          </w:p>
        </w:tc>
        <w:tc>
          <w:tcPr>
            <w:tcW w:w="2551" w:type="dxa"/>
            <w:vAlign w:val="center"/>
          </w:tcPr>
          <w:p w14:paraId="5D7EA2AE" w14:textId="77777777" w:rsidR="00E71F5F" w:rsidRDefault="00000000">
            <w:pPr>
              <w:pStyle w:val="2"/>
            </w:pPr>
            <w:r>
              <w:t>≥95%</w:t>
            </w:r>
          </w:p>
        </w:tc>
      </w:tr>
      <w:tr w:rsidR="001516F0" w14:paraId="53BE92A2" w14:textId="77777777" w:rsidTr="001516F0">
        <w:trPr>
          <w:trHeight w:val="369"/>
          <w:jc w:val="center"/>
        </w:trPr>
        <w:tc>
          <w:tcPr>
            <w:tcW w:w="1276" w:type="dxa"/>
            <w:vMerge/>
            <w:vAlign w:val="center"/>
          </w:tcPr>
          <w:p w14:paraId="070ADEC6" w14:textId="77777777" w:rsidR="00E71F5F" w:rsidRDefault="00E71F5F"/>
        </w:tc>
        <w:tc>
          <w:tcPr>
            <w:tcW w:w="1276" w:type="dxa"/>
            <w:vAlign w:val="center"/>
          </w:tcPr>
          <w:p w14:paraId="47111644" w14:textId="77777777" w:rsidR="00E71F5F" w:rsidRDefault="00000000">
            <w:pPr>
              <w:pStyle w:val="2"/>
            </w:pPr>
            <w:r>
              <w:t>质量指标</w:t>
            </w:r>
          </w:p>
        </w:tc>
        <w:tc>
          <w:tcPr>
            <w:tcW w:w="1332" w:type="dxa"/>
            <w:vAlign w:val="center"/>
          </w:tcPr>
          <w:p w14:paraId="758FFB5A" w14:textId="77777777" w:rsidR="00E71F5F" w:rsidRDefault="00000000">
            <w:pPr>
              <w:pStyle w:val="2"/>
            </w:pPr>
            <w:r>
              <w:t>保洁达标率</w:t>
            </w:r>
          </w:p>
        </w:tc>
        <w:tc>
          <w:tcPr>
            <w:tcW w:w="3430" w:type="dxa"/>
            <w:vAlign w:val="center"/>
          </w:tcPr>
          <w:p w14:paraId="2FAAA4EE" w14:textId="77777777" w:rsidR="00E71F5F" w:rsidRDefault="00000000">
            <w:pPr>
              <w:pStyle w:val="2"/>
            </w:pPr>
            <w:r>
              <w:t>反映卫生保洁情况</w:t>
            </w:r>
          </w:p>
        </w:tc>
        <w:tc>
          <w:tcPr>
            <w:tcW w:w="2551" w:type="dxa"/>
            <w:vAlign w:val="center"/>
          </w:tcPr>
          <w:p w14:paraId="72C99A5E" w14:textId="77777777" w:rsidR="00E71F5F" w:rsidRDefault="00000000">
            <w:pPr>
              <w:pStyle w:val="2"/>
            </w:pPr>
            <w:r>
              <w:t>≥99%</w:t>
            </w:r>
          </w:p>
        </w:tc>
      </w:tr>
      <w:tr w:rsidR="001516F0" w14:paraId="3756EEFC" w14:textId="77777777" w:rsidTr="001516F0">
        <w:trPr>
          <w:trHeight w:val="369"/>
          <w:jc w:val="center"/>
        </w:trPr>
        <w:tc>
          <w:tcPr>
            <w:tcW w:w="1276" w:type="dxa"/>
            <w:vMerge/>
            <w:vAlign w:val="center"/>
          </w:tcPr>
          <w:p w14:paraId="510C413E" w14:textId="77777777" w:rsidR="00E71F5F" w:rsidRDefault="00E71F5F"/>
        </w:tc>
        <w:tc>
          <w:tcPr>
            <w:tcW w:w="1276" w:type="dxa"/>
            <w:vAlign w:val="center"/>
          </w:tcPr>
          <w:p w14:paraId="5E2FD30B" w14:textId="77777777" w:rsidR="00E71F5F" w:rsidRDefault="00000000">
            <w:pPr>
              <w:pStyle w:val="2"/>
            </w:pPr>
            <w:r>
              <w:t>时效指标</w:t>
            </w:r>
          </w:p>
        </w:tc>
        <w:tc>
          <w:tcPr>
            <w:tcW w:w="1332" w:type="dxa"/>
            <w:vAlign w:val="center"/>
          </w:tcPr>
          <w:p w14:paraId="6BC03FEF" w14:textId="77777777" w:rsidR="00E71F5F" w:rsidRDefault="00000000">
            <w:pPr>
              <w:pStyle w:val="2"/>
            </w:pPr>
            <w:r>
              <w:t>物业管理周期</w:t>
            </w:r>
          </w:p>
        </w:tc>
        <w:tc>
          <w:tcPr>
            <w:tcW w:w="3430" w:type="dxa"/>
            <w:vAlign w:val="center"/>
          </w:tcPr>
          <w:p w14:paraId="4961A617" w14:textId="77777777" w:rsidR="00E71F5F" w:rsidRDefault="00000000">
            <w:pPr>
              <w:pStyle w:val="2"/>
            </w:pPr>
            <w:r>
              <w:t>反映物业管理周期情况</w:t>
            </w:r>
          </w:p>
        </w:tc>
        <w:tc>
          <w:tcPr>
            <w:tcW w:w="2551" w:type="dxa"/>
            <w:vAlign w:val="center"/>
          </w:tcPr>
          <w:p w14:paraId="6A870193" w14:textId="77777777" w:rsidR="00E71F5F" w:rsidRDefault="00000000">
            <w:pPr>
              <w:pStyle w:val="2"/>
            </w:pPr>
            <w:r>
              <w:t>一年</w:t>
            </w:r>
          </w:p>
        </w:tc>
      </w:tr>
      <w:tr w:rsidR="001516F0" w14:paraId="755FD535" w14:textId="77777777" w:rsidTr="001516F0">
        <w:trPr>
          <w:trHeight w:val="369"/>
          <w:jc w:val="center"/>
        </w:trPr>
        <w:tc>
          <w:tcPr>
            <w:tcW w:w="1276" w:type="dxa"/>
            <w:vMerge/>
            <w:vAlign w:val="center"/>
          </w:tcPr>
          <w:p w14:paraId="1D1AFE42" w14:textId="77777777" w:rsidR="00E71F5F" w:rsidRDefault="00E71F5F"/>
        </w:tc>
        <w:tc>
          <w:tcPr>
            <w:tcW w:w="1276" w:type="dxa"/>
            <w:vAlign w:val="center"/>
          </w:tcPr>
          <w:p w14:paraId="2F98F31C" w14:textId="77777777" w:rsidR="00E71F5F" w:rsidRDefault="00000000">
            <w:pPr>
              <w:pStyle w:val="2"/>
            </w:pPr>
            <w:r>
              <w:t>成本指标</w:t>
            </w:r>
          </w:p>
        </w:tc>
        <w:tc>
          <w:tcPr>
            <w:tcW w:w="1332" w:type="dxa"/>
            <w:vAlign w:val="center"/>
          </w:tcPr>
          <w:p w14:paraId="19B33771" w14:textId="77777777" w:rsidR="00E71F5F" w:rsidRDefault="00000000">
            <w:pPr>
              <w:pStyle w:val="2"/>
            </w:pPr>
            <w:r>
              <w:t>单位物业成本</w:t>
            </w:r>
          </w:p>
        </w:tc>
        <w:tc>
          <w:tcPr>
            <w:tcW w:w="3430" w:type="dxa"/>
            <w:vAlign w:val="center"/>
          </w:tcPr>
          <w:p w14:paraId="0B629B5B" w14:textId="77777777" w:rsidR="00E71F5F" w:rsidRDefault="00000000">
            <w:pPr>
              <w:pStyle w:val="2"/>
            </w:pPr>
            <w:r>
              <w:t>反映单位物业费情况</w:t>
            </w:r>
          </w:p>
        </w:tc>
        <w:tc>
          <w:tcPr>
            <w:tcW w:w="2551" w:type="dxa"/>
            <w:vAlign w:val="center"/>
          </w:tcPr>
          <w:p w14:paraId="414DE80A" w14:textId="77777777" w:rsidR="00E71F5F" w:rsidRDefault="00000000">
            <w:pPr>
              <w:pStyle w:val="2"/>
            </w:pPr>
            <w:r>
              <w:t>≤383.3元</w:t>
            </w:r>
          </w:p>
        </w:tc>
      </w:tr>
      <w:tr w:rsidR="001516F0" w14:paraId="3EDF5C9B" w14:textId="77777777" w:rsidTr="001516F0">
        <w:trPr>
          <w:trHeight w:val="369"/>
          <w:jc w:val="center"/>
        </w:trPr>
        <w:tc>
          <w:tcPr>
            <w:tcW w:w="1276" w:type="dxa"/>
            <w:vAlign w:val="center"/>
          </w:tcPr>
          <w:p w14:paraId="78835AB2" w14:textId="77777777" w:rsidR="00E71F5F" w:rsidRDefault="00000000">
            <w:pPr>
              <w:pStyle w:val="3"/>
            </w:pPr>
            <w:r>
              <w:t>效益指标</w:t>
            </w:r>
          </w:p>
        </w:tc>
        <w:tc>
          <w:tcPr>
            <w:tcW w:w="1276" w:type="dxa"/>
            <w:vAlign w:val="center"/>
          </w:tcPr>
          <w:p w14:paraId="623B5606" w14:textId="77777777" w:rsidR="00E71F5F" w:rsidRDefault="00000000">
            <w:pPr>
              <w:pStyle w:val="2"/>
            </w:pPr>
            <w:r>
              <w:t>社会效益指标</w:t>
            </w:r>
          </w:p>
        </w:tc>
        <w:tc>
          <w:tcPr>
            <w:tcW w:w="1332" w:type="dxa"/>
            <w:vAlign w:val="center"/>
          </w:tcPr>
          <w:p w14:paraId="19600BA9" w14:textId="77777777" w:rsidR="00E71F5F" w:rsidRDefault="00000000">
            <w:pPr>
              <w:pStyle w:val="2"/>
            </w:pPr>
            <w:r>
              <w:t>改善工作环境</w:t>
            </w:r>
          </w:p>
        </w:tc>
        <w:tc>
          <w:tcPr>
            <w:tcW w:w="3430" w:type="dxa"/>
            <w:vAlign w:val="center"/>
          </w:tcPr>
          <w:p w14:paraId="14ABFFF4" w14:textId="77777777" w:rsidR="00E71F5F" w:rsidRDefault="00000000">
            <w:pPr>
              <w:pStyle w:val="2"/>
            </w:pPr>
            <w:r>
              <w:t>反映工作环境改善情况</w:t>
            </w:r>
          </w:p>
        </w:tc>
        <w:tc>
          <w:tcPr>
            <w:tcW w:w="2551" w:type="dxa"/>
            <w:vAlign w:val="center"/>
          </w:tcPr>
          <w:p w14:paraId="45E11E9A" w14:textId="77777777" w:rsidR="00E71F5F" w:rsidRDefault="00000000">
            <w:pPr>
              <w:pStyle w:val="2"/>
            </w:pPr>
            <w:r>
              <w:t>有效改善</w:t>
            </w:r>
          </w:p>
        </w:tc>
      </w:tr>
      <w:tr w:rsidR="001516F0" w14:paraId="696ABBD4" w14:textId="77777777" w:rsidTr="001516F0">
        <w:trPr>
          <w:trHeight w:val="369"/>
          <w:jc w:val="center"/>
        </w:trPr>
        <w:tc>
          <w:tcPr>
            <w:tcW w:w="1276" w:type="dxa"/>
            <w:vAlign w:val="center"/>
          </w:tcPr>
          <w:p w14:paraId="19F082D9" w14:textId="77777777" w:rsidR="00E71F5F" w:rsidRDefault="00000000">
            <w:pPr>
              <w:pStyle w:val="3"/>
            </w:pPr>
            <w:r>
              <w:t>满意度指标</w:t>
            </w:r>
          </w:p>
        </w:tc>
        <w:tc>
          <w:tcPr>
            <w:tcW w:w="1276" w:type="dxa"/>
            <w:vAlign w:val="center"/>
          </w:tcPr>
          <w:p w14:paraId="3AD87ED2" w14:textId="77777777" w:rsidR="00E71F5F" w:rsidRDefault="00000000">
            <w:pPr>
              <w:pStyle w:val="2"/>
            </w:pPr>
            <w:r>
              <w:t>服务对象满意度指标</w:t>
            </w:r>
          </w:p>
        </w:tc>
        <w:tc>
          <w:tcPr>
            <w:tcW w:w="1332" w:type="dxa"/>
            <w:vAlign w:val="center"/>
          </w:tcPr>
          <w:p w14:paraId="1E861CC7" w14:textId="77777777" w:rsidR="00E71F5F" w:rsidRDefault="00000000">
            <w:pPr>
              <w:pStyle w:val="2"/>
            </w:pPr>
            <w:r>
              <w:t>物业人员被投诉次数</w:t>
            </w:r>
          </w:p>
        </w:tc>
        <w:tc>
          <w:tcPr>
            <w:tcW w:w="3430" w:type="dxa"/>
            <w:vAlign w:val="center"/>
          </w:tcPr>
          <w:p w14:paraId="1A0AB3A5" w14:textId="77777777" w:rsidR="00E71F5F" w:rsidRDefault="00000000">
            <w:pPr>
              <w:pStyle w:val="2"/>
            </w:pPr>
            <w:r>
              <w:t>反映物业人员因行为不规范被投诉情况</w:t>
            </w:r>
          </w:p>
        </w:tc>
        <w:tc>
          <w:tcPr>
            <w:tcW w:w="2551" w:type="dxa"/>
            <w:vAlign w:val="center"/>
          </w:tcPr>
          <w:p w14:paraId="6D53E8D0" w14:textId="77777777" w:rsidR="00E71F5F" w:rsidRDefault="00000000">
            <w:pPr>
              <w:pStyle w:val="2"/>
            </w:pPr>
            <w:r>
              <w:t>≤10次</w:t>
            </w:r>
          </w:p>
        </w:tc>
      </w:tr>
    </w:tbl>
    <w:p w14:paraId="3EB49CEA" w14:textId="77777777" w:rsidR="00E71F5F" w:rsidRDefault="00E71F5F">
      <w:pPr>
        <w:sectPr w:rsidR="00E71F5F">
          <w:pgSz w:w="11900" w:h="16840"/>
          <w:pgMar w:top="1984" w:right="1304" w:bottom="1134" w:left="1304" w:header="720" w:footer="720" w:gutter="0"/>
          <w:cols w:space="720"/>
        </w:sectPr>
      </w:pPr>
    </w:p>
    <w:p w14:paraId="31F4A23D"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1100C0D9" w14:textId="77777777" w:rsidR="00E71F5F" w:rsidRDefault="00000000">
      <w:pPr>
        <w:ind w:firstLine="560"/>
        <w:outlineLvl w:val="3"/>
      </w:pPr>
      <w:bookmarkStart w:id="23" w:name="_Toc_4_4_0000000027"/>
      <w:r>
        <w:rPr>
          <w:rFonts w:ascii="方正仿宋_GBK" w:eastAsia="方正仿宋_GBK" w:hAnsi="方正仿宋_GBK" w:cs="方正仿宋_GBK"/>
          <w:color w:val="000000"/>
          <w:sz w:val="28"/>
        </w:rPr>
        <w:t>24.造价咨询服务费绩效目标表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05B13CE6"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F311A2"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7BE2C2A" w14:textId="77777777" w:rsidR="00E71F5F" w:rsidRDefault="00000000">
            <w:pPr>
              <w:pStyle w:val="4"/>
            </w:pPr>
            <w:r>
              <w:t>单位：元</w:t>
            </w:r>
          </w:p>
        </w:tc>
      </w:tr>
      <w:tr w:rsidR="001516F0" w14:paraId="4DAFB424" w14:textId="77777777" w:rsidTr="001516F0">
        <w:trPr>
          <w:trHeight w:val="369"/>
          <w:jc w:val="center"/>
        </w:trPr>
        <w:tc>
          <w:tcPr>
            <w:tcW w:w="1276" w:type="dxa"/>
            <w:vAlign w:val="center"/>
          </w:tcPr>
          <w:p w14:paraId="7B79FDC5" w14:textId="77777777" w:rsidR="00E71F5F" w:rsidRDefault="00000000">
            <w:pPr>
              <w:pStyle w:val="1"/>
            </w:pPr>
            <w:r>
              <w:t>项目名称</w:t>
            </w:r>
          </w:p>
        </w:tc>
        <w:tc>
          <w:tcPr>
            <w:tcW w:w="8589" w:type="dxa"/>
            <w:gridSpan w:val="6"/>
            <w:vAlign w:val="center"/>
          </w:tcPr>
          <w:p w14:paraId="120973F1" w14:textId="77777777" w:rsidR="00E71F5F" w:rsidRDefault="00000000">
            <w:pPr>
              <w:pStyle w:val="2"/>
            </w:pPr>
            <w:r>
              <w:t>造价咨询服务费</w:t>
            </w:r>
          </w:p>
        </w:tc>
      </w:tr>
      <w:tr w:rsidR="00E71F5F" w14:paraId="3E52E28E" w14:textId="77777777">
        <w:trPr>
          <w:trHeight w:val="369"/>
          <w:jc w:val="center"/>
        </w:trPr>
        <w:tc>
          <w:tcPr>
            <w:tcW w:w="1276" w:type="dxa"/>
            <w:vMerge w:val="restart"/>
            <w:vAlign w:val="center"/>
          </w:tcPr>
          <w:p w14:paraId="689EAA42" w14:textId="77777777" w:rsidR="00E71F5F" w:rsidRDefault="00000000">
            <w:pPr>
              <w:pStyle w:val="1"/>
            </w:pPr>
            <w:r>
              <w:t>预算规模及资金用途</w:t>
            </w:r>
          </w:p>
        </w:tc>
        <w:tc>
          <w:tcPr>
            <w:tcW w:w="1276" w:type="dxa"/>
            <w:vAlign w:val="center"/>
          </w:tcPr>
          <w:p w14:paraId="29F6965F" w14:textId="77777777" w:rsidR="00E71F5F" w:rsidRDefault="00000000">
            <w:pPr>
              <w:pStyle w:val="1"/>
            </w:pPr>
            <w:r>
              <w:t>预算数</w:t>
            </w:r>
          </w:p>
        </w:tc>
        <w:tc>
          <w:tcPr>
            <w:tcW w:w="1332" w:type="dxa"/>
            <w:vAlign w:val="center"/>
          </w:tcPr>
          <w:p w14:paraId="73F37FAB" w14:textId="77777777" w:rsidR="00E71F5F" w:rsidRDefault="00000000">
            <w:pPr>
              <w:pStyle w:val="2"/>
            </w:pPr>
            <w:r>
              <w:t>1700000.00</w:t>
            </w:r>
          </w:p>
        </w:tc>
        <w:tc>
          <w:tcPr>
            <w:tcW w:w="1587" w:type="dxa"/>
            <w:vAlign w:val="center"/>
          </w:tcPr>
          <w:p w14:paraId="5F75B60F" w14:textId="77777777" w:rsidR="00E71F5F" w:rsidRDefault="00000000">
            <w:pPr>
              <w:pStyle w:val="1"/>
            </w:pPr>
            <w:r>
              <w:t>其中：财政    资金</w:t>
            </w:r>
          </w:p>
        </w:tc>
        <w:tc>
          <w:tcPr>
            <w:tcW w:w="1843" w:type="dxa"/>
            <w:vAlign w:val="center"/>
          </w:tcPr>
          <w:p w14:paraId="41D64FDD" w14:textId="77777777" w:rsidR="00E71F5F" w:rsidRDefault="00000000">
            <w:pPr>
              <w:pStyle w:val="2"/>
            </w:pPr>
            <w:r>
              <w:t>1700000.00</w:t>
            </w:r>
          </w:p>
        </w:tc>
        <w:tc>
          <w:tcPr>
            <w:tcW w:w="1276" w:type="dxa"/>
            <w:vAlign w:val="center"/>
          </w:tcPr>
          <w:p w14:paraId="55C2B922" w14:textId="77777777" w:rsidR="00E71F5F" w:rsidRDefault="00000000">
            <w:pPr>
              <w:pStyle w:val="1"/>
            </w:pPr>
            <w:r>
              <w:t>其他资金</w:t>
            </w:r>
          </w:p>
        </w:tc>
        <w:tc>
          <w:tcPr>
            <w:tcW w:w="1276" w:type="dxa"/>
            <w:vAlign w:val="center"/>
          </w:tcPr>
          <w:p w14:paraId="2A45441D" w14:textId="77777777" w:rsidR="00E71F5F" w:rsidRDefault="00000000">
            <w:pPr>
              <w:pStyle w:val="2"/>
            </w:pPr>
            <w:r>
              <w:t xml:space="preserve"> </w:t>
            </w:r>
          </w:p>
        </w:tc>
      </w:tr>
      <w:tr w:rsidR="001516F0" w14:paraId="6F729ED9" w14:textId="77777777" w:rsidTr="001516F0">
        <w:trPr>
          <w:trHeight w:val="369"/>
          <w:jc w:val="center"/>
        </w:trPr>
        <w:tc>
          <w:tcPr>
            <w:tcW w:w="1276" w:type="dxa"/>
            <w:vMerge/>
          </w:tcPr>
          <w:p w14:paraId="0CCA2925" w14:textId="77777777" w:rsidR="00E71F5F" w:rsidRDefault="00E71F5F"/>
        </w:tc>
        <w:tc>
          <w:tcPr>
            <w:tcW w:w="8589" w:type="dxa"/>
            <w:gridSpan w:val="6"/>
            <w:vAlign w:val="center"/>
          </w:tcPr>
          <w:p w14:paraId="429935D3" w14:textId="77777777" w:rsidR="00E71F5F" w:rsidRDefault="00000000">
            <w:pPr>
              <w:pStyle w:val="2"/>
            </w:pPr>
            <w:r>
              <w:t>全过程咨询服务</w:t>
            </w:r>
          </w:p>
        </w:tc>
      </w:tr>
      <w:tr w:rsidR="001516F0" w14:paraId="1DAF268B" w14:textId="77777777" w:rsidTr="001516F0">
        <w:trPr>
          <w:trHeight w:val="369"/>
          <w:jc w:val="center"/>
        </w:trPr>
        <w:tc>
          <w:tcPr>
            <w:tcW w:w="1276" w:type="dxa"/>
            <w:vAlign w:val="center"/>
          </w:tcPr>
          <w:p w14:paraId="1B44E917" w14:textId="77777777" w:rsidR="00E71F5F" w:rsidRDefault="00000000">
            <w:pPr>
              <w:pStyle w:val="1"/>
            </w:pPr>
            <w:r>
              <w:t>绩效目标</w:t>
            </w:r>
          </w:p>
        </w:tc>
        <w:tc>
          <w:tcPr>
            <w:tcW w:w="8589" w:type="dxa"/>
            <w:gridSpan w:val="6"/>
            <w:vAlign w:val="center"/>
          </w:tcPr>
          <w:p w14:paraId="3DAECD61" w14:textId="77777777" w:rsidR="00E71F5F" w:rsidRDefault="00000000">
            <w:pPr>
              <w:pStyle w:val="2"/>
            </w:pPr>
            <w:r>
              <w:t>1.依据《关于工程造价咨询服务项目及价格的通知》《津价房地（2008年）136号》文件收费标准，提供生态城区域市政、绿化等项目全过程管理造价咨询服务，包括工程量清单控制价、预结算、施阶段全过程造价控制、二类费等造价咨询审核服务及对工程量进行现场核准等工作。</w:t>
            </w:r>
          </w:p>
        </w:tc>
      </w:tr>
    </w:tbl>
    <w:p w14:paraId="63666A93"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004CC86E" w14:textId="77777777" w:rsidTr="001516F0">
        <w:trPr>
          <w:trHeight w:val="397"/>
          <w:tblHeader/>
          <w:jc w:val="center"/>
        </w:trPr>
        <w:tc>
          <w:tcPr>
            <w:tcW w:w="1276" w:type="dxa"/>
            <w:vAlign w:val="center"/>
          </w:tcPr>
          <w:p w14:paraId="6B137F90" w14:textId="77777777" w:rsidR="00E71F5F" w:rsidRDefault="00000000">
            <w:pPr>
              <w:pStyle w:val="1"/>
            </w:pPr>
            <w:r>
              <w:t>一级指标</w:t>
            </w:r>
          </w:p>
        </w:tc>
        <w:tc>
          <w:tcPr>
            <w:tcW w:w="1276" w:type="dxa"/>
            <w:vAlign w:val="center"/>
          </w:tcPr>
          <w:p w14:paraId="6611A24F" w14:textId="77777777" w:rsidR="00E71F5F" w:rsidRDefault="00000000">
            <w:pPr>
              <w:pStyle w:val="1"/>
            </w:pPr>
            <w:r>
              <w:t>二级指标</w:t>
            </w:r>
          </w:p>
        </w:tc>
        <w:tc>
          <w:tcPr>
            <w:tcW w:w="1332" w:type="dxa"/>
            <w:vAlign w:val="center"/>
          </w:tcPr>
          <w:p w14:paraId="4D8C9939" w14:textId="77777777" w:rsidR="00E71F5F" w:rsidRDefault="00000000">
            <w:pPr>
              <w:pStyle w:val="1"/>
            </w:pPr>
            <w:r>
              <w:t>三级指标</w:t>
            </w:r>
          </w:p>
        </w:tc>
        <w:tc>
          <w:tcPr>
            <w:tcW w:w="3430" w:type="dxa"/>
            <w:vAlign w:val="center"/>
          </w:tcPr>
          <w:p w14:paraId="25DF0875" w14:textId="77777777" w:rsidR="00E71F5F" w:rsidRDefault="00000000">
            <w:pPr>
              <w:pStyle w:val="1"/>
            </w:pPr>
            <w:r>
              <w:t>绩效指标描述</w:t>
            </w:r>
          </w:p>
        </w:tc>
        <w:tc>
          <w:tcPr>
            <w:tcW w:w="2551" w:type="dxa"/>
            <w:vAlign w:val="center"/>
          </w:tcPr>
          <w:p w14:paraId="54532809" w14:textId="77777777" w:rsidR="00E71F5F" w:rsidRDefault="00000000">
            <w:pPr>
              <w:pStyle w:val="1"/>
            </w:pPr>
            <w:r>
              <w:t>指标值</w:t>
            </w:r>
          </w:p>
        </w:tc>
      </w:tr>
      <w:tr w:rsidR="001516F0" w14:paraId="1F9E52B1" w14:textId="77777777" w:rsidTr="001516F0">
        <w:trPr>
          <w:trHeight w:val="369"/>
          <w:jc w:val="center"/>
        </w:trPr>
        <w:tc>
          <w:tcPr>
            <w:tcW w:w="1276" w:type="dxa"/>
            <w:vMerge w:val="restart"/>
            <w:vAlign w:val="center"/>
          </w:tcPr>
          <w:p w14:paraId="1CB1CE00" w14:textId="77777777" w:rsidR="00E71F5F" w:rsidRDefault="00000000">
            <w:pPr>
              <w:pStyle w:val="3"/>
            </w:pPr>
            <w:r>
              <w:t>产出指标</w:t>
            </w:r>
          </w:p>
        </w:tc>
        <w:tc>
          <w:tcPr>
            <w:tcW w:w="1276" w:type="dxa"/>
            <w:vAlign w:val="center"/>
          </w:tcPr>
          <w:p w14:paraId="6C3885A7" w14:textId="77777777" w:rsidR="00E71F5F" w:rsidRDefault="00000000">
            <w:pPr>
              <w:pStyle w:val="2"/>
            </w:pPr>
            <w:r>
              <w:t>数量指标</w:t>
            </w:r>
          </w:p>
        </w:tc>
        <w:tc>
          <w:tcPr>
            <w:tcW w:w="1332" w:type="dxa"/>
            <w:vAlign w:val="center"/>
          </w:tcPr>
          <w:p w14:paraId="4F6C53F9" w14:textId="77777777" w:rsidR="00E71F5F" w:rsidRDefault="00000000">
            <w:pPr>
              <w:pStyle w:val="2"/>
            </w:pPr>
            <w:r>
              <w:t>聘请第三方开展评审</w:t>
            </w:r>
          </w:p>
        </w:tc>
        <w:tc>
          <w:tcPr>
            <w:tcW w:w="3430" w:type="dxa"/>
            <w:vAlign w:val="center"/>
          </w:tcPr>
          <w:p w14:paraId="09DE5E7D" w14:textId="77777777" w:rsidR="00E71F5F" w:rsidRDefault="00000000">
            <w:pPr>
              <w:pStyle w:val="2"/>
            </w:pPr>
            <w:r>
              <w:t>指通过政府采购遴选第三方开展评审工作的服务商数量。</w:t>
            </w:r>
          </w:p>
        </w:tc>
        <w:tc>
          <w:tcPr>
            <w:tcW w:w="2551" w:type="dxa"/>
            <w:vAlign w:val="center"/>
          </w:tcPr>
          <w:p w14:paraId="2B844A4E" w14:textId="77777777" w:rsidR="00E71F5F" w:rsidRDefault="00000000">
            <w:pPr>
              <w:pStyle w:val="2"/>
            </w:pPr>
            <w:r>
              <w:t>1家</w:t>
            </w:r>
          </w:p>
        </w:tc>
      </w:tr>
      <w:tr w:rsidR="001516F0" w14:paraId="6828E06E" w14:textId="77777777" w:rsidTr="001516F0">
        <w:trPr>
          <w:trHeight w:val="369"/>
          <w:jc w:val="center"/>
        </w:trPr>
        <w:tc>
          <w:tcPr>
            <w:tcW w:w="1276" w:type="dxa"/>
            <w:vMerge/>
            <w:vAlign w:val="center"/>
          </w:tcPr>
          <w:p w14:paraId="17D707E6" w14:textId="77777777" w:rsidR="00E71F5F" w:rsidRDefault="00E71F5F"/>
        </w:tc>
        <w:tc>
          <w:tcPr>
            <w:tcW w:w="1276" w:type="dxa"/>
            <w:vAlign w:val="center"/>
          </w:tcPr>
          <w:p w14:paraId="2F56D3DA" w14:textId="77777777" w:rsidR="00E71F5F" w:rsidRDefault="00000000">
            <w:pPr>
              <w:pStyle w:val="2"/>
            </w:pPr>
            <w:r>
              <w:t>数量指标</w:t>
            </w:r>
          </w:p>
        </w:tc>
        <w:tc>
          <w:tcPr>
            <w:tcW w:w="1332" w:type="dxa"/>
            <w:vAlign w:val="center"/>
          </w:tcPr>
          <w:p w14:paraId="310A2F1C" w14:textId="77777777" w:rsidR="00E71F5F" w:rsidRDefault="00000000">
            <w:pPr>
              <w:pStyle w:val="2"/>
            </w:pPr>
            <w:r>
              <w:t>报告出具覆盖率</w:t>
            </w:r>
          </w:p>
        </w:tc>
        <w:tc>
          <w:tcPr>
            <w:tcW w:w="3430" w:type="dxa"/>
            <w:vAlign w:val="center"/>
          </w:tcPr>
          <w:p w14:paraId="6EBE01A3" w14:textId="77777777" w:rsidR="00E71F5F" w:rsidRDefault="00000000">
            <w:pPr>
              <w:pStyle w:val="2"/>
            </w:pPr>
            <w:r>
              <w:t>指第三方在收到城市管理局的委托任务后出具报告的覆盖比例。</w:t>
            </w:r>
          </w:p>
        </w:tc>
        <w:tc>
          <w:tcPr>
            <w:tcW w:w="2551" w:type="dxa"/>
            <w:vAlign w:val="center"/>
          </w:tcPr>
          <w:p w14:paraId="7C6AF83C" w14:textId="77777777" w:rsidR="00E71F5F" w:rsidRDefault="00000000">
            <w:pPr>
              <w:pStyle w:val="2"/>
            </w:pPr>
            <w:r>
              <w:t>100%</w:t>
            </w:r>
          </w:p>
        </w:tc>
      </w:tr>
      <w:tr w:rsidR="001516F0" w14:paraId="00BB3122" w14:textId="77777777" w:rsidTr="001516F0">
        <w:trPr>
          <w:trHeight w:val="369"/>
          <w:jc w:val="center"/>
        </w:trPr>
        <w:tc>
          <w:tcPr>
            <w:tcW w:w="1276" w:type="dxa"/>
            <w:vMerge/>
            <w:vAlign w:val="center"/>
          </w:tcPr>
          <w:p w14:paraId="0336CB9C" w14:textId="77777777" w:rsidR="00E71F5F" w:rsidRDefault="00E71F5F"/>
        </w:tc>
        <w:tc>
          <w:tcPr>
            <w:tcW w:w="1276" w:type="dxa"/>
            <w:vAlign w:val="center"/>
          </w:tcPr>
          <w:p w14:paraId="682DC582" w14:textId="77777777" w:rsidR="00E71F5F" w:rsidRDefault="00000000">
            <w:pPr>
              <w:pStyle w:val="2"/>
            </w:pPr>
            <w:r>
              <w:t>质量指标</w:t>
            </w:r>
          </w:p>
        </w:tc>
        <w:tc>
          <w:tcPr>
            <w:tcW w:w="1332" w:type="dxa"/>
            <w:vAlign w:val="center"/>
          </w:tcPr>
          <w:p w14:paraId="3EFF0204" w14:textId="77777777" w:rsidR="00E71F5F" w:rsidRDefault="00000000">
            <w:pPr>
              <w:pStyle w:val="2"/>
            </w:pPr>
            <w:r>
              <w:t>报告验收通过率</w:t>
            </w:r>
          </w:p>
        </w:tc>
        <w:tc>
          <w:tcPr>
            <w:tcW w:w="3430" w:type="dxa"/>
            <w:vAlign w:val="center"/>
          </w:tcPr>
          <w:p w14:paraId="57FD329C" w14:textId="77777777" w:rsidR="00E71F5F" w:rsidRDefault="00000000">
            <w:pPr>
              <w:pStyle w:val="2"/>
            </w:pPr>
            <w:r>
              <w:t>指第三方出具的报告经过城市管理局的验收通过情况。</w:t>
            </w:r>
          </w:p>
        </w:tc>
        <w:tc>
          <w:tcPr>
            <w:tcW w:w="2551" w:type="dxa"/>
            <w:vAlign w:val="center"/>
          </w:tcPr>
          <w:p w14:paraId="2D89DA00" w14:textId="77777777" w:rsidR="00E71F5F" w:rsidRDefault="00000000">
            <w:pPr>
              <w:pStyle w:val="2"/>
            </w:pPr>
            <w:r>
              <w:t>100%</w:t>
            </w:r>
          </w:p>
        </w:tc>
      </w:tr>
      <w:tr w:rsidR="001516F0" w14:paraId="3FB8840B" w14:textId="77777777" w:rsidTr="001516F0">
        <w:trPr>
          <w:trHeight w:val="369"/>
          <w:jc w:val="center"/>
        </w:trPr>
        <w:tc>
          <w:tcPr>
            <w:tcW w:w="1276" w:type="dxa"/>
            <w:vMerge/>
            <w:vAlign w:val="center"/>
          </w:tcPr>
          <w:p w14:paraId="285885CC" w14:textId="77777777" w:rsidR="00E71F5F" w:rsidRDefault="00E71F5F"/>
        </w:tc>
        <w:tc>
          <w:tcPr>
            <w:tcW w:w="1276" w:type="dxa"/>
            <w:vAlign w:val="center"/>
          </w:tcPr>
          <w:p w14:paraId="6711AF89" w14:textId="77777777" w:rsidR="00E71F5F" w:rsidRDefault="00000000">
            <w:pPr>
              <w:pStyle w:val="2"/>
            </w:pPr>
            <w:r>
              <w:t>时效指标</w:t>
            </w:r>
          </w:p>
        </w:tc>
        <w:tc>
          <w:tcPr>
            <w:tcW w:w="1332" w:type="dxa"/>
            <w:vAlign w:val="center"/>
          </w:tcPr>
          <w:p w14:paraId="2C880A9A" w14:textId="77777777" w:rsidR="00E71F5F" w:rsidRDefault="00000000">
            <w:pPr>
              <w:pStyle w:val="2"/>
            </w:pPr>
            <w:r>
              <w:t>成果出具及时率</w:t>
            </w:r>
          </w:p>
        </w:tc>
        <w:tc>
          <w:tcPr>
            <w:tcW w:w="3430" w:type="dxa"/>
            <w:vAlign w:val="center"/>
          </w:tcPr>
          <w:p w14:paraId="7A0B806C" w14:textId="77777777" w:rsidR="00E71F5F" w:rsidRDefault="00000000">
            <w:pPr>
              <w:pStyle w:val="2"/>
            </w:pPr>
            <w:r>
              <w:t>指第三方出具的报告是否符合城市管理局的时限要求。</w:t>
            </w:r>
          </w:p>
        </w:tc>
        <w:tc>
          <w:tcPr>
            <w:tcW w:w="2551" w:type="dxa"/>
            <w:vAlign w:val="center"/>
          </w:tcPr>
          <w:p w14:paraId="17A40B2F" w14:textId="77777777" w:rsidR="00E71F5F" w:rsidRDefault="00000000">
            <w:pPr>
              <w:pStyle w:val="2"/>
            </w:pPr>
            <w:r>
              <w:t>100%</w:t>
            </w:r>
          </w:p>
        </w:tc>
      </w:tr>
      <w:tr w:rsidR="001516F0" w14:paraId="3C5A2872" w14:textId="77777777" w:rsidTr="001516F0">
        <w:trPr>
          <w:trHeight w:val="369"/>
          <w:jc w:val="center"/>
        </w:trPr>
        <w:tc>
          <w:tcPr>
            <w:tcW w:w="1276" w:type="dxa"/>
            <w:vMerge/>
            <w:vAlign w:val="center"/>
          </w:tcPr>
          <w:p w14:paraId="24AE6A79" w14:textId="77777777" w:rsidR="00E71F5F" w:rsidRDefault="00E71F5F"/>
        </w:tc>
        <w:tc>
          <w:tcPr>
            <w:tcW w:w="1276" w:type="dxa"/>
            <w:vAlign w:val="center"/>
          </w:tcPr>
          <w:p w14:paraId="52375A94" w14:textId="77777777" w:rsidR="00E71F5F" w:rsidRDefault="00000000">
            <w:pPr>
              <w:pStyle w:val="2"/>
            </w:pPr>
            <w:r>
              <w:t>成本指标</w:t>
            </w:r>
          </w:p>
        </w:tc>
        <w:tc>
          <w:tcPr>
            <w:tcW w:w="1332" w:type="dxa"/>
            <w:vAlign w:val="center"/>
          </w:tcPr>
          <w:p w14:paraId="309AC991" w14:textId="77777777" w:rsidR="00E71F5F" w:rsidRDefault="00000000">
            <w:pPr>
              <w:pStyle w:val="2"/>
            </w:pPr>
            <w:r>
              <w:t>单位费用结算比例</w:t>
            </w:r>
          </w:p>
        </w:tc>
        <w:tc>
          <w:tcPr>
            <w:tcW w:w="3430" w:type="dxa"/>
            <w:vAlign w:val="center"/>
          </w:tcPr>
          <w:p w14:paraId="3D33856F" w14:textId="77777777" w:rsidR="00E71F5F" w:rsidRDefault="00000000">
            <w:pPr>
              <w:pStyle w:val="2"/>
            </w:pPr>
            <w:r>
              <w:t>指第三方在与城市管理局结算时单位费用的比例。</w:t>
            </w:r>
          </w:p>
        </w:tc>
        <w:tc>
          <w:tcPr>
            <w:tcW w:w="2551" w:type="dxa"/>
            <w:vAlign w:val="center"/>
          </w:tcPr>
          <w:p w14:paraId="2773AED2" w14:textId="77777777" w:rsidR="00E71F5F" w:rsidRDefault="00000000">
            <w:pPr>
              <w:pStyle w:val="2"/>
            </w:pPr>
            <w:r>
              <w:t>合同约定</w:t>
            </w:r>
          </w:p>
        </w:tc>
      </w:tr>
      <w:tr w:rsidR="001516F0" w14:paraId="33C3FD59" w14:textId="77777777" w:rsidTr="001516F0">
        <w:trPr>
          <w:trHeight w:val="369"/>
          <w:jc w:val="center"/>
        </w:trPr>
        <w:tc>
          <w:tcPr>
            <w:tcW w:w="1276" w:type="dxa"/>
            <w:vMerge w:val="restart"/>
            <w:vAlign w:val="center"/>
          </w:tcPr>
          <w:p w14:paraId="69CE632C" w14:textId="77777777" w:rsidR="00E71F5F" w:rsidRDefault="00000000">
            <w:pPr>
              <w:pStyle w:val="3"/>
            </w:pPr>
            <w:r>
              <w:t>效益指标</w:t>
            </w:r>
          </w:p>
        </w:tc>
        <w:tc>
          <w:tcPr>
            <w:tcW w:w="1276" w:type="dxa"/>
            <w:vAlign w:val="center"/>
          </w:tcPr>
          <w:p w14:paraId="2DBF6CF2" w14:textId="77777777" w:rsidR="00E71F5F" w:rsidRDefault="00000000">
            <w:pPr>
              <w:pStyle w:val="2"/>
            </w:pPr>
            <w:r>
              <w:t>经济效益指标</w:t>
            </w:r>
          </w:p>
        </w:tc>
        <w:tc>
          <w:tcPr>
            <w:tcW w:w="1332" w:type="dxa"/>
            <w:vAlign w:val="center"/>
          </w:tcPr>
          <w:p w14:paraId="23C35137" w14:textId="77777777" w:rsidR="00E71F5F" w:rsidRDefault="00000000">
            <w:pPr>
              <w:pStyle w:val="2"/>
            </w:pPr>
            <w:r>
              <w:t>财政资金节约率</w:t>
            </w:r>
          </w:p>
        </w:tc>
        <w:tc>
          <w:tcPr>
            <w:tcW w:w="3430" w:type="dxa"/>
            <w:vAlign w:val="center"/>
          </w:tcPr>
          <w:p w14:paraId="170F6188" w14:textId="77777777" w:rsidR="00E71F5F" w:rsidRDefault="00000000">
            <w:pPr>
              <w:pStyle w:val="2"/>
            </w:pPr>
            <w:r>
              <w:t>通过专业第三方评审，节约财政资金的比例。</w:t>
            </w:r>
          </w:p>
        </w:tc>
        <w:tc>
          <w:tcPr>
            <w:tcW w:w="2551" w:type="dxa"/>
            <w:vAlign w:val="center"/>
          </w:tcPr>
          <w:p w14:paraId="35340D41" w14:textId="77777777" w:rsidR="00E71F5F" w:rsidRDefault="00000000">
            <w:pPr>
              <w:pStyle w:val="2"/>
            </w:pPr>
            <w:r>
              <w:t>≥4%</w:t>
            </w:r>
          </w:p>
        </w:tc>
      </w:tr>
      <w:tr w:rsidR="001516F0" w14:paraId="395C237C" w14:textId="77777777" w:rsidTr="001516F0">
        <w:trPr>
          <w:trHeight w:val="369"/>
          <w:jc w:val="center"/>
        </w:trPr>
        <w:tc>
          <w:tcPr>
            <w:tcW w:w="1276" w:type="dxa"/>
            <w:vMerge/>
            <w:vAlign w:val="center"/>
          </w:tcPr>
          <w:p w14:paraId="00DB0A7D" w14:textId="77777777" w:rsidR="00E71F5F" w:rsidRDefault="00E71F5F"/>
        </w:tc>
        <w:tc>
          <w:tcPr>
            <w:tcW w:w="1276" w:type="dxa"/>
            <w:vAlign w:val="center"/>
          </w:tcPr>
          <w:p w14:paraId="6E2E1800" w14:textId="77777777" w:rsidR="00E71F5F" w:rsidRDefault="00000000">
            <w:pPr>
              <w:pStyle w:val="2"/>
            </w:pPr>
            <w:r>
              <w:t>社会效益指标</w:t>
            </w:r>
          </w:p>
        </w:tc>
        <w:tc>
          <w:tcPr>
            <w:tcW w:w="1332" w:type="dxa"/>
            <w:vAlign w:val="center"/>
          </w:tcPr>
          <w:p w14:paraId="795BB9D9" w14:textId="77777777" w:rsidR="00E71F5F" w:rsidRDefault="00000000">
            <w:pPr>
              <w:pStyle w:val="2"/>
            </w:pPr>
            <w:r>
              <w:t>促进单位规范管理和办公效率</w:t>
            </w:r>
          </w:p>
        </w:tc>
        <w:tc>
          <w:tcPr>
            <w:tcW w:w="3430" w:type="dxa"/>
            <w:vAlign w:val="center"/>
          </w:tcPr>
          <w:p w14:paraId="4EF5BD55" w14:textId="77777777" w:rsidR="00E71F5F" w:rsidRDefault="00000000">
            <w:pPr>
              <w:pStyle w:val="2"/>
            </w:pPr>
            <w:r>
              <w:t>通过聘请专业第三方，提升单位管理规范性和行政办公效率。</w:t>
            </w:r>
          </w:p>
        </w:tc>
        <w:tc>
          <w:tcPr>
            <w:tcW w:w="2551" w:type="dxa"/>
            <w:vAlign w:val="center"/>
          </w:tcPr>
          <w:p w14:paraId="2CF05600" w14:textId="77777777" w:rsidR="00E71F5F" w:rsidRDefault="00000000">
            <w:pPr>
              <w:pStyle w:val="2"/>
            </w:pPr>
            <w:r>
              <w:t>有效促进</w:t>
            </w:r>
          </w:p>
        </w:tc>
      </w:tr>
      <w:tr w:rsidR="001516F0" w14:paraId="280A5D27" w14:textId="77777777" w:rsidTr="001516F0">
        <w:trPr>
          <w:trHeight w:val="369"/>
          <w:jc w:val="center"/>
        </w:trPr>
        <w:tc>
          <w:tcPr>
            <w:tcW w:w="1276" w:type="dxa"/>
            <w:vAlign w:val="center"/>
          </w:tcPr>
          <w:p w14:paraId="1ECA2297" w14:textId="77777777" w:rsidR="00E71F5F" w:rsidRDefault="00000000">
            <w:pPr>
              <w:pStyle w:val="3"/>
            </w:pPr>
            <w:r>
              <w:t>满意度指标</w:t>
            </w:r>
          </w:p>
        </w:tc>
        <w:tc>
          <w:tcPr>
            <w:tcW w:w="1276" w:type="dxa"/>
            <w:vAlign w:val="center"/>
          </w:tcPr>
          <w:p w14:paraId="4B9DCCD4" w14:textId="77777777" w:rsidR="00E71F5F" w:rsidRDefault="00000000">
            <w:pPr>
              <w:pStyle w:val="2"/>
            </w:pPr>
            <w:r>
              <w:t>服务对象满意度指标</w:t>
            </w:r>
          </w:p>
        </w:tc>
        <w:tc>
          <w:tcPr>
            <w:tcW w:w="1332" w:type="dxa"/>
            <w:vAlign w:val="center"/>
          </w:tcPr>
          <w:p w14:paraId="7FC7AFE9" w14:textId="77777777" w:rsidR="00E71F5F" w:rsidRDefault="00000000">
            <w:pPr>
              <w:pStyle w:val="2"/>
            </w:pPr>
            <w:r>
              <w:t>城市管理局领导对评审报告结果的满意度</w:t>
            </w:r>
          </w:p>
        </w:tc>
        <w:tc>
          <w:tcPr>
            <w:tcW w:w="3430" w:type="dxa"/>
            <w:vAlign w:val="center"/>
          </w:tcPr>
          <w:p w14:paraId="2AB4881D" w14:textId="77777777" w:rsidR="00E71F5F" w:rsidRDefault="00000000">
            <w:pPr>
              <w:pStyle w:val="2"/>
            </w:pPr>
            <w:r>
              <w:t>指城市管理局有关领导对第三方出具成果的规范性、合理性等方面的满意度。</w:t>
            </w:r>
          </w:p>
        </w:tc>
        <w:tc>
          <w:tcPr>
            <w:tcW w:w="2551" w:type="dxa"/>
            <w:vAlign w:val="center"/>
          </w:tcPr>
          <w:p w14:paraId="440A3C46" w14:textId="77777777" w:rsidR="00E71F5F" w:rsidRDefault="00000000">
            <w:pPr>
              <w:pStyle w:val="2"/>
            </w:pPr>
            <w:r>
              <w:t>≥90%</w:t>
            </w:r>
          </w:p>
        </w:tc>
      </w:tr>
    </w:tbl>
    <w:p w14:paraId="30A474DD" w14:textId="77777777" w:rsidR="00E71F5F" w:rsidRDefault="00E71F5F">
      <w:pPr>
        <w:sectPr w:rsidR="00E71F5F">
          <w:pgSz w:w="11900" w:h="16840"/>
          <w:pgMar w:top="1984" w:right="1304" w:bottom="1134" w:left="1304" w:header="720" w:footer="720" w:gutter="0"/>
          <w:cols w:space="720"/>
        </w:sectPr>
      </w:pPr>
    </w:p>
    <w:p w14:paraId="30241801" w14:textId="77777777" w:rsidR="00E71F5F" w:rsidRDefault="00000000">
      <w:pPr>
        <w:jc w:val="center"/>
      </w:pPr>
      <w:r>
        <w:rPr>
          <w:rFonts w:ascii="方正仿宋_GBK" w:eastAsia="方正仿宋_GBK" w:hAnsi="方正仿宋_GBK" w:cs="方正仿宋_GBK"/>
          <w:color w:val="000000"/>
          <w:sz w:val="28"/>
        </w:rPr>
        <w:lastRenderedPageBreak/>
        <w:t xml:space="preserve"> </w:t>
      </w:r>
    </w:p>
    <w:p w14:paraId="73B9B068" w14:textId="77777777" w:rsidR="00E71F5F" w:rsidRDefault="00000000">
      <w:pPr>
        <w:ind w:firstLine="560"/>
        <w:outlineLvl w:val="3"/>
      </w:pPr>
      <w:bookmarkStart w:id="24" w:name="_Toc_4_4_0000000028"/>
      <w:r>
        <w:rPr>
          <w:rFonts w:ascii="方正仿宋_GBK" w:eastAsia="方正仿宋_GBK" w:hAnsi="方正仿宋_GBK" w:cs="方正仿宋_GBK"/>
          <w:color w:val="000000"/>
          <w:sz w:val="28"/>
        </w:rPr>
        <w:t>25.智慧井盖运维平台建设费绩效目标表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1516F0" w14:paraId="39922522" w14:textId="77777777" w:rsidTr="001516F0">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B18203" w14:textId="77777777" w:rsidR="00E71F5F"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F10FBA1" w14:textId="77777777" w:rsidR="00E71F5F" w:rsidRDefault="00000000">
            <w:pPr>
              <w:pStyle w:val="4"/>
            </w:pPr>
            <w:r>
              <w:t>单位：元</w:t>
            </w:r>
          </w:p>
        </w:tc>
      </w:tr>
      <w:tr w:rsidR="001516F0" w14:paraId="2F03ADC7" w14:textId="77777777" w:rsidTr="001516F0">
        <w:trPr>
          <w:trHeight w:val="369"/>
          <w:jc w:val="center"/>
        </w:trPr>
        <w:tc>
          <w:tcPr>
            <w:tcW w:w="1276" w:type="dxa"/>
            <w:vAlign w:val="center"/>
          </w:tcPr>
          <w:p w14:paraId="36A7546E" w14:textId="77777777" w:rsidR="00E71F5F" w:rsidRDefault="00000000">
            <w:pPr>
              <w:pStyle w:val="1"/>
            </w:pPr>
            <w:r>
              <w:t>项目名称</w:t>
            </w:r>
          </w:p>
        </w:tc>
        <w:tc>
          <w:tcPr>
            <w:tcW w:w="8589" w:type="dxa"/>
            <w:gridSpan w:val="6"/>
            <w:vAlign w:val="center"/>
          </w:tcPr>
          <w:p w14:paraId="4C5ED9F3" w14:textId="77777777" w:rsidR="00E71F5F" w:rsidRDefault="00000000">
            <w:pPr>
              <w:pStyle w:val="2"/>
            </w:pPr>
            <w:r>
              <w:t>智慧井盖运维平台建设费</w:t>
            </w:r>
          </w:p>
        </w:tc>
      </w:tr>
      <w:tr w:rsidR="00E71F5F" w14:paraId="3EB36F4A" w14:textId="77777777">
        <w:trPr>
          <w:trHeight w:val="369"/>
          <w:jc w:val="center"/>
        </w:trPr>
        <w:tc>
          <w:tcPr>
            <w:tcW w:w="1276" w:type="dxa"/>
            <w:vMerge w:val="restart"/>
            <w:vAlign w:val="center"/>
          </w:tcPr>
          <w:p w14:paraId="3B2E7F70" w14:textId="77777777" w:rsidR="00E71F5F" w:rsidRDefault="00000000">
            <w:pPr>
              <w:pStyle w:val="1"/>
            </w:pPr>
            <w:r>
              <w:t>预算规模及资金用途</w:t>
            </w:r>
          </w:p>
        </w:tc>
        <w:tc>
          <w:tcPr>
            <w:tcW w:w="1276" w:type="dxa"/>
            <w:vAlign w:val="center"/>
          </w:tcPr>
          <w:p w14:paraId="01DBC4DB" w14:textId="77777777" w:rsidR="00E71F5F" w:rsidRDefault="00000000">
            <w:pPr>
              <w:pStyle w:val="1"/>
            </w:pPr>
            <w:r>
              <w:t>预算数</w:t>
            </w:r>
          </w:p>
        </w:tc>
        <w:tc>
          <w:tcPr>
            <w:tcW w:w="1332" w:type="dxa"/>
            <w:vAlign w:val="center"/>
          </w:tcPr>
          <w:p w14:paraId="671BBEE0" w14:textId="77777777" w:rsidR="00E71F5F" w:rsidRDefault="00000000">
            <w:pPr>
              <w:pStyle w:val="2"/>
            </w:pPr>
            <w:r>
              <w:t>150000.00</w:t>
            </w:r>
          </w:p>
        </w:tc>
        <w:tc>
          <w:tcPr>
            <w:tcW w:w="1587" w:type="dxa"/>
            <w:vAlign w:val="center"/>
          </w:tcPr>
          <w:p w14:paraId="2E7695DC" w14:textId="77777777" w:rsidR="00E71F5F" w:rsidRDefault="00000000">
            <w:pPr>
              <w:pStyle w:val="1"/>
            </w:pPr>
            <w:r>
              <w:t>其中：财政    资金</w:t>
            </w:r>
          </w:p>
        </w:tc>
        <w:tc>
          <w:tcPr>
            <w:tcW w:w="1843" w:type="dxa"/>
            <w:vAlign w:val="center"/>
          </w:tcPr>
          <w:p w14:paraId="165FD46B" w14:textId="77777777" w:rsidR="00E71F5F" w:rsidRDefault="00000000">
            <w:pPr>
              <w:pStyle w:val="2"/>
            </w:pPr>
            <w:r>
              <w:t>150000.00</w:t>
            </w:r>
          </w:p>
        </w:tc>
        <w:tc>
          <w:tcPr>
            <w:tcW w:w="1276" w:type="dxa"/>
            <w:vAlign w:val="center"/>
          </w:tcPr>
          <w:p w14:paraId="7564C8E3" w14:textId="77777777" w:rsidR="00E71F5F" w:rsidRDefault="00000000">
            <w:pPr>
              <w:pStyle w:val="1"/>
            </w:pPr>
            <w:r>
              <w:t>其他资金</w:t>
            </w:r>
          </w:p>
        </w:tc>
        <w:tc>
          <w:tcPr>
            <w:tcW w:w="1276" w:type="dxa"/>
            <w:vAlign w:val="center"/>
          </w:tcPr>
          <w:p w14:paraId="367B9943" w14:textId="77777777" w:rsidR="00E71F5F" w:rsidRDefault="00000000">
            <w:pPr>
              <w:pStyle w:val="2"/>
            </w:pPr>
            <w:r>
              <w:t xml:space="preserve"> </w:t>
            </w:r>
          </w:p>
        </w:tc>
      </w:tr>
      <w:tr w:rsidR="001516F0" w14:paraId="6E432CE9" w14:textId="77777777" w:rsidTr="001516F0">
        <w:trPr>
          <w:trHeight w:val="369"/>
          <w:jc w:val="center"/>
        </w:trPr>
        <w:tc>
          <w:tcPr>
            <w:tcW w:w="1276" w:type="dxa"/>
            <w:vMerge/>
          </w:tcPr>
          <w:p w14:paraId="04C13C75" w14:textId="77777777" w:rsidR="00E71F5F" w:rsidRDefault="00E71F5F"/>
        </w:tc>
        <w:tc>
          <w:tcPr>
            <w:tcW w:w="8589" w:type="dxa"/>
            <w:gridSpan w:val="6"/>
            <w:vAlign w:val="center"/>
          </w:tcPr>
          <w:p w14:paraId="04390E6D" w14:textId="77777777" w:rsidR="00E71F5F" w:rsidRDefault="00000000">
            <w:pPr>
              <w:pStyle w:val="2"/>
            </w:pPr>
            <w:r>
              <w:t>井盖监测费</w:t>
            </w:r>
          </w:p>
        </w:tc>
      </w:tr>
      <w:tr w:rsidR="001516F0" w14:paraId="71C240A8" w14:textId="77777777" w:rsidTr="001516F0">
        <w:trPr>
          <w:trHeight w:val="369"/>
          <w:jc w:val="center"/>
        </w:trPr>
        <w:tc>
          <w:tcPr>
            <w:tcW w:w="1276" w:type="dxa"/>
            <w:vAlign w:val="center"/>
          </w:tcPr>
          <w:p w14:paraId="221ECB46" w14:textId="77777777" w:rsidR="00E71F5F" w:rsidRDefault="00000000">
            <w:pPr>
              <w:pStyle w:val="1"/>
            </w:pPr>
            <w:r>
              <w:t>绩效目标</w:t>
            </w:r>
          </w:p>
        </w:tc>
        <w:tc>
          <w:tcPr>
            <w:tcW w:w="8589" w:type="dxa"/>
            <w:gridSpan w:val="6"/>
            <w:vAlign w:val="center"/>
          </w:tcPr>
          <w:p w14:paraId="1269142C" w14:textId="77777777" w:rsidR="00E71F5F" w:rsidRDefault="00000000">
            <w:pPr>
              <w:pStyle w:val="2"/>
            </w:pPr>
            <w:r>
              <w:t>1.根据工作要求，建设智慧井盖运维平台，对生态城供能管线沿线井盖进行监测，及时发现运维过程中的安全隐患，确保生态城供能管线安全稳定运行，提高水、气、热等公用事业运维水平。</w:t>
            </w:r>
          </w:p>
        </w:tc>
      </w:tr>
    </w:tbl>
    <w:p w14:paraId="44376238" w14:textId="77777777" w:rsidR="00E71F5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1516F0" w14:paraId="599522E0" w14:textId="77777777" w:rsidTr="001516F0">
        <w:trPr>
          <w:trHeight w:val="397"/>
          <w:tblHeader/>
          <w:jc w:val="center"/>
        </w:trPr>
        <w:tc>
          <w:tcPr>
            <w:tcW w:w="1276" w:type="dxa"/>
            <w:vAlign w:val="center"/>
          </w:tcPr>
          <w:p w14:paraId="1BBFDB7B" w14:textId="77777777" w:rsidR="00E71F5F" w:rsidRDefault="00000000">
            <w:pPr>
              <w:pStyle w:val="1"/>
            </w:pPr>
            <w:r>
              <w:t>一级指标</w:t>
            </w:r>
          </w:p>
        </w:tc>
        <w:tc>
          <w:tcPr>
            <w:tcW w:w="1276" w:type="dxa"/>
            <w:vAlign w:val="center"/>
          </w:tcPr>
          <w:p w14:paraId="2A53CF0F" w14:textId="77777777" w:rsidR="00E71F5F" w:rsidRDefault="00000000">
            <w:pPr>
              <w:pStyle w:val="1"/>
            </w:pPr>
            <w:r>
              <w:t>二级指标</w:t>
            </w:r>
          </w:p>
        </w:tc>
        <w:tc>
          <w:tcPr>
            <w:tcW w:w="1332" w:type="dxa"/>
            <w:vAlign w:val="center"/>
          </w:tcPr>
          <w:p w14:paraId="6C3B2FF7" w14:textId="77777777" w:rsidR="00E71F5F" w:rsidRDefault="00000000">
            <w:pPr>
              <w:pStyle w:val="1"/>
            </w:pPr>
            <w:r>
              <w:t>三级指标</w:t>
            </w:r>
          </w:p>
        </w:tc>
        <w:tc>
          <w:tcPr>
            <w:tcW w:w="3430" w:type="dxa"/>
            <w:vAlign w:val="center"/>
          </w:tcPr>
          <w:p w14:paraId="35ABF571" w14:textId="77777777" w:rsidR="00E71F5F" w:rsidRDefault="00000000">
            <w:pPr>
              <w:pStyle w:val="1"/>
            </w:pPr>
            <w:r>
              <w:t>绩效指标描述</w:t>
            </w:r>
          </w:p>
        </w:tc>
        <w:tc>
          <w:tcPr>
            <w:tcW w:w="2551" w:type="dxa"/>
            <w:vAlign w:val="center"/>
          </w:tcPr>
          <w:p w14:paraId="413F1C66" w14:textId="77777777" w:rsidR="00E71F5F" w:rsidRDefault="00000000">
            <w:pPr>
              <w:pStyle w:val="1"/>
            </w:pPr>
            <w:r>
              <w:t>指标值</w:t>
            </w:r>
          </w:p>
        </w:tc>
      </w:tr>
      <w:tr w:rsidR="001516F0" w14:paraId="62969B4F" w14:textId="77777777" w:rsidTr="001516F0">
        <w:trPr>
          <w:trHeight w:val="369"/>
          <w:jc w:val="center"/>
        </w:trPr>
        <w:tc>
          <w:tcPr>
            <w:tcW w:w="1276" w:type="dxa"/>
            <w:vMerge w:val="restart"/>
            <w:vAlign w:val="center"/>
          </w:tcPr>
          <w:p w14:paraId="4967E116" w14:textId="77777777" w:rsidR="00E71F5F" w:rsidRDefault="00000000">
            <w:pPr>
              <w:pStyle w:val="3"/>
            </w:pPr>
            <w:r>
              <w:t>产出指标</w:t>
            </w:r>
          </w:p>
        </w:tc>
        <w:tc>
          <w:tcPr>
            <w:tcW w:w="1276" w:type="dxa"/>
            <w:vAlign w:val="center"/>
          </w:tcPr>
          <w:p w14:paraId="3132F08B" w14:textId="77777777" w:rsidR="00E71F5F" w:rsidRDefault="00000000">
            <w:pPr>
              <w:pStyle w:val="2"/>
            </w:pPr>
            <w:r>
              <w:t>数量指标</w:t>
            </w:r>
          </w:p>
        </w:tc>
        <w:tc>
          <w:tcPr>
            <w:tcW w:w="1332" w:type="dxa"/>
            <w:vAlign w:val="center"/>
          </w:tcPr>
          <w:p w14:paraId="0A42DF63" w14:textId="77777777" w:rsidR="00E71F5F" w:rsidRDefault="00000000">
            <w:pPr>
              <w:pStyle w:val="2"/>
            </w:pPr>
            <w:r>
              <w:t>监测管井数</w:t>
            </w:r>
          </w:p>
        </w:tc>
        <w:tc>
          <w:tcPr>
            <w:tcW w:w="3430" w:type="dxa"/>
            <w:vAlign w:val="center"/>
          </w:tcPr>
          <w:p w14:paraId="4280991B" w14:textId="77777777" w:rsidR="00E71F5F" w:rsidRDefault="00000000">
            <w:pPr>
              <w:pStyle w:val="2"/>
            </w:pPr>
            <w:r>
              <w:t>反映接入智慧井盖系统进行监测的管井数量</w:t>
            </w:r>
          </w:p>
        </w:tc>
        <w:tc>
          <w:tcPr>
            <w:tcW w:w="2551" w:type="dxa"/>
            <w:vAlign w:val="center"/>
          </w:tcPr>
          <w:p w14:paraId="3E3D261E" w14:textId="77777777" w:rsidR="00E71F5F" w:rsidRDefault="00000000">
            <w:pPr>
              <w:pStyle w:val="2"/>
            </w:pPr>
            <w:r>
              <w:t>≥500个</w:t>
            </w:r>
          </w:p>
        </w:tc>
      </w:tr>
      <w:tr w:rsidR="001516F0" w14:paraId="3620A396" w14:textId="77777777" w:rsidTr="001516F0">
        <w:trPr>
          <w:trHeight w:val="369"/>
          <w:jc w:val="center"/>
        </w:trPr>
        <w:tc>
          <w:tcPr>
            <w:tcW w:w="1276" w:type="dxa"/>
            <w:vMerge/>
            <w:vAlign w:val="center"/>
          </w:tcPr>
          <w:p w14:paraId="46D120CE" w14:textId="77777777" w:rsidR="00E71F5F" w:rsidRDefault="00E71F5F"/>
        </w:tc>
        <w:tc>
          <w:tcPr>
            <w:tcW w:w="1276" w:type="dxa"/>
            <w:vAlign w:val="center"/>
          </w:tcPr>
          <w:p w14:paraId="5FE46962" w14:textId="77777777" w:rsidR="00E71F5F" w:rsidRDefault="00000000">
            <w:pPr>
              <w:pStyle w:val="2"/>
            </w:pPr>
            <w:r>
              <w:t>质量指标</w:t>
            </w:r>
          </w:p>
        </w:tc>
        <w:tc>
          <w:tcPr>
            <w:tcW w:w="1332" w:type="dxa"/>
            <w:vAlign w:val="center"/>
          </w:tcPr>
          <w:p w14:paraId="58ABB9AE" w14:textId="77777777" w:rsidR="00E71F5F" w:rsidRDefault="00000000">
            <w:pPr>
              <w:pStyle w:val="2"/>
            </w:pPr>
            <w:r>
              <w:t>设备在线率</w:t>
            </w:r>
          </w:p>
        </w:tc>
        <w:tc>
          <w:tcPr>
            <w:tcW w:w="3430" w:type="dxa"/>
            <w:vAlign w:val="center"/>
          </w:tcPr>
          <w:p w14:paraId="4EFF2353" w14:textId="77777777" w:rsidR="00E71F5F" w:rsidRDefault="00000000">
            <w:pPr>
              <w:pStyle w:val="2"/>
            </w:pPr>
            <w:r>
              <w:t>反映接入的管井设备全面平均在线率</w:t>
            </w:r>
          </w:p>
        </w:tc>
        <w:tc>
          <w:tcPr>
            <w:tcW w:w="2551" w:type="dxa"/>
            <w:vAlign w:val="center"/>
          </w:tcPr>
          <w:p w14:paraId="33A9EA39" w14:textId="77777777" w:rsidR="00E71F5F" w:rsidRDefault="00000000">
            <w:pPr>
              <w:pStyle w:val="2"/>
            </w:pPr>
            <w:r>
              <w:t>≥90%</w:t>
            </w:r>
          </w:p>
        </w:tc>
      </w:tr>
      <w:tr w:rsidR="001516F0" w14:paraId="1DFC9DC2" w14:textId="77777777" w:rsidTr="001516F0">
        <w:trPr>
          <w:trHeight w:val="369"/>
          <w:jc w:val="center"/>
        </w:trPr>
        <w:tc>
          <w:tcPr>
            <w:tcW w:w="1276" w:type="dxa"/>
            <w:vMerge/>
            <w:vAlign w:val="center"/>
          </w:tcPr>
          <w:p w14:paraId="1D307874" w14:textId="77777777" w:rsidR="00E71F5F" w:rsidRDefault="00E71F5F"/>
        </w:tc>
        <w:tc>
          <w:tcPr>
            <w:tcW w:w="1276" w:type="dxa"/>
            <w:vAlign w:val="center"/>
          </w:tcPr>
          <w:p w14:paraId="6789AE24" w14:textId="77777777" w:rsidR="00E71F5F" w:rsidRDefault="00000000">
            <w:pPr>
              <w:pStyle w:val="2"/>
            </w:pPr>
            <w:r>
              <w:t>时效指标</w:t>
            </w:r>
          </w:p>
        </w:tc>
        <w:tc>
          <w:tcPr>
            <w:tcW w:w="1332" w:type="dxa"/>
            <w:vAlign w:val="center"/>
          </w:tcPr>
          <w:p w14:paraId="27EA772B" w14:textId="77777777" w:rsidR="00E71F5F" w:rsidRDefault="00000000">
            <w:pPr>
              <w:pStyle w:val="2"/>
            </w:pPr>
            <w:r>
              <w:t>运维响应时间</w:t>
            </w:r>
          </w:p>
        </w:tc>
        <w:tc>
          <w:tcPr>
            <w:tcW w:w="3430" w:type="dxa"/>
            <w:vAlign w:val="center"/>
          </w:tcPr>
          <w:p w14:paraId="68EA6929" w14:textId="77777777" w:rsidR="00E71F5F" w:rsidRDefault="00000000">
            <w:pPr>
              <w:pStyle w:val="2"/>
            </w:pPr>
            <w:r>
              <w:t>反映智慧井盖系统全部工单的平均处置时长</w:t>
            </w:r>
          </w:p>
        </w:tc>
        <w:tc>
          <w:tcPr>
            <w:tcW w:w="2551" w:type="dxa"/>
            <w:vAlign w:val="center"/>
          </w:tcPr>
          <w:p w14:paraId="0DBB8247" w14:textId="77777777" w:rsidR="00E71F5F" w:rsidRDefault="00000000">
            <w:pPr>
              <w:pStyle w:val="2"/>
            </w:pPr>
            <w:r>
              <w:t>≤24小时</w:t>
            </w:r>
          </w:p>
        </w:tc>
      </w:tr>
      <w:tr w:rsidR="001516F0" w14:paraId="04EB3BB5" w14:textId="77777777" w:rsidTr="001516F0">
        <w:trPr>
          <w:trHeight w:val="369"/>
          <w:jc w:val="center"/>
        </w:trPr>
        <w:tc>
          <w:tcPr>
            <w:tcW w:w="1276" w:type="dxa"/>
            <w:vMerge/>
            <w:vAlign w:val="center"/>
          </w:tcPr>
          <w:p w14:paraId="7F3CE7D3" w14:textId="77777777" w:rsidR="00E71F5F" w:rsidRDefault="00E71F5F"/>
        </w:tc>
        <w:tc>
          <w:tcPr>
            <w:tcW w:w="1276" w:type="dxa"/>
            <w:vAlign w:val="center"/>
          </w:tcPr>
          <w:p w14:paraId="5E968D60" w14:textId="77777777" w:rsidR="00E71F5F" w:rsidRDefault="00000000">
            <w:pPr>
              <w:pStyle w:val="2"/>
            </w:pPr>
            <w:r>
              <w:t>成本指标</w:t>
            </w:r>
          </w:p>
        </w:tc>
        <w:tc>
          <w:tcPr>
            <w:tcW w:w="1332" w:type="dxa"/>
            <w:vAlign w:val="center"/>
          </w:tcPr>
          <w:p w14:paraId="50BA824D" w14:textId="77777777" w:rsidR="00E71F5F" w:rsidRDefault="00000000">
            <w:pPr>
              <w:pStyle w:val="2"/>
            </w:pPr>
            <w:r>
              <w:t>单个管井改造费</w:t>
            </w:r>
          </w:p>
        </w:tc>
        <w:tc>
          <w:tcPr>
            <w:tcW w:w="3430" w:type="dxa"/>
            <w:vAlign w:val="center"/>
          </w:tcPr>
          <w:p w14:paraId="1E25A96E" w14:textId="77777777" w:rsidR="00E71F5F" w:rsidRDefault="00000000">
            <w:pPr>
              <w:pStyle w:val="2"/>
            </w:pPr>
            <w:r>
              <w:t>反映智慧井盖系统接入单个管井的费用</w:t>
            </w:r>
          </w:p>
        </w:tc>
        <w:tc>
          <w:tcPr>
            <w:tcW w:w="2551" w:type="dxa"/>
            <w:vAlign w:val="center"/>
          </w:tcPr>
          <w:p w14:paraId="59B2223D" w14:textId="77777777" w:rsidR="00E71F5F" w:rsidRDefault="00000000">
            <w:pPr>
              <w:pStyle w:val="2"/>
            </w:pPr>
            <w:r>
              <w:t>≤0.1万元</w:t>
            </w:r>
          </w:p>
        </w:tc>
      </w:tr>
      <w:tr w:rsidR="001516F0" w14:paraId="74E93B51" w14:textId="77777777" w:rsidTr="001516F0">
        <w:trPr>
          <w:trHeight w:val="369"/>
          <w:jc w:val="center"/>
        </w:trPr>
        <w:tc>
          <w:tcPr>
            <w:tcW w:w="1276" w:type="dxa"/>
            <w:vAlign w:val="center"/>
          </w:tcPr>
          <w:p w14:paraId="4F5E5111" w14:textId="77777777" w:rsidR="00E71F5F" w:rsidRDefault="00000000">
            <w:pPr>
              <w:pStyle w:val="3"/>
            </w:pPr>
            <w:r>
              <w:t>效益指标</w:t>
            </w:r>
          </w:p>
        </w:tc>
        <w:tc>
          <w:tcPr>
            <w:tcW w:w="1276" w:type="dxa"/>
            <w:vAlign w:val="center"/>
          </w:tcPr>
          <w:p w14:paraId="7058C97F" w14:textId="77777777" w:rsidR="00E71F5F" w:rsidRDefault="00000000">
            <w:pPr>
              <w:pStyle w:val="2"/>
            </w:pPr>
            <w:r>
              <w:t>社会效益指标</w:t>
            </w:r>
          </w:p>
        </w:tc>
        <w:tc>
          <w:tcPr>
            <w:tcW w:w="1332" w:type="dxa"/>
            <w:vAlign w:val="center"/>
          </w:tcPr>
          <w:p w14:paraId="1937028D" w14:textId="77777777" w:rsidR="00E71F5F" w:rsidRDefault="00000000">
            <w:pPr>
              <w:pStyle w:val="2"/>
            </w:pPr>
            <w:r>
              <w:t>保障供能管线正常运行，满足居民用能需求</w:t>
            </w:r>
          </w:p>
        </w:tc>
        <w:tc>
          <w:tcPr>
            <w:tcW w:w="3430" w:type="dxa"/>
            <w:vAlign w:val="center"/>
          </w:tcPr>
          <w:p w14:paraId="6E69A6F9" w14:textId="77777777" w:rsidR="00E71F5F" w:rsidRDefault="00000000">
            <w:pPr>
              <w:pStyle w:val="2"/>
            </w:pPr>
            <w:r>
              <w:t>反映智慧井盖达到的具体效果</w:t>
            </w:r>
          </w:p>
        </w:tc>
        <w:tc>
          <w:tcPr>
            <w:tcW w:w="2551" w:type="dxa"/>
            <w:vAlign w:val="center"/>
          </w:tcPr>
          <w:p w14:paraId="7CBAC323" w14:textId="77777777" w:rsidR="00E71F5F" w:rsidRDefault="00000000">
            <w:pPr>
              <w:pStyle w:val="2"/>
            </w:pPr>
            <w:r>
              <w:t>无重大事件发生</w:t>
            </w:r>
          </w:p>
        </w:tc>
      </w:tr>
      <w:tr w:rsidR="001516F0" w14:paraId="6D0EB6FF" w14:textId="77777777" w:rsidTr="001516F0">
        <w:trPr>
          <w:trHeight w:val="369"/>
          <w:jc w:val="center"/>
        </w:trPr>
        <w:tc>
          <w:tcPr>
            <w:tcW w:w="1276" w:type="dxa"/>
            <w:vAlign w:val="center"/>
          </w:tcPr>
          <w:p w14:paraId="3295928E" w14:textId="77777777" w:rsidR="00E71F5F" w:rsidRDefault="00000000">
            <w:pPr>
              <w:pStyle w:val="3"/>
            </w:pPr>
            <w:r>
              <w:t>满意度指标</w:t>
            </w:r>
          </w:p>
        </w:tc>
        <w:tc>
          <w:tcPr>
            <w:tcW w:w="1276" w:type="dxa"/>
            <w:vAlign w:val="center"/>
          </w:tcPr>
          <w:p w14:paraId="2F241C71" w14:textId="77777777" w:rsidR="00E71F5F" w:rsidRDefault="00000000">
            <w:pPr>
              <w:pStyle w:val="2"/>
            </w:pPr>
            <w:r>
              <w:t>服务对象满意度指标</w:t>
            </w:r>
          </w:p>
        </w:tc>
        <w:tc>
          <w:tcPr>
            <w:tcW w:w="1332" w:type="dxa"/>
            <w:vAlign w:val="center"/>
          </w:tcPr>
          <w:p w14:paraId="1763E023" w14:textId="77777777" w:rsidR="00E71F5F" w:rsidRDefault="00000000">
            <w:pPr>
              <w:pStyle w:val="2"/>
            </w:pPr>
            <w:r>
              <w:t>运维单位满意度</w:t>
            </w:r>
          </w:p>
        </w:tc>
        <w:tc>
          <w:tcPr>
            <w:tcW w:w="3430" w:type="dxa"/>
            <w:vAlign w:val="center"/>
          </w:tcPr>
          <w:p w14:paraId="6D9A6452" w14:textId="77777777" w:rsidR="00E71F5F" w:rsidRDefault="00000000">
            <w:pPr>
              <w:pStyle w:val="2"/>
            </w:pPr>
            <w:r>
              <w:t>反映管网运维单位对井盖平台辅助管理效果的满意度</w:t>
            </w:r>
          </w:p>
        </w:tc>
        <w:tc>
          <w:tcPr>
            <w:tcW w:w="2551" w:type="dxa"/>
            <w:vAlign w:val="center"/>
          </w:tcPr>
          <w:p w14:paraId="58CC5BE3" w14:textId="77777777" w:rsidR="00E71F5F" w:rsidRDefault="00000000">
            <w:pPr>
              <w:pStyle w:val="2"/>
            </w:pPr>
            <w:r>
              <w:t>≥90%</w:t>
            </w:r>
          </w:p>
        </w:tc>
      </w:tr>
    </w:tbl>
    <w:p w14:paraId="688F47B9" w14:textId="77777777" w:rsidR="00E71F5F" w:rsidRDefault="00E71F5F"/>
    <w:sectPr w:rsidR="00E71F5F">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703429" w14:textId="77777777" w:rsidR="00B56C4D" w:rsidRDefault="00B56C4D">
      <w:r>
        <w:separator/>
      </w:r>
    </w:p>
  </w:endnote>
  <w:endnote w:type="continuationSeparator" w:id="0">
    <w:p w14:paraId="5AB1637E" w14:textId="77777777" w:rsidR="00B56C4D" w:rsidRDefault="00B56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6A275" w14:textId="77777777" w:rsidR="00E71F5F"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852D6" w14:textId="77777777" w:rsidR="00E71F5F"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092BD1" w14:textId="77777777" w:rsidR="00B56C4D" w:rsidRDefault="00B56C4D">
      <w:r>
        <w:separator/>
      </w:r>
    </w:p>
  </w:footnote>
  <w:footnote w:type="continuationSeparator" w:id="0">
    <w:p w14:paraId="635F4E5D" w14:textId="77777777" w:rsidR="00B56C4D" w:rsidRDefault="00B56C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E71F5F"/>
    <w:rsid w:val="001516F0"/>
    <w:rsid w:val="00B56C4D"/>
    <w:rsid w:val="00E71F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146B"/>
  <w15:docId w15:val="{8A62C489-03A4-4EEF-80CE-BF5B4DAE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numbering" Target="numbering.xml"/><Relationship Id="rId63"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webSettings" Target="webSettings.xml"/><Relationship Id="rId5" Type="http://schemas.openxmlformats.org/officeDocument/2006/relationships/customXml" Target="../customXml/item5.xml"/><Relationship Id="rId61" Type="http://schemas.openxmlformats.org/officeDocument/2006/relationships/footer" Target="footer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styles" Target="styles.xml"/><Relationship Id="rId64"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footnotes" Target="foot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settings" Target="settings.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2023-10-11T16:11:27Z</dcterms:created>
  <dcterms:modified xsi:type="dcterms:W3CDTF">2023-10-11T08:11:27Z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2023-10-11T16:11:20Z</dcterms:created>
  <dcterms:modified xsi:type="dcterms:W3CDTF">2023-10-11T08:11:20Z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2023-10-11T16:11:22Z</dcterms:created>
  <dcterms:modified xsi:type="dcterms:W3CDTF">2023-10-11T08:11:22Z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2023-10-11T16:11:26Z</dcterms:created>
  <dcterms:modified xsi:type="dcterms:W3CDTF">2023-10-11T08:11:26Z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51.xml><?xml version="1.0" encoding="utf-8"?>
<Properties xmlns:vt="http://schemas.openxmlformats.org/officeDocument/2006/docPropsVTypes" xmlns="http://schemas.openxmlformats.org/officeDocument/2006/extended-properties">
  <Application>Spire.Doc</Application>
  <AppVersion>12.0000</AppVersion>
</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2023-10-11T16:11:25Z</dcterms:created>
  <dcterms:modified xsi:type="dcterms:W3CDTF">2023-10-11T08:11:25Z</dcterms:modified>
</cp:core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2023-10-11T16:11:23Z</dcterms:created>
  <dcterms:modified xsi:type="dcterms:W3CDTF">2023-10-11T08:11:23Z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2023-10-11T16:11:24Z</dcterms:created>
  <dcterms:modified xsi:type="dcterms:W3CDTF">2023-10-11T08:11:24Z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2023-10-11T16:11:21Z</dcterms:created>
  <dcterms:modified xsi:type="dcterms:W3CDTF">2023-10-11T08:11:21Z</dcterms:modified>
</cp:coreProperties>
</file>

<file path=customXml/itemProps1.xml><?xml version="1.0" encoding="utf-8"?>
<ds:datastoreItem xmlns:ds="http://schemas.openxmlformats.org/officeDocument/2006/customXml" ds:itemID="{7F5E2935-E1B9-490F-BDC4-BD84533DCD7A}">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AEC6676C-6607-4912-ADEF-81A60E7D1AD8}">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7882D800-B134-4536-BEC1-F23C14FBD1FE}">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F8057A0A-DD65-4AE2-A3B2-C0936E74DB13}">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12697794-0780-455A-9807-0A1BEE66484C}">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3AD921CA-078B-4C89-B1BF-58542260DF16}">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4C38FC06-D8EC-4C6E-89F7-217745470979}">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9D96A631-13BA-4820-83A6-CC007F9B240B}">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655C6B08-3965-42A1-A14D-65E2D69D9C02}">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2B9DCBE1-084E-4736-B78B-B3CC7BE59984}">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23841529-BA0D-4C08-BD8D-1500D49FAAEE}">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8585236B-D878-476E-B52A-757E02169E57}">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4AF26424-5E7E-48E7-BD08-074A2437F15C}">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790350D0-C84B-4A3A-965B-9CC326A6030A}">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981566FF-68CD-4816-98C9-24FF253C02C3}">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AFAD2FF6-0334-45A8-A754-0CF5479CFE98}">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150D9CA1-7FC2-4BFB-AEB6-3C23203FFE38}">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42B18C21-2BF6-4755-8A9F-84CCE38C199D}">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8A0A5B7B-FB07-4865-B813-049C00E93EFD}">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6CBCD40D-D57B-49C3-9F55-823CD0B1841C}">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3E86AEB1-237D-48E0-BB70-5BB4FF55B233}">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A2D1814A-7E42-4ADA-A15E-07653EF0328E}">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A0B03138-9377-486C-8D67-658BDD0AF2EC}">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6CE23A8A-2486-41B0-9A50-2B5F23E3CC22}">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800D7017-7B1E-4AD6-A280-9D9A6403B7D6}">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B585545C-CA8B-42B3-B3BF-6E42C9A65066}">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04C99532-264D-417F-ADC5-64996BED591F}">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D949E99E-BF7F-42D4-9936-A8C5D55E4D04}">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1DCAE68C-09C1-4C06-8419-8795611B6B78}">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A4E4985F-3625-4B60-B240-5C768B9A1C9F}">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899343D1-D994-4051-8910-390FFE2802E9}">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8DB3F329-AE4D-4E06-B1A9-41F84D7FEA39}">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DAB63335-37CE-4CF2-8364-FED1AC3EBBB3}">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07B2C2E5-7DB7-43BE-A433-A3508690A5F9}">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C42D3296-B8ED-41D5-9F54-31C6DBD2026B}">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2273348F-67AF-4685-8BD0-CBE12F5D9632}">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8F522332-11FA-42C0-98B1-6D0B0F35C5C2}">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B0663952-C977-4A28-9D3E-DA1F4121EA9B}">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61F584EA-ABC8-4B58-B267-318A51C82CD7}">
  <ds:schemaRefs>
    <ds:schemaRef ds:uri="http://schemas.openxmlformats.org/officeDocument/2006/docPropsVTypes"/>
    <ds:schemaRef ds:uri="http://schemas.openxmlformats.org/officeDocument/2006/extended-properties"/>
  </ds:schemaRefs>
</ds:datastoreItem>
</file>

<file path=customXml/itemProps45.xml><?xml version="1.0" encoding="utf-8"?>
<ds:datastoreItem xmlns:ds="http://schemas.openxmlformats.org/officeDocument/2006/customXml" ds:itemID="{ADDCE9F4-4E04-4572-A6D4-A7849E7CE72D}">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22D05FD7-510B-435C-89F7-42BACC62F539}">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172926B0-8FE1-425C-8528-1052E026FED9}">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A6506DE6-DE02-403A-9AB2-95561ED8D4EA}">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99CBCCA3-0CB9-4067-A845-6939ACC694C4}">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43481A86-E410-42B9-8372-B4C6880F4E53}">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F8746E53-B5D1-443C-89DF-0EFDFB36A98C}">
  <ds:schemaRefs>
    <ds:schemaRef ds:uri="http://schemas.openxmlformats.org/package/2006/metadata/core-properties"/>
    <ds:schemaRef ds:uri="http://purl.org/dc/elements/1.1/"/>
    <ds:schemaRef ds:uri="http://purl.org/dc/terms/"/>
    <ds:schemaRef ds:uri="http://purl.org/dc/dcmitype/"/>
  </ds:schemaRefs>
</ds:datastoreItem>
</file>

<file path=customXml/itemProps51.xml><?xml version="1.0" encoding="utf-8"?>
<ds:datastoreItem xmlns:ds="http://schemas.openxmlformats.org/officeDocument/2006/customXml" ds:itemID="{4EDA85EA-83F9-4FC0-8704-8154C9945D0E}">
  <ds:schemaRefs>
    <ds:schemaRef ds:uri="http://schemas.openxmlformats.org/officeDocument/2006/docPropsVTypes"/>
    <ds:schemaRef ds:uri="http://schemas.openxmlformats.org/officeDocument/2006/extended-properties"/>
  </ds:schemaRefs>
</ds:datastoreItem>
</file>

<file path=customXml/itemProps52.xml><?xml version="1.0" encoding="utf-8"?>
<ds:datastoreItem xmlns:ds="http://schemas.openxmlformats.org/officeDocument/2006/customXml" ds:itemID="{BC799328-9C2F-48C6-877A-61A4540CE527}">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A1C71ED8-E3AB-4361-BD80-A81CADACFB8B}">
  <ds:schemaRefs>
    <ds:schemaRef ds:uri="http://schemas.openxmlformats.org/package/2006/metadata/core-properties"/>
    <ds:schemaRef ds:uri="http://purl.org/dc/elements/1.1/"/>
    <ds:schemaRef ds:uri="http://purl.org/dc/terms/"/>
    <ds:schemaRef ds:uri="http://purl.org/dc/dcmitype/"/>
  </ds:schemaRefs>
</ds:datastoreItem>
</file>

<file path=customXml/itemProps54.xml><?xml version="1.0" encoding="utf-8"?>
<ds:datastoreItem xmlns:ds="http://schemas.openxmlformats.org/officeDocument/2006/customXml" ds:itemID="{D1BE548F-F511-41D1-A583-6E0F6B547D47}">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E1784639-933E-4E87-B254-BF4FE6ABC50F}">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513B5179-728C-425C-89E8-E240F600D201}">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AC0344E8-CC5E-4B83-AA65-13BAD84796BE}">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AEFFCEF5-1B8F-43DF-803B-42879F7019E3}">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2754</Words>
  <Characters>15700</Characters>
  <Application>Microsoft Office Word</Application>
  <DocSecurity>0</DocSecurity>
  <Lines>130</Lines>
  <Paragraphs>36</Paragraphs>
  <ScaleCrop>false</ScaleCrop>
  <Company/>
  <LinksUpToDate>false</LinksUpToDate>
  <CharactersWithSpaces>18418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2023-10-11T16:11:00Z</dcterms:created>
  <dcterms:modified xsi:type="dcterms:W3CDTF">2023-10-16T02:15:00Z</dcterms:modified>
</cp:coreProperties>
</file>