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0D5B9" w14:textId="2ACD4ED1" w:rsidR="00D26122" w:rsidRDefault="00D26122">
      <w:pPr>
        <w:jc w:val="center"/>
      </w:pPr>
    </w:p>
    <w:p w14:paraId="4323CC56" w14:textId="77777777" w:rsidR="00D26122" w:rsidRDefault="00000000">
      <w:pPr>
        <w:jc w:val="center"/>
        <w:outlineLvl w:val="0"/>
      </w:pPr>
      <w:r>
        <w:rPr>
          <w:rFonts w:ascii="方正小标宋_GBK" w:eastAsia="方正小标宋_GBK" w:hAnsi="方正小标宋_GBK" w:cs="方正小标宋_GBK"/>
          <w:color w:val="000000"/>
          <w:sz w:val="36"/>
        </w:rPr>
        <w:t>目    录</w:t>
      </w:r>
    </w:p>
    <w:p w14:paraId="4F62C693" w14:textId="77777777" w:rsidR="00D26122" w:rsidRDefault="00000000">
      <w:pPr>
        <w:jc w:val="center"/>
      </w:pPr>
      <w:r>
        <w:rPr>
          <w:rFonts w:ascii="方正小标宋_GBK" w:eastAsia="方正小标宋_GBK" w:hAnsi="方正小标宋_GBK" w:cs="方正小标宋_GBK"/>
          <w:color w:val="000000"/>
          <w:sz w:val="30"/>
        </w:rPr>
        <w:t xml:space="preserve"> </w:t>
      </w:r>
    </w:p>
    <w:p w14:paraId="596C7F11" w14:textId="77777777" w:rsidR="00D26122" w:rsidRDefault="00000000">
      <w:pPr>
        <w:pStyle w:val="TOC1"/>
        <w:tabs>
          <w:tab w:val="right" w:leader="dot" w:pos="9282"/>
        </w:tabs>
      </w:pPr>
      <w:r>
        <w:fldChar w:fldCharType="begin"/>
      </w:r>
      <w:r>
        <w:instrText>TOC \o "4-4" \h \z \u</w:instrText>
      </w:r>
      <w:r>
        <w:fldChar w:fldCharType="separate"/>
      </w:r>
      <w:hyperlink w:anchor="_Toc_4_4_0000000004" w:history="1">
        <w:r>
          <w:t>1.2022</w:t>
        </w:r>
        <w:r>
          <w:t>年消费券专项资金绩效目标表</w:t>
        </w:r>
        <w:r>
          <w:tab/>
        </w:r>
        <w:r>
          <w:fldChar w:fldCharType="begin"/>
        </w:r>
        <w:r>
          <w:instrText>PAGEREF _Toc_4_4_0000000004 \h</w:instrText>
        </w:r>
        <w:r>
          <w:fldChar w:fldCharType="separate"/>
        </w:r>
        <w:r>
          <w:t>3</w:t>
        </w:r>
        <w:r>
          <w:fldChar w:fldCharType="end"/>
        </w:r>
      </w:hyperlink>
    </w:p>
    <w:p w14:paraId="32539468" w14:textId="77777777" w:rsidR="00D26122" w:rsidRDefault="00000000">
      <w:pPr>
        <w:pStyle w:val="TOC1"/>
        <w:tabs>
          <w:tab w:val="right" w:leader="dot" w:pos="9282"/>
        </w:tabs>
      </w:pPr>
      <w:hyperlink w:anchor="_Toc_4_4_0000000005" w:history="1">
        <w:r>
          <w:t>2.</w:t>
        </w:r>
        <w:r>
          <w:t>北塘海关办公经费补贴绩效目标表</w:t>
        </w:r>
        <w:r>
          <w:tab/>
        </w:r>
        <w:r>
          <w:fldChar w:fldCharType="begin"/>
        </w:r>
        <w:r>
          <w:instrText>PAGEREF _Toc_4_4_0000000005 \h</w:instrText>
        </w:r>
        <w:r>
          <w:fldChar w:fldCharType="separate"/>
        </w:r>
        <w:r>
          <w:t>4</w:t>
        </w:r>
        <w:r>
          <w:fldChar w:fldCharType="end"/>
        </w:r>
      </w:hyperlink>
    </w:p>
    <w:p w14:paraId="4B711C78" w14:textId="77777777" w:rsidR="00D26122" w:rsidRDefault="00000000">
      <w:pPr>
        <w:pStyle w:val="TOC1"/>
        <w:tabs>
          <w:tab w:val="right" w:leader="dot" w:pos="9282"/>
        </w:tabs>
      </w:pPr>
      <w:hyperlink w:anchor="_Toc_4_4_0000000006" w:history="1">
        <w:r>
          <w:t>3.</w:t>
        </w:r>
        <w:r>
          <w:t>产业扶持专项资金绩效目标表</w:t>
        </w:r>
        <w:r>
          <w:tab/>
        </w:r>
        <w:r>
          <w:fldChar w:fldCharType="begin"/>
        </w:r>
        <w:r>
          <w:instrText>PAGEREF _Toc_4_4_0000000006 \h</w:instrText>
        </w:r>
        <w:r>
          <w:fldChar w:fldCharType="separate"/>
        </w:r>
        <w:r>
          <w:t>5</w:t>
        </w:r>
        <w:r>
          <w:fldChar w:fldCharType="end"/>
        </w:r>
      </w:hyperlink>
    </w:p>
    <w:p w14:paraId="4D5DF465" w14:textId="77777777" w:rsidR="00D26122" w:rsidRDefault="00000000">
      <w:pPr>
        <w:pStyle w:val="TOC1"/>
        <w:tabs>
          <w:tab w:val="right" w:leader="dot" w:pos="9282"/>
        </w:tabs>
      </w:pPr>
      <w:hyperlink w:anchor="_Toc_4_4_0000000007" w:history="1">
        <w:r>
          <w:t>4.</w:t>
        </w:r>
        <w:r>
          <w:t>产业扶持专项资金（</w:t>
        </w:r>
        <w:r>
          <w:t>2022</w:t>
        </w:r>
        <w:r>
          <w:t>年度）绩效目标表</w:t>
        </w:r>
        <w:r>
          <w:tab/>
        </w:r>
        <w:r>
          <w:fldChar w:fldCharType="begin"/>
        </w:r>
        <w:r>
          <w:instrText>PAGEREF _Toc_4_4_0000000007 \h</w:instrText>
        </w:r>
        <w:r>
          <w:fldChar w:fldCharType="separate"/>
        </w:r>
        <w:r>
          <w:t>6</w:t>
        </w:r>
        <w:r>
          <w:fldChar w:fldCharType="end"/>
        </w:r>
      </w:hyperlink>
    </w:p>
    <w:p w14:paraId="2875A780" w14:textId="77777777" w:rsidR="00D26122" w:rsidRDefault="00000000">
      <w:pPr>
        <w:pStyle w:val="TOC1"/>
        <w:tabs>
          <w:tab w:val="right" w:leader="dot" w:pos="9282"/>
        </w:tabs>
      </w:pPr>
      <w:hyperlink w:anchor="_Toc_4_4_0000000008" w:history="1">
        <w:r>
          <w:t>5.</w:t>
        </w:r>
        <w:r>
          <w:t>产业顾问咨询费绩效目标表</w:t>
        </w:r>
        <w:r>
          <w:tab/>
        </w:r>
        <w:r>
          <w:fldChar w:fldCharType="begin"/>
        </w:r>
        <w:r>
          <w:instrText>PAGEREF _Toc_4_4_0000000008 \h</w:instrText>
        </w:r>
        <w:r>
          <w:fldChar w:fldCharType="separate"/>
        </w:r>
        <w:r>
          <w:t>7</w:t>
        </w:r>
        <w:r>
          <w:fldChar w:fldCharType="end"/>
        </w:r>
      </w:hyperlink>
    </w:p>
    <w:p w14:paraId="44A7A70D" w14:textId="77777777" w:rsidR="00D26122" w:rsidRDefault="00000000">
      <w:pPr>
        <w:pStyle w:val="TOC1"/>
        <w:tabs>
          <w:tab w:val="right" w:leader="dot" w:pos="9282"/>
        </w:tabs>
      </w:pPr>
      <w:hyperlink w:anchor="_Toc_4_4_0000000009" w:history="1">
        <w:r>
          <w:t>6.</w:t>
        </w:r>
        <w:r>
          <w:t>促进商业发展专项资金绩效目标表</w:t>
        </w:r>
        <w:r>
          <w:tab/>
        </w:r>
        <w:r>
          <w:fldChar w:fldCharType="begin"/>
        </w:r>
        <w:r>
          <w:instrText>PAGEREF _Toc_4_4_0000000009 \h</w:instrText>
        </w:r>
        <w:r>
          <w:fldChar w:fldCharType="separate"/>
        </w:r>
        <w:r>
          <w:t>8</w:t>
        </w:r>
        <w:r>
          <w:fldChar w:fldCharType="end"/>
        </w:r>
      </w:hyperlink>
    </w:p>
    <w:p w14:paraId="6EC0777C" w14:textId="77777777" w:rsidR="00D26122" w:rsidRDefault="00000000">
      <w:pPr>
        <w:pStyle w:val="TOC1"/>
        <w:tabs>
          <w:tab w:val="right" w:leader="dot" w:pos="9282"/>
        </w:tabs>
      </w:pPr>
      <w:hyperlink w:anchor="_Toc_4_4_0000000010" w:history="1">
        <w:r>
          <w:t>7.</w:t>
        </w:r>
        <w:r>
          <w:t>第四社区中心半公益项目补贴绩效目标表</w:t>
        </w:r>
        <w:r>
          <w:tab/>
        </w:r>
        <w:r>
          <w:fldChar w:fldCharType="begin"/>
        </w:r>
        <w:r>
          <w:instrText>PAGEREF _Toc_4_4_0000000010 \h</w:instrText>
        </w:r>
        <w:r>
          <w:fldChar w:fldCharType="separate"/>
        </w:r>
        <w:r>
          <w:t>9</w:t>
        </w:r>
        <w:r>
          <w:fldChar w:fldCharType="end"/>
        </w:r>
      </w:hyperlink>
    </w:p>
    <w:p w14:paraId="68B4C11D" w14:textId="77777777" w:rsidR="00D26122" w:rsidRDefault="00000000">
      <w:pPr>
        <w:pStyle w:val="TOC1"/>
        <w:tabs>
          <w:tab w:val="right" w:leader="dot" w:pos="9282"/>
        </w:tabs>
      </w:pPr>
      <w:hyperlink w:anchor="_Toc_4_4_0000000011" w:history="1">
        <w:r>
          <w:t>8.</w:t>
        </w:r>
        <w:r>
          <w:t>动漫园大型产业活动补贴资金绩效目标表</w:t>
        </w:r>
        <w:r>
          <w:tab/>
        </w:r>
        <w:r>
          <w:fldChar w:fldCharType="begin"/>
        </w:r>
        <w:r>
          <w:instrText>PAGEREF _Toc_4_4_0000000011 \h</w:instrText>
        </w:r>
        <w:r>
          <w:fldChar w:fldCharType="separate"/>
        </w:r>
        <w:r>
          <w:t>10</w:t>
        </w:r>
        <w:r>
          <w:fldChar w:fldCharType="end"/>
        </w:r>
      </w:hyperlink>
    </w:p>
    <w:p w14:paraId="7961531E" w14:textId="77777777" w:rsidR="00D26122" w:rsidRDefault="00000000">
      <w:pPr>
        <w:pStyle w:val="TOC1"/>
        <w:tabs>
          <w:tab w:val="right" w:leader="dot" w:pos="9282"/>
        </w:tabs>
      </w:pPr>
      <w:hyperlink w:anchor="_Toc_4_4_0000000012" w:history="1">
        <w:r>
          <w:t>9.</w:t>
        </w:r>
        <w:r>
          <w:t>动漫园运营补贴资金绩效目标表</w:t>
        </w:r>
        <w:r>
          <w:tab/>
        </w:r>
        <w:r>
          <w:fldChar w:fldCharType="begin"/>
        </w:r>
        <w:r>
          <w:instrText>PAGEREF _Toc_4_4_0000000012 \h</w:instrText>
        </w:r>
        <w:r>
          <w:fldChar w:fldCharType="separate"/>
        </w:r>
        <w:r>
          <w:t>11</w:t>
        </w:r>
        <w:r>
          <w:fldChar w:fldCharType="end"/>
        </w:r>
      </w:hyperlink>
    </w:p>
    <w:p w14:paraId="25BEA115" w14:textId="77777777" w:rsidR="00D26122" w:rsidRDefault="00000000">
      <w:pPr>
        <w:pStyle w:val="TOC1"/>
        <w:tabs>
          <w:tab w:val="right" w:leader="dot" w:pos="9282"/>
        </w:tabs>
      </w:pPr>
      <w:hyperlink w:anchor="_Toc_4_4_0000000013" w:history="1">
        <w:r>
          <w:t>10.</w:t>
        </w:r>
        <w:r>
          <w:t>港口扶持专项资金（口岸部分）绩效目标表</w:t>
        </w:r>
        <w:r>
          <w:tab/>
        </w:r>
        <w:r>
          <w:fldChar w:fldCharType="begin"/>
        </w:r>
        <w:r>
          <w:instrText>PAGEREF _Toc_4_4_0000000013 \h</w:instrText>
        </w:r>
        <w:r>
          <w:fldChar w:fldCharType="separate"/>
        </w:r>
        <w:r>
          <w:t>12</w:t>
        </w:r>
        <w:r>
          <w:fldChar w:fldCharType="end"/>
        </w:r>
      </w:hyperlink>
    </w:p>
    <w:p w14:paraId="1D366DC9" w14:textId="77777777" w:rsidR="00D26122" w:rsidRDefault="00000000">
      <w:pPr>
        <w:pStyle w:val="TOC1"/>
        <w:tabs>
          <w:tab w:val="right" w:leader="dot" w:pos="9282"/>
        </w:tabs>
      </w:pPr>
      <w:hyperlink w:anchor="_Toc_4_4_0000000014" w:history="1">
        <w:r>
          <w:t>11.</w:t>
        </w:r>
        <w:r>
          <w:t>口岸设施维护费用绩效目标表</w:t>
        </w:r>
        <w:r>
          <w:tab/>
        </w:r>
        <w:r>
          <w:fldChar w:fldCharType="begin"/>
        </w:r>
        <w:r>
          <w:instrText>PAGEREF _Toc_4_4_0000000014 \h</w:instrText>
        </w:r>
        <w:r>
          <w:fldChar w:fldCharType="separate"/>
        </w:r>
        <w:r>
          <w:t>13</w:t>
        </w:r>
        <w:r>
          <w:fldChar w:fldCharType="end"/>
        </w:r>
      </w:hyperlink>
    </w:p>
    <w:p w14:paraId="4C1E729D" w14:textId="77777777" w:rsidR="00D26122" w:rsidRDefault="00000000">
      <w:pPr>
        <w:pStyle w:val="TOC1"/>
        <w:tabs>
          <w:tab w:val="right" w:leader="dot" w:pos="9282"/>
        </w:tabs>
      </w:pPr>
      <w:hyperlink w:anchor="_Toc_4_4_0000000015" w:history="1">
        <w:r>
          <w:t>12.</w:t>
        </w:r>
        <w:r>
          <w:t>人才公寓专项补贴绩效目标表</w:t>
        </w:r>
        <w:r>
          <w:tab/>
        </w:r>
        <w:r>
          <w:fldChar w:fldCharType="begin"/>
        </w:r>
        <w:r>
          <w:instrText>PAGEREF _Toc_4_4_0000000015 \h</w:instrText>
        </w:r>
        <w:r>
          <w:fldChar w:fldCharType="separate"/>
        </w:r>
        <w:r>
          <w:t>14</w:t>
        </w:r>
        <w:r>
          <w:fldChar w:fldCharType="end"/>
        </w:r>
      </w:hyperlink>
    </w:p>
    <w:p w14:paraId="471FCC86" w14:textId="77777777" w:rsidR="00D26122" w:rsidRDefault="00000000">
      <w:pPr>
        <w:pStyle w:val="TOC1"/>
        <w:tabs>
          <w:tab w:val="right" w:leader="dot" w:pos="9282"/>
        </w:tabs>
      </w:pPr>
      <w:hyperlink w:anchor="_Toc_4_4_0000000016" w:history="1">
        <w:r>
          <w:t>13.</w:t>
        </w:r>
        <w:r>
          <w:t>商务直通车经费绩效目标表</w:t>
        </w:r>
        <w:r>
          <w:tab/>
        </w:r>
        <w:r>
          <w:fldChar w:fldCharType="begin"/>
        </w:r>
        <w:r>
          <w:instrText>PAGEREF _Toc_4_4_0000000016 \h</w:instrText>
        </w:r>
        <w:r>
          <w:fldChar w:fldCharType="separate"/>
        </w:r>
        <w:r>
          <w:t>15</w:t>
        </w:r>
        <w:r>
          <w:fldChar w:fldCharType="end"/>
        </w:r>
      </w:hyperlink>
    </w:p>
    <w:p w14:paraId="29F60234" w14:textId="77777777" w:rsidR="00D26122" w:rsidRDefault="00000000">
      <w:pPr>
        <w:pStyle w:val="TOC1"/>
        <w:tabs>
          <w:tab w:val="right" w:leader="dot" w:pos="9282"/>
        </w:tabs>
      </w:pPr>
      <w:hyperlink w:anchor="_Toc_4_4_0000000017" w:history="1">
        <w:r>
          <w:t>14.</w:t>
        </w:r>
        <w:r>
          <w:t>商业宣传费绩效目标表</w:t>
        </w:r>
        <w:r>
          <w:tab/>
        </w:r>
        <w:r>
          <w:fldChar w:fldCharType="begin"/>
        </w:r>
        <w:r>
          <w:instrText>PAGEREF _Toc_4_4_0000000017 \h</w:instrText>
        </w:r>
        <w:r>
          <w:fldChar w:fldCharType="separate"/>
        </w:r>
        <w:r>
          <w:t>16</w:t>
        </w:r>
        <w:r>
          <w:fldChar w:fldCharType="end"/>
        </w:r>
      </w:hyperlink>
    </w:p>
    <w:p w14:paraId="5DBF5058" w14:textId="77777777" w:rsidR="00D26122" w:rsidRDefault="00000000">
      <w:pPr>
        <w:pStyle w:val="TOC1"/>
        <w:tabs>
          <w:tab w:val="right" w:leader="dot" w:pos="9282"/>
        </w:tabs>
      </w:pPr>
      <w:hyperlink w:anchor="_Toc_4_4_0000000018" w:history="1">
        <w:r>
          <w:t>15.</w:t>
        </w:r>
        <w:r>
          <w:t>生态城冷库企业建设门区智能监控系统补贴经费绩效目标表</w:t>
        </w:r>
        <w:r>
          <w:tab/>
        </w:r>
        <w:r>
          <w:fldChar w:fldCharType="begin"/>
        </w:r>
        <w:r>
          <w:instrText>PAGEREF _Toc_4_4_0000000018 \h</w:instrText>
        </w:r>
        <w:r>
          <w:fldChar w:fldCharType="separate"/>
        </w:r>
        <w:r>
          <w:t>17</w:t>
        </w:r>
        <w:r>
          <w:fldChar w:fldCharType="end"/>
        </w:r>
      </w:hyperlink>
    </w:p>
    <w:p w14:paraId="0F7A1670" w14:textId="77777777" w:rsidR="00D26122" w:rsidRDefault="00000000">
      <w:pPr>
        <w:pStyle w:val="TOC1"/>
        <w:tabs>
          <w:tab w:val="right" w:leader="dot" w:pos="9282"/>
        </w:tabs>
      </w:pPr>
      <w:hyperlink w:anchor="_Toc_4_4_0000000019" w:history="1">
        <w:r>
          <w:t>16.</w:t>
        </w:r>
        <w:r>
          <w:t>渔港冷库企业视频监控回传系统维护费绩效目标表</w:t>
        </w:r>
        <w:r>
          <w:tab/>
        </w:r>
        <w:r>
          <w:fldChar w:fldCharType="begin"/>
        </w:r>
        <w:r>
          <w:instrText>PAGEREF _Toc_4_4_0000000019 \h</w:instrText>
        </w:r>
        <w:r>
          <w:fldChar w:fldCharType="separate"/>
        </w:r>
        <w:r>
          <w:t>18</w:t>
        </w:r>
        <w:r>
          <w:fldChar w:fldCharType="end"/>
        </w:r>
      </w:hyperlink>
    </w:p>
    <w:p w14:paraId="59BB91B1" w14:textId="77777777" w:rsidR="00D26122" w:rsidRDefault="00000000">
      <w:pPr>
        <w:pStyle w:val="TOC1"/>
        <w:tabs>
          <w:tab w:val="right" w:leader="dot" w:pos="9282"/>
        </w:tabs>
      </w:pPr>
      <w:hyperlink w:anchor="_Toc_4_4_0000000020" w:history="1">
        <w:r>
          <w:t>17.</w:t>
        </w:r>
        <w:r>
          <w:t>招商储备项目系统运维资金绩效目标表</w:t>
        </w:r>
        <w:r>
          <w:tab/>
        </w:r>
        <w:r>
          <w:fldChar w:fldCharType="begin"/>
        </w:r>
        <w:r>
          <w:instrText>PAGEREF _Toc_4_4_0000000020 \h</w:instrText>
        </w:r>
        <w:r>
          <w:fldChar w:fldCharType="separate"/>
        </w:r>
        <w:r>
          <w:t>19</w:t>
        </w:r>
        <w:r>
          <w:fldChar w:fldCharType="end"/>
        </w:r>
      </w:hyperlink>
    </w:p>
    <w:p w14:paraId="0BD10653" w14:textId="77777777" w:rsidR="00D26122" w:rsidRDefault="00000000">
      <w:pPr>
        <w:pStyle w:val="TOC1"/>
        <w:tabs>
          <w:tab w:val="right" w:leader="dot" w:pos="9282"/>
        </w:tabs>
      </w:pPr>
      <w:hyperlink w:anchor="_Toc_4_4_0000000021" w:history="1">
        <w:r>
          <w:t>18.</w:t>
        </w:r>
        <w:r>
          <w:t>招商企业建设运营补贴资金绩效目标表</w:t>
        </w:r>
        <w:r>
          <w:tab/>
        </w:r>
        <w:r>
          <w:fldChar w:fldCharType="begin"/>
        </w:r>
        <w:r>
          <w:instrText>PAGEREF _Toc_4_4_0000000021 \h</w:instrText>
        </w:r>
        <w:r>
          <w:fldChar w:fldCharType="separate"/>
        </w:r>
        <w:r>
          <w:t>20</w:t>
        </w:r>
        <w:r>
          <w:fldChar w:fldCharType="end"/>
        </w:r>
      </w:hyperlink>
    </w:p>
    <w:p w14:paraId="6CEC5B84" w14:textId="77777777" w:rsidR="00D26122" w:rsidRDefault="00000000">
      <w:pPr>
        <w:pStyle w:val="TOC1"/>
        <w:tabs>
          <w:tab w:val="right" w:leader="dot" w:pos="9282"/>
        </w:tabs>
      </w:pPr>
      <w:hyperlink w:anchor="_Toc_4_4_0000000022" w:history="1">
        <w:r>
          <w:t>19.</w:t>
        </w:r>
        <w:r>
          <w:t>招商拓展及保障经费绩效目标表</w:t>
        </w:r>
        <w:r>
          <w:tab/>
        </w:r>
        <w:r>
          <w:fldChar w:fldCharType="begin"/>
        </w:r>
        <w:r>
          <w:instrText>PAGEREF _Toc_4_4_0000000022 \h</w:instrText>
        </w:r>
        <w:r>
          <w:fldChar w:fldCharType="separate"/>
        </w:r>
        <w:r>
          <w:t>21</w:t>
        </w:r>
        <w:r>
          <w:fldChar w:fldCharType="end"/>
        </w:r>
      </w:hyperlink>
    </w:p>
    <w:p w14:paraId="427FCE17" w14:textId="77777777" w:rsidR="00D26122" w:rsidRDefault="00000000">
      <w:pPr>
        <w:pStyle w:val="TOC1"/>
        <w:tabs>
          <w:tab w:val="right" w:leader="dot" w:pos="9282"/>
        </w:tabs>
      </w:pPr>
      <w:hyperlink w:anchor="_Toc_4_4_0000000023" w:history="1">
        <w:r>
          <w:t>20.</w:t>
        </w:r>
        <w:r>
          <w:t>招商专项活动经费绩效目标表</w:t>
        </w:r>
        <w:r>
          <w:tab/>
        </w:r>
        <w:r>
          <w:fldChar w:fldCharType="begin"/>
        </w:r>
        <w:r>
          <w:instrText>PAGEREF _Toc_4_4_0000000023 \h</w:instrText>
        </w:r>
        <w:r>
          <w:fldChar w:fldCharType="separate"/>
        </w:r>
        <w:r>
          <w:t>22</w:t>
        </w:r>
        <w:r>
          <w:fldChar w:fldCharType="end"/>
        </w:r>
      </w:hyperlink>
    </w:p>
    <w:p w14:paraId="3C121B00" w14:textId="77777777" w:rsidR="00D26122" w:rsidRDefault="00000000">
      <w:pPr>
        <w:pStyle w:val="TOC1"/>
        <w:tabs>
          <w:tab w:val="right" w:leader="dot" w:pos="9282"/>
        </w:tabs>
      </w:pPr>
      <w:hyperlink w:anchor="_Toc_4_4_0000000024" w:history="1">
        <w:r>
          <w:t>21.</w:t>
        </w:r>
        <w:r>
          <w:t>中国人民银行滨海新区中心支行经费补助绩效目标表</w:t>
        </w:r>
        <w:r>
          <w:tab/>
        </w:r>
        <w:r>
          <w:fldChar w:fldCharType="begin"/>
        </w:r>
        <w:r>
          <w:instrText>PAGEREF _Toc_4_4_0000000024 \h</w:instrText>
        </w:r>
        <w:r>
          <w:fldChar w:fldCharType="separate"/>
        </w:r>
        <w:r>
          <w:t>23</w:t>
        </w:r>
        <w:r>
          <w:fldChar w:fldCharType="end"/>
        </w:r>
      </w:hyperlink>
    </w:p>
    <w:p w14:paraId="1DA2B641" w14:textId="77777777" w:rsidR="00D26122" w:rsidRDefault="00000000">
      <w:r>
        <w:fldChar w:fldCharType="end"/>
      </w:r>
    </w:p>
    <w:p w14:paraId="06369AA2" w14:textId="21556059" w:rsidR="00D26122" w:rsidRDefault="00000000">
      <w:pPr>
        <w:sectPr w:rsidR="00D26122">
          <w:footerReference w:type="even" r:id="rId53"/>
          <w:footerReference w:type="default" r:id="rId54"/>
          <w:pgSz w:w="11900" w:h="16840"/>
          <w:pgMar w:top="1984" w:right="1304" w:bottom="1134" w:left="1304" w:header="720" w:footer="720" w:gutter="0"/>
          <w:pgNumType w:start="1"/>
          <w:cols w:space="720"/>
        </w:sectPr>
      </w:pPr>
      <w:r>
        <w:br w:type="page"/>
      </w:r>
    </w:p>
    <w:p w14:paraId="07507D32" w14:textId="77777777" w:rsidR="00D26122" w:rsidRDefault="00000000">
      <w:pPr>
        <w:jc w:val="center"/>
      </w:pPr>
      <w:r>
        <w:rPr>
          <w:rFonts w:ascii="方正仿宋_GBK" w:eastAsia="方正仿宋_GBK" w:hAnsi="方正仿宋_GBK" w:cs="方正仿宋_GBK"/>
          <w:color w:val="000000"/>
          <w:sz w:val="28"/>
        </w:rPr>
        <w:lastRenderedPageBreak/>
        <w:t xml:space="preserve"> </w:t>
      </w:r>
    </w:p>
    <w:p w14:paraId="35DFA056" w14:textId="77777777" w:rsidR="00D26122" w:rsidRDefault="00000000">
      <w:pPr>
        <w:ind w:firstLine="560"/>
        <w:outlineLvl w:val="3"/>
      </w:pPr>
      <w:bookmarkStart w:id="0" w:name="_Toc_4_4_0000000004"/>
      <w:r>
        <w:rPr>
          <w:rFonts w:ascii="方正仿宋_GBK" w:eastAsia="方正仿宋_GBK" w:hAnsi="方正仿宋_GBK" w:cs="方正仿宋_GBK"/>
          <w:color w:val="000000"/>
          <w:sz w:val="28"/>
        </w:rPr>
        <w:t>1.2022年消费券专项资金绩效目标表</w:t>
      </w:r>
      <w:bookmarkEnd w:id="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6C66F8" w14:paraId="54BD9E33" w14:textId="77777777" w:rsidTr="006C66F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F16CD6B" w14:textId="77777777" w:rsidR="00D26122" w:rsidRDefault="00000000">
            <w:pPr>
              <w:pStyle w:val="5"/>
            </w:pPr>
            <w:r>
              <w:t>323101中新天津生态城商务局</w:t>
            </w:r>
          </w:p>
        </w:tc>
        <w:tc>
          <w:tcPr>
            <w:tcW w:w="1276" w:type="dxa"/>
            <w:tcBorders>
              <w:top w:val="single" w:sz="6" w:space="0" w:color="FFFFFF"/>
              <w:left w:val="single" w:sz="6" w:space="0" w:color="FFFFFF"/>
              <w:right w:val="single" w:sz="6" w:space="0" w:color="FFFFFF"/>
            </w:tcBorders>
            <w:vAlign w:val="center"/>
          </w:tcPr>
          <w:p w14:paraId="24A7CF04" w14:textId="77777777" w:rsidR="00D26122" w:rsidRDefault="00000000">
            <w:pPr>
              <w:pStyle w:val="4"/>
            </w:pPr>
            <w:r>
              <w:t>单位：元</w:t>
            </w:r>
          </w:p>
        </w:tc>
      </w:tr>
      <w:tr w:rsidR="006C66F8" w14:paraId="5B81AF6D" w14:textId="77777777" w:rsidTr="006C66F8">
        <w:trPr>
          <w:trHeight w:val="369"/>
          <w:jc w:val="center"/>
        </w:trPr>
        <w:tc>
          <w:tcPr>
            <w:tcW w:w="1276" w:type="dxa"/>
            <w:vAlign w:val="center"/>
          </w:tcPr>
          <w:p w14:paraId="096AEAE4" w14:textId="77777777" w:rsidR="00D26122" w:rsidRDefault="00000000">
            <w:pPr>
              <w:pStyle w:val="1"/>
            </w:pPr>
            <w:r>
              <w:t>项目名称</w:t>
            </w:r>
          </w:p>
        </w:tc>
        <w:tc>
          <w:tcPr>
            <w:tcW w:w="8589" w:type="dxa"/>
            <w:gridSpan w:val="6"/>
            <w:vAlign w:val="center"/>
          </w:tcPr>
          <w:p w14:paraId="65C1D091" w14:textId="77777777" w:rsidR="00D26122" w:rsidRDefault="00000000">
            <w:pPr>
              <w:pStyle w:val="2"/>
            </w:pPr>
            <w:r>
              <w:t>2022年消费券专项资金</w:t>
            </w:r>
          </w:p>
        </w:tc>
      </w:tr>
      <w:tr w:rsidR="00D26122" w14:paraId="48F679D4" w14:textId="77777777">
        <w:trPr>
          <w:trHeight w:val="369"/>
          <w:jc w:val="center"/>
        </w:trPr>
        <w:tc>
          <w:tcPr>
            <w:tcW w:w="1276" w:type="dxa"/>
            <w:vMerge w:val="restart"/>
            <w:vAlign w:val="center"/>
          </w:tcPr>
          <w:p w14:paraId="1933CBF5" w14:textId="77777777" w:rsidR="00D26122" w:rsidRDefault="00000000">
            <w:pPr>
              <w:pStyle w:val="1"/>
            </w:pPr>
            <w:r>
              <w:t>预算规模及资金用途</w:t>
            </w:r>
          </w:p>
        </w:tc>
        <w:tc>
          <w:tcPr>
            <w:tcW w:w="1276" w:type="dxa"/>
            <w:vAlign w:val="center"/>
          </w:tcPr>
          <w:p w14:paraId="732423EF" w14:textId="77777777" w:rsidR="00D26122" w:rsidRDefault="00000000">
            <w:pPr>
              <w:pStyle w:val="1"/>
            </w:pPr>
            <w:r>
              <w:t>预算数</w:t>
            </w:r>
          </w:p>
        </w:tc>
        <w:tc>
          <w:tcPr>
            <w:tcW w:w="1332" w:type="dxa"/>
            <w:vAlign w:val="center"/>
          </w:tcPr>
          <w:p w14:paraId="4C836EED" w14:textId="77777777" w:rsidR="00D26122" w:rsidRDefault="00000000">
            <w:pPr>
              <w:pStyle w:val="2"/>
            </w:pPr>
            <w:r>
              <w:t>4500000.00</w:t>
            </w:r>
          </w:p>
        </w:tc>
        <w:tc>
          <w:tcPr>
            <w:tcW w:w="1587" w:type="dxa"/>
            <w:vAlign w:val="center"/>
          </w:tcPr>
          <w:p w14:paraId="69435189" w14:textId="77777777" w:rsidR="00D26122" w:rsidRDefault="00000000">
            <w:pPr>
              <w:pStyle w:val="1"/>
            </w:pPr>
            <w:r>
              <w:t>其中：财政    资金</w:t>
            </w:r>
          </w:p>
        </w:tc>
        <w:tc>
          <w:tcPr>
            <w:tcW w:w="1843" w:type="dxa"/>
            <w:vAlign w:val="center"/>
          </w:tcPr>
          <w:p w14:paraId="569BF3FF" w14:textId="77777777" w:rsidR="00D26122" w:rsidRDefault="00000000">
            <w:pPr>
              <w:pStyle w:val="2"/>
            </w:pPr>
            <w:r>
              <w:t>4500000.00</w:t>
            </w:r>
          </w:p>
        </w:tc>
        <w:tc>
          <w:tcPr>
            <w:tcW w:w="1276" w:type="dxa"/>
            <w:vAlign w:val="center"/>
          </w:tcPr>
          <w:p w14:paraId="37EC67D0" w14:textId="77777777" w:rsidR="00D26122" w:rsidRDefault="00000000">
            <w:pPr>
              <w:pStyle w:val="1"/>
            </w:pPr>
            <w:r>
              <w:t>其他资金</w:t>
            </w:r>
          </w:p>
        </w:tc>
        <w:tc>
          <w:tcPr>
            <w:tcW w:w="1276" w:type="dxa"/>
            <w:vAlign w:val="center"/>
          </w:tcPr>
          <w:p w14:paraId="035758CE" w14:textId="77777777" w:rsidR="00D26122" w:rsidRDefault="00000000">
            <w:pPr>
              <w:pStyle w:val="2"/>
            </w:pPr>
            <w:r>
              <w:t xml:space="preserve"> </w:t>
            </w:r>
          </w:p>
        </w:tc>
      </w:tr>
      <w:tr w:rsidR="006C66F8" w14:paraId="2BC5C537" w14:textId="77777777" w:rsidTr="006C66F8">
        <w:trPr>
          <w:trHeight w:val="369"/>
          <w:jc w:val="center"/>
        </w:trPr>
        <w:tc>
          <w:tcPr>
            <w:tcW w:w="1276" w:type="dxa"/>
            <w:vMerge/>
          </w:tcPr>
          <w:p w14:paraId="32AC8D30" w14:textId="77777777" w:rsidR="00D26122" w:rsidRDefault="00D26122"/>
        </w:tc>
        <w:tc>
          <w:tcPr>
            <w:tcW w:w="8589" w:type="dxa"/>
            <w:gridSpan w:val="6"/>
            <w:vAlign w:val="center"/>
          </w:tcPr>
          <w:p w14:paraId="20B135BE" w14:textId="77777777" w:rsidR="00D26122" w:rsidRDefault="00000000">
            <w:pPr>
              <w:pStyle w:val="2"/>
            </w:pPr>
            <w:r>
              <w:t>发放2022年生态城消费券</w:t>
            </w:r>
          </w:p>
        </w:tc>
      </w:tr>
      <w:tr w:rsidR="006C66F8" w14:paraId="249DBB67" w14:textId="77777777" w:rsidTr="006C66F8">
        <w:trPr>
          <w:trHeight w:val="369"/>
          <w:jc w:val="center"/>
        </w:trPr>
        <w:tc>
          <w:tcPr>
            <w:tcW w:w="1276" w:type="dxa"/>
            <w:vAlign w:val="center"/>
          </w:tcPr>
          <w:p w14:paraId="5D2BA526" w14:textId="77777777" w:rsidR="00D26122" w:rsidRDefault="00000000">
            <w:pPr>
              <w:pStyle w:val="1"/>
            </w:pPr>
            <w:r>
              <w:t>绩效目标</w:t>
            </w:r>
          </w:p>
        </w:tc>
        <w:tc>
          <w:tcPr>
            <w:tcW w:w="8589" w:type="dxa"/>
            <w:gridSpan w:val="6"/>
            <w:vAlign w:val="center"/>
          </w:tcPr>
          <w:p w14:paraId="6E6B784C" w14:textId="77777777" w:rsidR="00D26122" w:rsidRDefault="00000000">
            <w:pPr>
              <w:pStyle w:val="2"/>
            </w:pPr>
            <w:r>
              <w:t>1.发放2022年生态城消费券</w:t>
            </w:r>
          </w:p>
        </w:tc>
      </w:tr>
    </w:tbl>
    <w:p w14:paraId="522B2466" w14:textId="77777777" w:rsidR="00D26122"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6C66F8" w14:paraId="6778F581" w14:textId="77777777" w:rsidTr="006C66F8">
        <w:trPr>
          <w:trHeight w:val="397"/>
          <w:tblHeader/>
          <w:jc w:val="center"/>
        </w:trPr>
        <w:tc>
          <w:tcPr>
            <w:tcW w:w="1276" w:type="dxa"/>
            <w:vAlign w:val="center"/>
          </w:tcPr>
          <w:p w14:paraId="5C204FEB" w14:textId="77777777" w:rsidR="00D26122" w:rsidRDefault="00000000">
            <w:pPr>
              <w:pStyle w:val="1"/>
            </w:pPr>
            <w:r>
              <w:t>一级指标</w:t>
            </w:r>
          </w:p>
        </w:tc>
        <w:tc>
          <w:tcPr>
            <w:tcW w:w="1276" w:type="dxa"/>
            <w:vAlign w:val="center"/>
          </w:tcPr>
          <w:p w14:paraId="5EA6D5AB" w14:textId="77777777" w:rsidR="00D26122" w:rsidRDefault="00000000">
            <w:pPr>
              <w:pStyle w:val="1"/>
            </w:pPr>
            <w:r>
              <w:t>二级指标</w:t>
            </w:r>
          </w:p>
        </w:tc>
        <w:tc>
          <w:tcPr>
            <w:tcW w:w="1332" w:type="dxa"/>
            <w:vAlign w:val="center"/>
          </w:tcPr>
          <w:p w14:paraId="415FDF28" w14:textId="77777777" w:rsidR="00D26122" w:rsidRDefault="00000000">
            <w:pPr>
              <w:pStyle w:val="1"/>
            </w:pPr>
            <w:r>
              <w:t>三级指标</w:t>
            </w:r>
          </w:p>
        </w:tc>
        <w:tc>
          <w:tcPr>
            <w:tcW w:w="3430" w:type="dxa"/>
            <w:vAlign w:val="center"/>
          </w:tcPr>
          <w:p w14:paraId="1600D9CD" w14:textId="77777777" w:rsidR="00D26122" w:rsidRDefault="00000000">
            <w:pPr>
              <w:pStyle w:val="1"/>
            </w:pPr>
            <w:r>
              <w:t>绩效指标描述</w:t>
            </w:r>
          </w:p>
        </w:tc>
        <w:tc>
          <w:tcPr>
            <w:tcW w:w="2551" w:type="dxa"/>
            <w:vAlign w:val="center"/>
          </w:tcPr>
          <w:p w14:paraId="39903DC3" w14:textId="77777777" w:rsidR="00D26122" w:rsidRDefault="00000000">
            <w:pPr>
              <w:pStyle w:val="1"/>
            </w:pPr>
            <w:r>
              <w:t>指标值</w:t>
            </w:r>
          </w:p>
        </w:tc>
      </w:tr>
      <w:tr w:rsidR="006C66F8" w14:paraId="63AE76E0" w14:textId="77777777" w:rsidTr="006C66F8">
        <w:trPr>
          <w:trHeight w:val="369"/>
          <w:jc w:val="center"/>
        </w:trPr>
        <w:tc>
          <w:tcPr>
            <w:tcW w:w="1276" w:type="dxa"/>
            <w:vMerge w:val="restart"/>
            <w:vAlign w:val="center"/>
          </w:tcPr>
          <w:p w14:paraId="266F5312" w14:textId="77777777" w:rsidR="00D26122" w:rsidRDefault="00000000">
            <w:pPr>
              <w:pStyle w:val="3"/>
            </w:pPr>
            <w:r>
              <w:t>产出指标</w:t>
            </w:r>
          </w:p>
        </w:tc>
        <w:tc>
          <w:tcPr>
            <w:tcW w:w="1276" w:type="dxa"/>
            <w:vAlign w:val="center"/>
          </w:tcPr>
          <w:p w14:paraId="17D2A106" w14:textId="77777777" w:rsidR="00D26122" w:rsidRDefault="00000000">
            <w:pPr>
              <w:pStyle w:val="2"/>
            </w:pPr>
            <w:r>
              <w:t>数量指标</w:t>
            </w:r>
          </w:p>
        </w:tc>
        <w:tc>
          <w:tcPr>
            <w:tcW w:w="1332" w:type="dxa"/>
            <w:vAlign w:val="center"/>
          </w:tcPr>
          <w:p w14:paraId="06782199" w14:textId="77777777" w:rsidR="00D26122" w:rsidRDefault="00000000">
            <w:pPr>
              <w:pStyle w:val="2"/>
            </w:pPr>
            <w:r>
              <w:t>发放的消费券券包数量</w:t>
            </w:r>
          </w:p>
        </w:tc>
        <w:tc>
          <w:tcPr>
            <w:tcW w:w="3430" w:type="dxa"/>
            <w:vAlign w:val="center"/>
          </w:tcPr>
          <w:p w14:paraId="49ADA9D2" w14:textId="77777777" w:rsidR="00D26122" w:rsidRDefault="00000000">
            <w:pPr>
              <w:pStyle w:val="2"/>
            </w:pPr>
            <w:r>
              <w:t>通过建行生活以及美团、大众点评平台累计发放的消费券券包数量</w:t>
            </w:r>
          </w:p>
        </w:tc>
        <w:tc>
          <w:tcPr>
            <w:tcW w:w="2551" w:type="dxa"/>
            <w:vAlign w:val="center"/>
          </w:tcPr>
          <w:p w14:paraId="3636AA7C" w14:textId="77777777" w:rsidR="00D26122" w:rsidRDefault="00000000">
            <w:pPr>
              <w:pStyle w:val="2"/>
            </w:pPr>
            <w:r>
              <w:t>≥15000个</w:t>
            </w:r>
          </w:p>
        </w:tc>
      </w:tr>
      <w:tr w:rsidR="006C66F8" w14:paraId="1E9CCD14" w14:textId="77777777" w:rsidTr="006C66F8">
        <w:trPr>
          <w:trHeight w:val="369"/>
          <w:jc w:val="center"/>
        </w:trPr>
        <w:tc>
          <w:tcPr>
            <w:tcW w:w="1276" w:type="dxa"/>
            <w:vMerge/>
            <w:vAlign w:val="center"/>
          </w:tcPr>
          <w:p w14:paraId="37135534" w14:textId="77777777" w:rsidR="00D26122" w:rsidRDefault="00D26122"/>
        </w:tc>
        <w:tc>
          <w:tcPr>
            <w:tcW w:w="1276" w:type="dxa"/>
            <w:vAlign w:val="center"/>
          </w:tcPr>
          <w:p w14:paraId="7BB87FF5" w14:textId="77777777" w:rsidR="00D26122" w:rsidRDefault="00000000">
            <w:pPr>
              <w:pStyle w:val="2"/>
            </w:pPr>
            <w:r>
              <w:t>质量指标</w:t>
            </w:r>
          </w:p>
        </w:tc>
        <w:tc>
          <w:tcPr>
            <w:tcW w:w="1332" w:type="dxa"/>
            <w:vAlign w:val="center"/>
          </w:tcPr>
          <w:p w14:paraId="7011D290" w14:textId="77777777" w:rsidR="00D26122" w:rsidRDefault="00000000">
            <w:pPr>
              <w:pStyle w:val="2"/>
            </w:pPr>
            <w:r>
              <w:t>消费券核销率</w:t>
            </w:r>
          </w:p>
        </w:tc>
        <w:tc>
          <w:tcPr>
            <w:tcW w:w="3430" w:type="dxa"/>
            <w:vAlign w:val="center"/>
          </w:tcPr>
          <w:p w14:paraId="76C7C230" w14:textId="77777777" w:rsidR="00D26122" w:rsidRDefault="00000000">
            <w:pPr>
              <w:pStyle w:val="2"/>
            </w:pPr>
            <w:r>
              <w:t>通过建行生活以及美团、大众点评平台发放的消费券最终核销率</w:t>
            </w:r>
          </w:p>
        </w:tc>
        <w:tc>
          <w:tcPr>
            <w:tcW w:w="2551" w:type="dxa"/>
            <w:vAlign w:val="center"/>
          </w:tcPr>
          <w:p w14:paraId="6C903BC9" w14:textId="77777777" w:rsidR="00D26122" w:rsidRDefault="00000000">
            <w:pPr>
              <w:pStyle w:val="2"/>
            </w:pPr>
            <w:r>
              <w:t>≥25%</w:t>
            </w:r>
          </w:p>
        </w:tc>
      </w:tr>
      <w:tr w:rsidR="006C66F8" w14:paraId="1F30CCE7" w14:textId="77777777" w:rsidTr="006C66F8">
        <w:trPr>
          <w:trHeight w:val="369"/>
          <w:jc w:val="center"/>
        </w:trPr>
        <w:tc>
          <w:tcPr>
            <w:tcW w:w="1276" w:type="dxa"/>
            <w:vMerge/>
            <w:vAlign w:val="center"/>
          </w:tcPr>
          <w:p w14:paraId="00744239" w14:textId="77777777" w:rsidR="00D26122" w:rsidRDefault="00D26122"/>
        </w:tc>
        <w:tc>
          <w:tcPr>
            <w:tcW w:w="1276" w:type="dxa"/>
            <w:vAlign w:val="center"/>
          </w:tcPr>
          <w:p w14:paraId="071D42E7" w14:textId="77777777" w:rsidR="00D26122" w:rsidRDefault="00000000">
            <w:pPr>
              <w:pStyle w:val="2"/>
            </w:pPr>
            <w:r>
              <w:t>时效指标</w:t>
            </w:r>
          </w:p>
        </w:tc>
        <w:tc>
          <w:tcPr>
            <w:tcW w:w="1332" w:type="dxa"/>
            <w:vAlign w:val="center"/>
          </w:tcPr>
          <w:p w14:paraId="089C4242" w14:textId="77777777" w:rsidR="00D26122" w:rsidRDefault="00000000">
            <w:pPr>
              <w:pStyle w:val="2"/>
            </w:pPr>
            <w:r>
              <w:t>首次消费券发放日期</w:t>
            </w:r>
          </w:p>
        </w:tc>
        <w:tc>
          <w:tcPr>
            <w:tcW w:w="3430" w:type="dxa"/>
            <w:vAlign w:val="center"/>
          </w:tcPr>
          <w:p w14:paraId="6DA68EA4" w14:textId="77777777" w:rsidR="00D26122" w:rsidRDefault="00000000">
            <w:pPr>
              <w:pStyle w:val="2"/>
            </w:pPr>
            <w:r>
              <w:t>生态城消费券发放不晚于2022年9月30日</w:t>
            </w:r>
          </w:p>
        </w:tc>
        <w:tc>
          <w:tcPr>
            <w:tcW w:w="2551" w:type="dxa"/>
            <w:vAlign w:val="center"/>
          </w:tcPr>
          <w:p w14:paraId="093AE22B" w14:textId="77777777" w:rsidR="00D26122" w:rsidRDefault="00000000">
            <w:pPr>
              <w:pStyle w:val="2"/>
            </w:pPr>
            <w:r>
              <w:t>不晚于2022年9月30日</w:t>
            </w:r>
          </w:p>
        </w:tc>
      </w:tr>
      <w:tr w:rsidR="006C66F8" w14:paraId="0A8230F4" w14:textId="77777777" w:rsidTr="006C66F8">
        <w:trPr>
          <w:trHeight w:val="369"/>
          <w:jc w:val="center"/>
        </w:trPr>
        <w:tc>
          <w:tcPr>
            <w:tcW w:w="1276" w:type="dxa"/>
            <w:vMerge/>
            <w:vAlign w:val="center"/>
          </w:tcPr>
          <w:p w14:paraId="2E3178B6" w14:textId="77777777" w:rsidR="00D26122" w:rsidRDefault="00D26122"/>
        </w:tc>
        <w:tc>
          <w:tcPr>
            <w:tcW w:w="1276" w:type="dxa"/>
            <w:vAlign w:val="center"/>
          </w:tcPr>
          <w:p w14:paraId="3AF099D6" w14:textId="77777777" w:rsidR="00D26122" w:rsidRDefault="00000000">
            <w:pPr>
              <w:pStyle w:val="2"/>
            </w:pPr>
            <w:r>
              <w:t>成本指标</w:t>
            </w:r>
          </w:p>
        </w:tc>
        <w:tc>
          <w:tcPr>
            <w:tcW w:w="1332" w:type="dxa"/>
            <w:vAlign w:val="center"/>
          </w:tcPr>
          <w:p w14:paraId="3B4A77AA" w14:textId="77777777" w:rsidR="00D26122" w:rsidRDefault="00000000">
            <w:pPr>
              <w:pStyle w:val="2"/>
            </w:pPr>
            <w:r>
              <w:t>消费券发放成本</w:t>
            </w:r>
          </w:p>
        </w:tc>
        <w:tc>
          <w:tcPr>
            <w:tcW w:w="3430" w:type="dxa"/>
            <w:vAlign w:val="center"/>
          </w:tcPr>
          <w:p w14:paraId="32DD9531" w14:textId="77777777" w:rsidR="00D26122" w:rsidRDefault="00000000">
            <w:pPr>
              <w:pStyle w:val="2"/>
            </w:pPr>
            <w:r>
              <w:t>除2022年消费券专项资金外需要管委会支出的其他费用</w:t>
            </w:r>
          </w:p>
        </w:tc>
        <w:tc>
          <w:tcPr>
            <w:tcW w:w="2551" w:type="dxa"/>
            <w:vAlign w:val="center"/>
          </w:tcPr>
          <w:p w14:paraId="216BDE62" w14:textId="77777777" w:rsidR="00D26122" w:rsidRDefault="00000000">
            <w:pPr>
              <w:pStyle w:val="2"/>
            </w:pPr>
            <w:r>
              <w:t>除2022年消费券专项资金外不需要管委会再支出其他费用</w:t>
            </w:r>
          </w:p>
        </w:tc>
      </w:tr>
      <w:tr w:rsidR="006C66F8" w14:paraId="3154EAC7" w14:textId="77777777" w:rsidTr="006C66F8">
        <w:trPr>
          <w:trHeight w:val="369"/>
          <w:jc w:val="center"/>
        </w:trPr>
        <w:tc>
          <w:tcPr>
            <w:tcW w:w="1276" w:type="dxa"/>
            <w:vAlign w:val="center"/>
          </w:tcPr>
          <w:p w14:paraId="3F9CBE4F" w14:textId="77777777" w:rsidR="00D26122" w:rsidRDefault="00000000">
            <w:pPr>
              <w:pStyle w:val="3"/>
            </w:pPr>
            <w:r>
              <w:t>效益指标</w:t>
            </w:r>
          </w:p>
        </w:tc>
        <w:tc>
          <w:tcPr>
            <w:tcW w:w="1276" w:type="dxa"/>
            <w:vAlign w:val="center"/>
          </w:tcPr>
          <w:p w14:paraId="7B3DA2FB" w14:textId="77777777" w:rsidR="00D26122" w:rsidRDefault="00000000">
            <w:pPr>
              <w:pStyle w:val="2"/>
            </w:pPr>
            <w:r>
              <w:t>经济效益指标</w:t>
            </w:r>
          </w:p>
        </w:tc>
        <w:tc>
          <w:tcPr>
            <w:tcW w:w="1332" w:type="dxa"/>
            <w:vAlign w:val="center"/>
          </w:tcPr>
          <w:p w14:paraId="06A25F90" w14:textId="77777777" w:rsidR="00D26122" w:rsidRDefault="00000000">
            <w:pPr>
              <w:pStyle w:val="2"/>
            </w:pPr>
            <w:r>
              <w:t>商户平均营业额增长</w:t>
            </w:r>
          </w:p>
        </w:tc>
        <w:tc>
          <w:tcPr>
            <w:tcW w:w="3430" w:type="dxa"/>
            <w:vAlign w:val="center"/>
          </w:tcPr>
          <w:p w14:paraId="1E38CBD7" w14:textId="77777777" w:rsidR="00D26122" w:rsidRDefault="00000000">
            <w:pPr>
              <w:pStyle w:val="2"/>
            </w:pPr>
            <w:r>
              <w:t>参与消费券活动商户在活动期间的平均营业额增长率</w:t>
            </w:r>
          </w:p>
        </w:tc>
        <w:tc>
          <w:tcPr>
            <w:tcW w:w="2551" w:type="dxa"/>
            <w:vAlign w:val="center"/>
          </w:tcPr>
          <w:p w14:paraId="44B2B1F2" w14:textId="77777777" w:rsidR="00D26122" w:rsidRDefault="00000000">
            <w:pPr>
              <w:pStyle w:val="2"/>
            </w:pPr>
            <w:r>
              <w:t>≥10%</w:t>
            </w:r>
          </w:p>
        </w:tc>
      </w:tr>
      <w:tr w:rsidR="006C66F8" w14:paraId="2B222881" w14:textId="77777777" w:rsidTr="006C66F8">
        <w:trPr>
          <w:trHeight w:val="369"/>
          <w:jc w:val="center"/>
        </w:trPr>
        <w:tc>
          <w:tcPr>
            <w:tcW w:w="1276" w:type="dxa"/>
            <w:vAlign w:val="center"/>
          </w:tcPr>
          <w:p w14:paraId="21BFB2B4" w14:textId="77777777" w:rsidR="00D26122" w:rsidRDefault="00000000">
            <w:pPr>
              <w:pStyle w:val="3"/>
            </w:pPr>
            <w:r>
              <w:t>满意度指标</w:t>
            </w:r>
          </w:p>
        </w:tc>
        <w:tc>
          <w:tcPr>
            <w:tcW w:w="1276" w:type="dxa"/>
            <w:vAlign w:val="center"/>
          </w:tcPr>
          <w:p w14:paraId="52377822" w14:textId="77777777" w:rsidR="00D26122" w:rsidRDefault="00000000">
            <w:pPr>
              <w:pStyle w:val="2"/>
            </w:pPr>
            <w:r>
              <w:t>服务对象满意度指标</w:t>
            </w:r>
          </w:p>
        </w:tc>
        <w:tc>
          <w:tcPr>
            <w:tcW w:w="1332" w:type="dxa"/>
            <w:vAlign w:val="center"/>
          </w:tcPr>
          <w:p w14:paraId="35089AE7" w14:textId="77777777" w:rsidR="00D26122" w:rsidRDefault="00000000">
            <w:pPr>
              <w:pStyle w:val="2"/>
            </w:pPr>
            <w:r>
              <w:t>消费者满意度</w:t>
            </w:r>
          </w:p>
        </w:tc>
        <w:tc>
          <w:tcPr>
            <w:tcW w:w="3430" w:type="dxa"/>
            <w:vAlign w:val="center"/>
          </w:tcPr>
          <w:p w14:paraId="262B4EA3" w14:textId="77777777" w:rsidR="00D26122" w:rsidRDefault="00000000">
            <w:pPr>
              <w:pStyle w:val="2"/>
            </w:pPr>
            <w:r>
              <w:t>成功领取生态城消费券的消费者满意程度评分</w:t>
            </w:r>
          </w:p>
        </w:tc>
        <w:tc>
          <w:tcPr>
            <w:tcW w:w="2551" w:type="dxa"/>
            <w:vAlign w:val="center"/>
          </w:tcPr>
          <w:p w14:paraId="1D2B13C7" w14:textId="77777777" w:rsidR="00D26122" w:rsidRDefault="00000000">
            <w:pPr>
              <w:pStyle w:val="2"/>
            </w:pPr>
            <w:r>
              <w:t>≥90%</w:t>
            </w:r>
          </w:p>
        </w:tc>
      </w:tr>
    </w:tbl>
    <w:p w14:paraId="5878B979" w14:textId="77777777" w:rsidR="00D26122" w:rsidRDefault="00D26122">
      <w:pPr>
        <w:sectPr w:rsidR="00D26122">
          <w:pgSz w:w="11900" w:h="16840"/>
          <w:pgMar w:top="1984" w:right="1304" w:bottom="1134" w:left="1304" w:header="720" w:footer="720" w:gutter="0"/>
          <w:cols w:space="720"/>
        </w:sectPr>
      </w:pPr>
    </w:p>
    <w:p w14:paraId="2A704447" w14:textId="77777777" w:rsidR="00D26122" w:rsidRDefault="00000000">
      <w:pPr>
        <w:jc w:val="center"/>
      </w:pPr>
      <w:r>
        <w:rPr>
          <w:rFonts w:ascii="方正仿宋_GBK" w:eastAsia="方正仿宋_GBK" w:hAnsi="方正仿宋_GBK" w:cs="方正仿宋_GBK"/>
          <w:color w:val="000000"/>
          <w:sz w:val="28"/>
        </w:rPr>
        <w:lastRenderedPageBreak/>
        <w:t xml:space="preserve"> </w:t>
      </w:r>
    </w:p>
    <w:p w14:paraId="2FF83228" w14:textId="77777777" w:rsidR="00D26122" w:rsidRDefault="00000000">
      <w:pPr>
        <w:ind w:firstLine="560"/>
        <w:outlineLvl w:val="3"/>
      </w:pPr>
      <w:bookmarkStart w:id="1" w:name="_Toc_4_4_0000000005"/>
      <w:r>
        <w:rPr>
          <w:rFonts w:ascii="方正仿宋_GBK" w:eastAsia="方正仿宋_GBK" w:hAnsi="方正仿宋_GBK" w:cs="方正仿宋_GBK"/>
          <w:color w:val="000000"/>
          <w:sz w:val="28"/>
        </w:rPr>
        <w:t>2.北塘海关办公经费补贴绩效目标表</w:t>
      </w:r>
      <w:bookmarkEnd w:id="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6C66F8" w14:paraId="137FCB44" w14:textId="77777777" w:rsidTr="006C66F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FA9049E" w14:textId="77777777" w:rsidR="00D26122" w:rsidRDefault="00000000">
            <w:pPr>
              <w:pStyle w:val="5"/>
            </w:pPr>
            <w:r>
              <w:t>323101中新天津生态城商务局</w:t>
            </w:r>
          </w:p>
        </w:tc>
        <w:tc>
          <w:tcPr>
            <w:tcW w:w="1276" w:type="dxa"/>
            <w:tcBorders>
              <w:top w:val="single" w:sz="6" w:space="0" w:color="FFFFFF"/>
              <w:left w:val="single" w:sz="6" w:space="0" w:color="FFFFFF"/>
              <w:right w:val="single" w:sz="6" w:space="0" w:color="FFFFFF"/>
            </w:tcBorders>
            <w:vAlign w:val="center"/>
          </w:tcPr>
          <w:p w14:paraId="3457485C" w14:textId="77777777" w:rsidR="00D26122" w:rsidRDefault="00000000">
            <w:pPr>
              <w:pStyle w:val="4"/>
            </w:pPr>
            <w:r>
              <w:t>单位：元</w:t>
            </w:r>
          </w:p>
        </w:tc>
      </w:tr>
      <w:tr w:rsidR="006C66F8" w14:paraId="4C38016E" w14:textId="77777777" w:rsidTr="006C66F8">
        <w:trPr>
          <w:trHeight w:val="369"/>
          <w:jc w:val="center"/>
        </w:trPr>
        <w:tc>
          <w:tcPr>
            <w:tcW w:w="1276" w:type="dxa"/>
            <w:vAlign w:val="center"/>
          </w:tcPr>
          <w:p w14:paraId="28A59B03" w14:textId="77777777" w:rsidR="00D26122" w:rsidRDefault="00000000">
            <w:pPr>
              <w:pStyle w:val="1"/>
            </w:pPr>
            <w:r>
              <w:t>项目名称</w:t>
            </w:r>
          </w:p>
        </w:tc>
        <w:tc>
          <w:tcPr>
            <w:tcW w:w="8589" w:type="dxa"/>
            <w:gridSpan w:val="6"/>
            <w:vAlign w:val="center"/>
          </w:tcPr>
          <w:p w14:paraId="74389B7A" w14:textId="77777777" w:rsidR="00D26122" w:rsidRDefault="00000000">
            <w:pPr>
              <w:pStyle w:val="2"/>
            </w:pPr>
            <w:r>
              <w:t>北塘海关办公经费补贴</w:t>
            </w:r>
          </w:p>
        </w:tc>
      </w:tr>
      <w:tr w:rsidR="00D26122" w14:paraId="214ED23C" w14:textId="77777777">
        <w:trPr>
          <w:trHeight w:val="369"/>
          <w:jc w:val="center"/>
        </w:trPr>
        <w:tc>
          <w:tcPr>
            <w:tcW w:w="1276" w:type="dxa"/>
            <w:vMerge w:val="restart"/>
            <w:vAlign w:val="center"/>
          </w:tcPr>
          <w:p w14:paraId="1B9BC649" w14:textId="77777777" w:rsidR="00D26122" w:rsidRDefault="00000000">
            <w:pPr>
              <w:pStyle w:val="1"/>
            </w:pPr>
            <w:r>
              <w:t>预算规模及资金用途</w:t>
            </w:r>
          </w:p>
        </w:tc>
        <w:tc>
          <w:tcPr>
            <w:tcW w:w="1276" w:type="dxa"/>
            <w:vAlign w:val="center"/>
          </w:tcPr>
          <w:p w14:paraId="42129285" w14:textId="77777777" w:rsidR="00D26122" w:rsidRDefault="00000000">
            <w:pPr>
              <w:pStyle w:val="1"/>
            </w:pPr>
            <w:r>
              <w:t>预算数</w:t>
            </w:r>
          </w:p>
        </w:tc>
        <w:tc>
          <w:tcPr>
            <w:tcW w:w="1332" w:type="dxa"/>
            <w:vAlign w:val="center"/>
          </w:tcPr>
          <w:p w14:paraId="5D8BD467" w14:textId="77777777" w:rsidR="00D26122" w:rsidRDefault="00000000">
            <w:pPr>
              <w:pStyle w:val="2"/>
            </w:pPr>
            <w:r>
              <w:t>4250000.00</w:t>
            </w:r>
          </w:p>
        </w:tc>
        <w:tc>
          <w:tcPr>
            <w:tcW w:w="1587" w:type="dxa"/>
            <w:vAlign w:val="center"/>
          </w:tcPr>
          <w:p w14:paraId="58605652" w14:textId="77777777" w:rsidR="00D26122" w:rsidRDefault="00000000">
            <w:pPr>
              <w:pStyle w:val="1"/>
            </w:pPr>
            <w:r>
              <w:t>其中：财政    资金</w:t>
            </w:r>
          </w:p>
        </w:tc>
        <w:tc>
          <w:tcPr>
            <w:tcW w:w="1843" w:type="dxa"/>
            <w:vAlign w:val="center"/>
          </w:tcPr>
          <w:p w14:paraId="02DC7F01" w14:textId="77777777" w:rsidR="00D26122" w:rsidRDefault="00000000">
            <w:pPr>
              <w:pStyle w:val="2"/>
            </w:pPr>
            <w:r>
              <w:t>4250000.00</w:t>
            </w:r>
          </w:p>
        </w:tc>
        <w:tc>
          <w:tcPr>
            <w:tcW w:w="1276" w:type="dxa"/>
            <w:vAlign w:val="center"/>
          </w:tcPr>
          <w:p w14:paraId="6000FC76" w14:textId="77777777" w:rsidR="00D26122" w:rsidRDefault="00000000">
            <w:pPr>
              <w:pStyle w:val="1"/>
            </w:pPr>
            <w:r>
              <w:t>其他资金</w:t>
            </w:r>
          </w:p>
        </w:tc>
        <w:tc>
          <w:tcPr>
            <w:tcW w:w="1276" w:type="dxa"/>
            <w:vAlign w:val="center"/>
          </w:tcPr>
          <w:p w14:paraId="20E2366E" w14:textId="77777777" w:rsidR="00D26122" w:rsidRDefault="00000000">
            <w:pPr>
              <w:pStyle w:val="2"/>
            </w:pPr>
            <w:r>
              <w:t xml:space="preserve"> </w:t>
            </w:r>
          </w:p>
        </w:tc>
      </w:tr>
      <w:tr w:rsidR="006C66F8" w14:paraId="74663B1F" w14:textId="77777777" w:rsidTr="006C66F8">
        <w:trPr>
          <w:trHeight w:val="369"/>
          <w:jc w:val="center"/>
        </w:trPr>
        <w:tc>
          <w:tcPr>
            <w:tcW w:w="1276" w:type="dxa"/>
            <w:vMerge/>
          </w:tcPr>
          <w:p w14:paraId="67E40B15" w14:textId="77777777" w:rsidR="00D26122" w:rsidRDefault="00D26122"/>
        </w:tc>
        <w:tc>
          <w:tcPr>
            <w:tcW w:w="8589" w:type="dxa"/>
            <w:gridSpan w:val="6"/>
            <w:vAlign w:val="center"/>
          </w:tcPr>
          <w:p w14:paraId="328A02D1" w14:textId="77777777" w:rsidR="00D26122" w:rsidRDefault="00000000">
            <w:pPr>
              <w:pStyle w:val="2"/>
            </w:pPr>
            <w:r>
              <w:t>用于支付2022年北塘海关经费补贴</w:t>
            </w:r>
          </w:p>
        </w:tc>
      </w:tr>
      <w:tr w:rsidR="006C66F8" w14:paraId="19035938" w14:textId="77777777" w:rsidTr="006C66F8">
        <w:trPr>
          <w:trHeight w:val="369"/>
          <w:jc w:val="center"/>
        </w:trPr>
        <w:tc>
          <w:tcPr>
            <w:tcW w:w="1276" w:type="dxa"/>
            <w:vAlign w:val="center"/>
          </w:tcPr>
          <w:p w14:paraId="10F71A29" w14:textId="77777777" w:rsidR="00D26122" w:rsidRDefault="00000000">
            <w:pPr>
              <w:pStyle w:val="1"/>
            </w:pPr>
            <w:r>
              <w:t>绩效目标</w:t>
            </w:r>
          </w:p>
        </w:tc>
        <w:tc>
          <w:tcPr>
            <w:tcW w:w="8589" w:type="dxa"/>
            <w:gridSpan w:val="6"/>
            <w:vAlign w:val="center"/>
          </w:tcPr>
          <w:p w14:paraId="72B36125" w14:textId="77777777" w:rsidR="00D26122" w:rsidRDefault="00000000">
            <w:pPr>
              <w:pStyle w:val="2"/>
            </w:pPr>
            <w:r>
              <w:t>1.有效帮助北塘海关解决办公运行费用，进一步提高工作效率，更好服务区内企业，助力产业发展。</w:t>
            </w:r>
          </w:p>
        </w:tc>
      </w:tr>
    </w:tbl>
    <w:p w14:paraId="308276A3" w14:textId="77777777" w:rsidR="00D26122"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6C66F8" w14:paraId="3D0ED361" w14:textId="77777777" w:rsidTr="006C66F8">
        <w:trPr>
          <w:trHeight w:val="397"/>
          <w:tblHeader/>
          <w:jc w:val="center"/>
        </w:trPr>
        <w:tc>
          <w:tcPr>
            <w:tcW w:w="1276" w:type="dxa"/>
            <w:vAlign w:val="center"/>
          </w:tcPr>
          <w:p w14:paraId="180E1506" w14:textId="77777777" w:rsidR="00D26122" w:rsidRDefault="00000000">
            <w:pPr>
              <w:pStyle w:val="1"/>
            </w:pPr>
            <w:r>
              <w:t>一级指标</w:t>
            </w:r>
          </w:p>
        </w:tc>
        <w:tc>
          <w:tcPr>
            <w:tcW w:w="1276" w:type="dxa"/>
            <w:vAlign w:val="center"/>
          </w:tcPr>
          <w:p w14:paraId="6F49376E" w14:textId="77777777" w:rsidR="00D26122" w:rsidRDefault="00000000">
            <w:pPr>
              <w:pStyle w:val="1"/>
            </w:pPr>
            <w:r>
              <w:t>二级指标</w:t>
            </w:r>
          </w:p>
        </w:tc>
        <w:tc>
          <w:tcPr>
            <w:tcW w:w="1332" w:type="dxa"/>
            <w:vAlign w:val="center"/>
          </w:tcPr>
          <w:p w14:paraId="66E07643" w14:textId="77777777" w:rsidR="00D26122" w:rsidRDefault="00000000">
            <w:pPr>
              <w:pStyle w:val="1"/>
            </w:pPr>
            <w:r>
              <w:t>三级指标</w:t>
            </w:r>
          </w:p>
        </w:tc>
        <w:tc>
          <w:tcPr>
            <w:tcW w:w="3430" w:type="dxa"/>
            <w:vAlign w:val="center"/>
          </w:tcPr>
          <w:p w14:paraId="4C25D98E" w14:textId="77777777" w:rsidR="00D26122" w:rsidRDefault="00000000">
            <w:pPr>
              <w:pStyle w:val="1"/>
            </w:pPr>
            <w:r>
              <w:t>绩效指标描述</w:t>
            </w:r>
          </w:p>
        </w:tc>
        <w:tc>
          <w:tcPr>
            <w:tcW w:w="2551" w:type="dxa"/>
            <w:vAlign w:val="center"/>
          </w:tcPr>
          <w:p w14:paraId="2BF906E1" w14:textId="77777777" w:rsidR="00D26122" w:rsidRDefault="00000000">
            <w:pPr>
              <w:pStyle w:val="1"/>
            </w:pPr>
            <w:r>
              <w:t>指标值</w:t>
            </w:r>
          </w:p>
        </w:tc>
      </w:tr>
      <w:tr w:rsidR="006C66F8" w14:paraId="55AFCA75" w14:textId="77777777" w:rsidTr="006C66F8">
        <w:trPr>
          <w:trHeight w:val="369"/>
          <w:jc w:val="center"/>
        </w:trPr>
        <w:tc>
          <w:tcPr>
            <w:tcW w:w="1276" w:type="dxa"/>
            <w:vMerge w:val="restart"/>
            <w:vAlign w:val="center"/>
          </w:tcPr>
          <w:p w14:paraId="7CD00C66" w14:textId="77777777" w:rsidR="00D26122" w:rsidRDefault="00000000">
            <w:pPr>
              <w:pStyle w:val="3"/>
            </w:pPr>
            <w:r>
              <w:t>产出指标</w:t>
            </w:r>
          </w:p>
        </w:tc>
        <w:tc>
          <w:tcPr>
            <w:tcW w:w="1276" w:type="dxa"/>
            <w:vAlign w:val="center"/>
          </w:tcPr>
          <w:p w14:paraId="54788EED" w14:textId="77777777" w:rsidR="00D26122" w:rsidRDefault="00000000">
            <w:pPr>
              <w:pStyle w:val="2"/>
            </w:pPr>
            <w:r>
              <w:t>数量指标</w:t>
            </w:r>
          </w:p>
        </w:tc>
        <w:tc>
          <w:tcPr>
            <w:tcW w:w="1332" w:type="dxa"/>
            <w:vAlign w:val="center"/>
          </w:tcPr>
          <w:p w14:paraId="30100D44" w14:textId="77777777" w:rsidR="00D26122" w:rsidRDefault="00000000">
            <w:pPr>
              <w:pStyle w:val="2"/>
            </w:pPr>
            <w:r>
              <w:t>业务咨询</w:t>
            </w:r>
          </w:p>
        </w:tc>
        <w:tc>
          <w:tcPr>
            <w:tcW w:w="3430" w:type="dxa"/>
            <w:vAlign w:val="center"/>
          </w:tcPr>
          <w:p w14:paraId="72D9A425" w14:textId="77777777" w:rsidR="00D26122" w:rsidRDefault="00000000">
            <w:pPr>
              <w:pStyle w:val="2"/>
            </w:pPr>
            <w:r>
              <w:t>提供政策咨询、业务咨询</w:t>
            </w:r>
          </w:p>
        </w:tc>
        <w:tc>
          <w:tcPr>
            <w:tcW w:w="2551" w:type="dxa"/>
            <w:vAlign w:val="center"/>
          </w:tcPr>
          <w:p w14:paraId="66A263E5" w14:textId="77777777" w:rsidR="00D26122" w:rsidRDefault="00000000">
            <w:pPr>
              <w:pStyle w:val="2"/>
            </w:pPr>
            <w:r>
              <w:t>≥5次</w:t>
            </w:r>
          </w:p>
        </w:tc>
      </w:tr>
      <w:tr w:rsidR="006C66F8" w14:paraId="1FB14319" w14:textId="77777777" w:rsidTr="006C66F8">
        <w:trPr>
          <w:trHeight w:val="369"/>
          <w:jc w:val="center"/>
        </w:trPr>
        <w:tc>
          <w:tcPr>
            <w:tcW w:w="1276" w:type="dxa"/>
            <w:vMerge/>
            <w:vAlign w:val="center"/>
          </w:tcPr>
          <w:p w14:paraId="53F6DF2B" w14:textId="77777777" w:rsidR="00D26122" w:rsidRDefault="00D26122"/>
        </w:tc>
        <w:tc>
          <w:tcPr>
            <w:tcW w:w="1276" w:type="dxa"/>
            <w:vAlign w:val="center"/>
          </w:tcPr>
          <w:p w14:paraId="40DC4758" w14:textId="77777777" w:rsidR="00D26122" w:rsidRDefault="00000000">
            <w:pPr>
              <w:pStyle w:val="2"/>
            </w:pPr>
            <w:r>
              <w:t>质量指标</w:t>
            </w:r>
          </w:p>
        </w:tc>
        <w:tc>
          <w:tcPr>
            <w:tcW w:w="1332" w:type="dxa"/>
            <w:vAlign w:val="center"/>
          </w:tcPr>
          <w:p w14:paraId="5DA9C2D3" w14:textId="77777777" w:rsidR="00D26122" w:rsidRDefault="00000000">
            <w:pPr>
              <w:pStyle w:val="2"/>
            </w:pPr>
            <w:r>
              <w:t>服务质量</w:t>
            </w:r>
          </w:p>
        </w:tc>
        <w:tc>
          <w:tcPr>
            <w:tcW w:w="3430" w:type="dxa"/>
            <w:vAlign w:val="center"/>
          </w:tcPr>
          <w:p w14:paraId="54A3F9E9" w14:textId="77777777" w:rsidR="00D26122" w:rsidRDefault="00000000">
            <w:pPr>
              <w:pStyle w:val="2"/>
            </w:pPr>
            <w:r>
              <w:t>支持或服务区内企业</w:t>
            </w:r>
          </w:p>
        </w:tc>
        <w:tc>
          <w:tcPr>
            <w:tcW w:w="2551" w:type="dxa"/>
            <w:vAlign w:val="center"/>
          </w:tcPr>
          <w:p w14:paraId="5BD1EAFA" w14:textId="77777777" w:rsidR="00D26122" w:rsidRDefault="00000000">
            <w:pPr>
              <w:pStyle w:val="2"/>
            </w:pPr>
            <w:r>
              <w:t>满足相关企业实际需求情况</w:t>
            </w:r>
          </w:p>
        </w:tc>
      </w:tr>
      <w:tr w:rsidR="006C66F8" w14:paraId="550004B9" w14:textId="77777777" w:rsidTr="006C66F8">
        <w:trPr>
          <w:trHeight w:val="369"/>
          <w:jc w:val="center"/>
        </w:trPr>
        <w:tc>
          <w:tcPr>
            <w:tcW w:w="1276" w:type="dxa"/>
            <w:vMerge/>
            <w:vAlign w:val="center"/>
          </w:tcPr>
          <w:p w14:paraId="6E67DB63" w14:textId="77777777" w:rsidR="00D26122" w:rsidRDefault="00D26122"/>
        </w:tc>
        <w:tc>
          <w:tcPr>
            <w:tcW w:w="1276" w:type="dxa"/>
            <w:vAlign w:val="center"/>
          </w:tcPr>
          <w:p w14:paraId="215865D8" w14:textId="77777777" w:rsidR="00D26122" w:rsidRDefault="00000000">
            <w:pPr>
              <w:pStyle w:val="2"/>
            </w:pPr>
            <w:r>
              <w:t>时效指标</w:t>
            </w:r>
          </w:p>
        </w:tc>
        <w:tc>
          <w:tcPr>
            <w:tcW w:w="1332" w:type="dxa"/>
            <w:vAlign w:val="center"/>
          </w:tcPr>
          <w:p w14:paraId="5747D321" w14:textId="77777777" w:rsidR="00D26122" w:rsidRDefault="00000000">
            <w:pPr>
              <w:pStyle w:val="2"/>
            </w:pPr>
            <w:r>
              <w:t>服务及时率</w:t>
            </w:r>
          </w:p>
        </w:tc>
        <w:tc>
          <w:tcPr>
            <w:tcW w:w="3430" w:type="dxa"/>
            <w:vAlign w:val="center"/>
          </w:tcPr>
          <w:p w14:paraId="797B73A6" w14:textId="77777777" w:rsidR="00D26122" w:rsidRDefault="00000000">
            <w:pPr>
              <w:pStyle w:val="2"/>
            </w:pPr>
            <w:r>
              <w:t>对政策咨询及业务办理的反应时效</w:t>
            </w:r>
          </w:p>
        </w:tc>
        <w:tc>
          <w:tcPr>
            <w:tcW w:w="2551" w:type="dxa"/>
            <w:vAlign w:val="center"/>
          </w:tcPr>
          <w:p w14:paraId="68BAC632" w14:textId="77777777" w:rsidR="00D26122" w:rsidRDefault="00000000">
            <w:pPr>
              <w:pStyle w:val="2"/>
            </w:pPr>
            <w:r>
              <w:t>100%</w:t>
            </w:r>
          </w:p>
        </w:tc>
      </w:tr>
      <w:tr w:rsidR="006C66F8" w14:paraId="50A2BA27" w14:textId="77777777" w:rsidTr="006C66F8">
        <w:trPr>
          <w:trHeight w:val="369"/>
          <w:jc w:val="center"/>
        </w:trPr>
        <w:tc>
          <w:tcPr>
            <w:tcW w:w="1276" w:type="dxa"/>
            <w:vMerge/>
            <w:vAlign w:val="center"/>
          </w:tcPr>
          <w:p w14:paraId="7CC22371" w14:textId="77777777" w:rsidR="00D26122" w:rsidRDefault="00D26122"/>
        </w:tc>
        <w:tc>
          <w:tcPr>
            <w:tcW w:w="1276" w:type="dxa"/>
            <w:vAlign w:val="center"/>
          </w:tcPr>
          <w:p w14:paraId="3ED69804" w14:textId="77777777" w:rsidR="00D26122" w:rsidRDefault="00000000">
            <w:pPr>
              <w:pStyle w:val="2"/>
            </w:pPr>
            <w:r>
              <w:t>成本指标</w:t>
            </w:r>
          </w:p>
        </w:tc>
        <w:tc>
          <w:tcPr>
            <w:tcW w:w="1332" w:type="dxa"/>
            <w:vAlign w:val="center"/>
          </w:tcPr>
          <w:p w14:paraId="4992B5EF" w14:textId="77777777" w:rsidR="00D26122" w:rsidRDefault="00000000">
            <w:pPr>
              <w:pStyle w:val="2"/>
            </w:pPr>
            <w:r>
              <w:t>批复预算额</w:t>
            </w:r>
          </w:p>
        </w:tc>
        <w:tc>
          <w:tcPr>
            <w:tcW w:w="3430" w:type="dxa"/>
            <w:vAlign w:val="center"/>
          </w:tcPr>
          <w:p w14:paraId="1C5A5B8E" w14:textId="77777777" w:rsidR="00D26122" w:rsidRDefault="00000000">
            <w:pPr>
              <w:pStyle w:val="2"/>
            </w:pPr>
            <w:r>
              <w:t>批复预算额</w:t>
            </w:r>
          </w:p>
        </w:tc>
        <w:tc>
          <w:tcPr>
            <w:tcW w:w="2551" w:type="dxa"/>
            <w:vAlign w:val="center"/>
          </w:tcPr>
          <w:p w14:paraId="6302A8DB" w14:textId="77777777" w:rsidR="00D26122" w:rsidRDefault="00000000">
            <w:pPr>
              <w:pStyle w:val="2"/>
            </w:pPr>
            <w:r>
              <w:t>不高于批复预算额</w:t>
            </w:r>
          </w:p>
        </w:tc>
      </w:tr>
      <w:tr w:rsidR="006C66F8" w14:paraId="75FBBE52" w14:textId="77777777" w:rsidTr="006C66F8">
        <w:trPr>
          <w:trHeight w:val="369"/>
          <w:jc w:val="center"/>
        </w:trPr>
        <w:tc>
          <w:tcPr>
            <w:tcW w:w="1276" w:type="dxa"/>
            <w:vAlign w:val="center"/>
          </w:tcPr>
          <w:p w14:paraId="0DCC4882" w14:textId="77777777" w:rsidR="00D26122" w:rsidRDefault="00000000">
            <w:pPr>
              <w:pStyle w:val="3"/>
            </w:pPr>
            <w:r>
              <w:t>效益指标</w:t>
            </w:r>
          </w:p>
        </w:tc>
        <w:tc>
          <w:tcPr>
            <w:tcW w:w="1276" w:type="dxa"/>
            <w:vAlign w:val="center"/>
          </w:tcPr>
          <w:p w14:paraId="71064AA3" w14:textId="77777777" w:rsidR="00D26122" w:rsidRDefault="00000000">
            <w:pPr>
              <w:pStyle w:val="2"/>
            </w:pPr>
            <w:r>
              <w:t>可持续影响指标</w:t>
            </w:r>
          </w:p>
        </w:tc>
        <w:tc>
          <w:tcPr>
            <w:tcW w:w="1332" w:type="dxa"/>
            <w:vAlign w:val="center"/>
          </w:tcPr>
          <w:p w14:paraId="196A3DE3" w14:textId="77777777" w:rsidR="00D26122" w:rsidRDefault="00000000">
            <w:pPr>
              <w:pStyle w:val="2"/>
            </w:pPr>
            <w:r>
              <w:t>服务延续性</w:t>
            </w:r>
          </w:p>
        </w:tc>
        <w:tc>
          <w:tcPr>
            <w:tcW w:w="3430" w:type="dxa"/>
            <w:vAlign w:val="center"/>
          </w:tcPr>
          <w:p w14:paraId="1BD4EBE2" w14:textId="77777777" w:rsidR="00D26122" w:rsidRDefault="00000000">
            <w:pPr>
              <w:pStyle w:val="2"/>
            </w:pPr>
            <w:r>
              <w:t>持续为企业提供支持或服务</w:t>
            </w:r>
          </w:p>
        </w:tc>
        <w:tc>
          <w:tcPr>
            <w:tcW w:w="2551" w:type="dxa"/>
            <w:vAlign w:val="center"/>
          </w:tcPr>
          <w:p w14:paraId="47027B22" w14:textId="77777777" w:rsidR="00D26122" w:rsidRDefault="00000000">
            <w:pPr>
              <w:pStyle w:val="2"/>
            </w:pPr>
            <w:r>
              <w:t>按实际需求完成</w:t>
            </w:r>
          </w:p>
        </w:tc>
      </w:tr>
      <w:tr w:rsidR="006C66F8" w14:paraId="66A8224A" w14:textId="77777777" w:rsidTr="006C66F8">
        <w:trPr>
          <w:trHeight w:val="369"/>
          <w:jc w:val="center"/>
        </w:trPr>
        <w:tc>
          <w:tcPr>
            <w:tcW w:w="1276" w:type="dxa"/>
            <w:vAlign w:val="center"/>
          </w:tcPr>
          <w:p w14:paraId="55C15875" w14:textId="77777777" w:rsidR="00D26122" w:rsidRDefault="00000000">
            <w:pPr>
              <w:pStyle w:val="3"/>
            </w:pPr>
            <w:r>
              <w:t>满意度指标</w:t>
            </w:r>
          </w:p>
        </w:tc>
        <w:tc>
          <w:tcPr>
            <w:tcW w:w="1276" w:type="dxa"/>
            <w:vAlign w:val="center"/>
          </w:tcPr>
          <w:p w14:paraId="756B6654" w14:textId="77777777" w:rsidR="00D26122" w:rsidRDefault="00000000">
            <w:pPr>
              <w:pStyle w:val="2"/>
            </w:pPr>
            <w:r>
              <w:t>服务对象满意度指标</w:t>
            </w:r>
          </w:p>
        </w:tc>
        <w:tc>
          <w:tcPr>
            <w:tcW w:w="1332" w:type="dxa"/>
            <w:vAlign w:val="center"/>
          </w:tcPr>
          <w:p w14:paraId="34419EF3" w14:textId="77777777" w:rsidR="00D26122" w:rsidRDefault="00000000">
            <w:pPr>
              <w:pStyle w:val="2"/>
            </w:pPr>
            <w:r>
              <w:t>服务对象满意度</w:t>
            </w:r>
          </w:p>
        </w:tc>
        <w:tc>
          <w:tcPr>
            <w:tcW w:w="3430" w:type="dxa"/>
            <w:vAlign w:val="center"/>
          </w:tcPr>
          <w:p w14:paraId="547BA29F" w14:textId="77777777" w:rsidR="00D26122" w:rsidRDefault="00000000">
            <w:pPr>
              <w:pStyle w:val="2"/>
            </w:pPr>
            <w:r>
              <w:t>相关企业对提供支持或服务的满意程度</w:t>
            </w:r>
          </w:p>
        </w:tc>
        <w:tc>
          <w:tcPr>
            <w:tcW w:w="2551" w:type="dxa"/>
            <w:vAlign w:val="center"/>
          </w:tcPr>
          <w:p w14:paraId="6665E75C" w14:textId="77777777" w:rsidR="00D26122" w:rsidRDefault="00000000">
            <w:pPr>
              <w:pStyle w:val="2"/>
            </w:pPr>
            <w:r>
              <w:t>≥90%</w:t>
            </w:r>
          </w:p>
        </w:tc>
      </w:tr>
    </w:tbl>
    <w:p w14:paraId="5B385835" w14:textId="77777777" w:rsidR="00D26122" w:rsidRDefault="00D26122">
      <w:pPr>
        <w:sectPr w:rsidR="00D26122">
          <w:pgSz w:w="11900" w:h="16840"/>
          <w:pgMar w:top="1984" w:right="1304" w:bottom="1134" w:left="1304" w:header="720" w:footer="720" w:gutter="0"/>
          <w:cols w:space="720"/>
        </w:sectPr>
      </w:pPr>
    </w:p>
    <w:p w14:paraId="1B9CD59A" w14:textId="77777777" w:rsidR="00D26122" w:rsidRDefault="00000000">
      <w:pPr>
        <w:jc w:val="center"/>
      </w:pPr>
      <w:r>
        <w:rPr>
          <w:rFonts w:ascii="方正仿宋_GBK" w:eastAsia="方正仿宋_GBK" w:hAnsi="方正仿宋_GBK" w:cs="方正仿宋_GBK"/>
          <w:color w:val="000000"/>
          <w:sz w:val="28"/>
        </w:rPr>
        <w:lastRenderedPageBreak/>
        <w:t xml:space="preserve"> </w:t>
      </w:r>
    </w:p>
    <w:p w14:paraId="6ABB4172" w14:textId="77777777" w:rsidR="00D26122" w:rsidRDefault="00000000">
      <w:pPr>
        <w:ind w:firstLine="560"/>
        <w:outlineLvl w:val="3"/>
      </w:pPr>
      <w:bookmarkStart w:id="2" w:name="_Toc_4_4_0000000006"/>
      <w:r>
        <w:rPr>
          <w:rFonts w:ascii="方正仿宋_GBK" w:eastAsia="方正仿宋_GBK" w:hAnsi="方正仿宋_GBK" w:cs="方正仿宋_GBK"/>
          <w:color w:val="000000"/>
          <w:sz w:val="28"/>
        </w:rPr>
        <w:t>3.产业扶持专项资金绩效目标表</w:t>
      </w:r>
      <w:bookmarkEnd w:id="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6C66F8" w14:paraId="6FDEAF6D" w14:textId="77777777" w:rsidTr="006C66F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CCA9DB6" w14:textId="77777777" w:rsidR="00D26122" w:rsidRDefault="00000000">
            <w:pPr>
              <w:pStyle w:val="5"/>
            </w:pPr>
            <w:r>
              <w:t>323101中新天津生态城商务局</w:t>
            </w:r>
          </w:p>
        </w:tc>
        <w:tc>
          <w:tcPr>
            <w:tcW w:w="1276" w:type="dxa"/>
            <w:tcBorders>
              <w:top w:val="single" w:sz="6" w:space="0" w:color="FFFFFF"/>
              <w:left w:val="single" w:sz="6" w:space="0" w:color="FFFFFF"/>
              <w:right w:val="single" w:sz="6" w:space="0" w:color="FFFFFF"/>
            </w:tcBorders>
            <w:vAlign w:val="center"/>
          </w:tcPr>
          <w:p w14:paraId="53D00F10" w14:textId="77777777" w:rsidR="00D26122" w:rsidRDefault="00000000">
            <w:pPr>
              <w:pStyle w:val="4"/>
            </w:pPr>
            <w:r>
              <w:t>单位：元</w:t>
            </w:r>
          </w:p>
        </w:tc>
      </w:tr>
      <w:tr w:rsidR="006C66F8" w14:paraId="685F2E4C" w14:textId="77777777" w:rsidTr="006C66F8">
        <w:trPr>
          <w:trHeight w:val="369"/>
          <w:jc w:val="center"/>
        </w:trPr>
        <w:tc>
          <w:tcPr>
            <w:tcW w:w="1276" w:type="dxa"/>
            <w:vAlign w:val="center"/>
          </w:tcPr>
          <w:p w14:paraId="4CFCE7E6" w14:textId="77777777" w:rsidR="00D26122" w:rsidRDefault="00000000">
            <w:pPr>
              <w:pStyle w:val="1"/>
            </w:pPr>
            <w:r>
              <w:t>项目名称</w:t>
            </w:r>
          </w:p>
        </w:tc>
        <w:tc>
          <w:tcPr>
            <w:tcW w:w="8589" w:type="dxa"/>
            <w:gridSpan w:val="6"/>
            <w:vAlign w:val="center"/>
          </w:tcPr>
          <w:p w14:paraId="1D5953C6" w14:textId="77777777" w:rsidR="00D26122" w:rsidRDefault="00000000">
            <w:pPr>
              <w:pStyle w:val="2"/>
            </w:pPr>
            <w:r>
              <w:t>产业扶持专项资金</w:t>
            </w:r>
          </w:p>
        </w:tc>
      </w:tr>
      <w:tr w:rsidR="00D26122" w14:paraId="7C32EF47" w14:textId="77777777">
        <w:trPr>
          <w:trHeight w:val="369"/>
          <w:jc w:val="center"/>
        </w:trPr>
        <w:tc>
          <w:tcPr>
            <w:tcW w:w="1276" w:type="dxa"/>
            <w:vMerge w:val="restart"/>
            <w:vAlign w:val="center"/>
          </w:tcPr>
          <w:p w14:paraId="26800CC7" w14:textId="77777777" w:rsidR="00D26122" w:rsidRDefault="00000000">
            <w:pPr>
              <w:pStyle w:val="1"/>
            </w:pPr>
            <w:r>
              <w:t>预算规模及资金用途</w:t>
            </w:r>
          </w:p>
        </w:tc>
        <w:tc>
          <w:tcPr>
            <w:tcW w:w="1276" w:type="dxa"/>
            <w:vAlign w:val="center"/>
          </w:tcPr>
          <w:p w14:paraId="1976E8BD" w14:textId="77777777" w:rsidR="00D26122" w:rsidRDefault="00000000">
            <w:pPr>
              <w:pStyle w:val="1"/>
            </w:pPr>
            <w:r>
              <w:t>预算数</w:t>
            </w:r>
          </w:p>
        </w:tc>
        <w:tc>
          <w:tcPr>
            <w:tcW w:w="1332" w:type="dxa"/>
            <w:vAlign w:val="center"/>
          </w:tcPr>
          <w:p w14:paraId="01CB6837" w14:textId="77777777" w:rsidR="00D26122" w:rsidRDefault="00000000">
            <w:pPr>
              <w:pStyle w:val="2"/>
            </w:pPr>
            <w:r>
              <w:t>200000000.00</w:t>
            </w:r>
          </w:p>
        </w:tc>
        <w:tc>
          <w:tcPr>
            <w:tcW w:w="1587" w:type="dxa"/>
            <w:vAlign w:val="center"/>
          </w:tcPr>
          <w:p w14:paraId="7369B961" w14:textId="77777777" w:rsidR="00D26122" w:rsidRDefault="00000000">
            <w:pPr>
              <w:pStyle w:val="1"/>
            </w:pPr>
            <w:r>
              <w:t>其中：财政    资金</w:t>
            </w:r>
          </w:p>
        </w:tc>
        <w:tc>
          <w:tcPr>
            <w:tcW w:w="1843" w:type="dxa"/>
            <w:vAlign w:val="center"/>
          </w:tcPr>
          <w:p w14:paraId="39F9AF4F" w14:textId="77777777" w:rsidR="00D26122" w:rsidRDefault="00000000">
            <w:pPr>
              <w:pStyle w:val="2"/>
            </w:pPr>
            <w:r>
              <w:t>200000000.00</w:t>
            </w:r>
          </w:p>
        </w:tc>
        <w:tc>
          <w:tcPr>
            <w:tcW w:w="1276" w:type="dxa"/>
            <w:vAlign w:val="center"/>
          </w:tcPr>
          <w:p w14:paraId="3AC737DA" w14:textId="77777777" w:rsidR="00D26122" w:rsidRDefault="00000000">
            <w:pPr>
              <w:pStyle w:val="1"/>
            </w:pPr>
            <w:r>
              <w:t>其他资金</w:t>
            </w:r>
          </w:p>
        </w:tc>
        <w:tc>
          <w:tcPr>
            <w:tcW w:w="1276" w:type="dxa"/>
            <w:vAlign w:val="center"/>
          </w:tcPr>
          <w:p w14:paraId="07B66AFC" w14:textId="77777777" w:rsidR="00D26122" w:rsidRDefault="00000000">
            <w:pPr>
              <w:pStyle w:val="2"/>
            </w:pPr>
            <w:r>
              <w:t xml:space="preserve"> </w:t>
            </w:r>
          </w:p>
        </w:tc>
      </w:tr>
      <w:tr w:rsidR="006C66F8" w14:paraId="7D6C0FAE" w14:textId="77777777" w:rsidTr="006C66F8">
        <w:trPr>
          <w:trHeight w:val="369"/>
          <w:jc w:val="center"/>
        </w:trPr>
        <w:tc>
          <w:tcPr>
            <w:tcW w:w="1276" w:type="dxa"/>
            <w:vMerge/>
          </w:tcPr>
          <w:p w14:paraId="49127DAA" w14:textId="77777777" w:rsidR="00D26122" w:rsidRDefault="00D26122"/>
        </w:tc>
        <w:tc>
          <w:tcPr>
            <w:tcW w:w="8589" w:type="dxa"/>
            <w:gridSpan w:val="6"/>
            <w:vAlign w:val="center"/>
          </w:tcPr>
          <w:p w14:paraId="656BBACC" w14:textId="77777777" w:rsidR="00D26122" w:rsidRDefault="00000000">
            <w:pPr>
              <w:pStyle w:val="2"/>
            </w:pPr>
            <w:r>
              <w:t>用于向招商企业兑现政策支持资金。</w:t>
            </w:r>
          </w:p>
        </w:tc>
      </w:tr>
      <w:tr w:rsidR="006C66F8" w14:paraId="51185CB7" w14:textId="77777777" w:rsidTr="006C66F8">
        <w:trPr>
          <w:trHeight w:val="369"/>
          <w:jc w:val="center"/>
        </w:trPr>
        <w:tc>
          <w:tcPr>
            <w:tcW w:w="1276" w:type="dxa"/>
            <w:vAlign w:val="center"/>
          </w:tcPr>
          <w:p w14:paraId="35A27E2C" w14:textId="77777777" w:rsidR="00D26122" w:rsidRDefault="00000000">
            <w:pPr>
              <w:pStyle w:val="1"/>
            </w:pPr>
            <w:r>
              <w:t>绩效目标</w:t>
            </w:r>
          </w:p>
        </w:tc>
        <w:tc>
          <w:tcPr>
            <w:tcW w:w="8589" w:type="dxa"/>
            <w:gridSpan w:val="6"/>
            <w:vAlign w:val="center"/>
          </w:tcPr>
          <w:p w14:paraId="35CF307B" w14:textId="77777777" w:rsidR="00D26122" w:rsidRDefault="00000000">
            <w:pPr>
              <w:pStyle w:val="2"/>
            </w:pPr>
            <w:r>
              <w:t>1.促进生态城产业发展，吸引符合产业规划的投资项目，集聚优质产业资源。</w:t>
            </w:r>
          </w:p>
        </w:tc>
      </w:tr>
    </w:tbl>
    <w:p w14:paraId="2EA9AC40" w14:textId="77777777" w:rsidR="00D26122"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6C66F8" w14:paraId="20DA929F" w14:textId="77777777" w:rsidTr="006C66F8">
        <w:trPr>
          <w:trHeight w:val="397"/>
          <w:tblHeader/>
          <w:jc w:val="center"/>
        </w:trPr>
        <w:tc>
          <w:tcPr>
            <w:tcW w:w="1276" w:type="dxa"/>
            <w:vAlign w:val="center"/>
          </w:tcPr>
          <w:p w14:paraId="3E41EFF0" w14:textId="77777777" w:rsidR="00D26122" w:rsidRDefault="00000000">
            <w:pPr>
              <w:pStyle w:val="1"/>
            </w:pPr>
            <w:r>
              <w:t>一级指标</w:t>
            </w:r>
          </w:p>
        </w:tc>
        <w:tc>
          <w:tcPr>
            <w:tcW w:w="1276" w:type="dxa"/>
            <w:vAlign w:val="center"/>
          </w:tcPr>
          <w:p w14:paraId="029E981E" w14:textId="77777777" w:rsidR="00D26122" w:rsidRDefault="00000000">
            <w:pPr>
              <w:pStyle w:val="1"/>
            </w:pPr>
            <w:r>
              <w:t>二级指标</w:t>
            </w:r>
          </w:p>
        </w:tc>
        <w:tc>
          <w:tcPr>
            <w:tcW w:w="1332" w:type="dxa"/>
            <w:vAlign w:val="center"/>
          </w:tcPr>
          <w:p w14:paraId="193E66C8" w14:textId="77777777" w:rsidR="00D26122" w:rsidRDefault="00000000">
            <w:pPr>
              <w:pStyle w:val="1"/>
            </w:pPr>
            <w:r>
              <w:t>三级指标</w:t>
            </w:r>
          </w:p>
        </w:tc>
        <w:tc>
          <w:tcPr>
            <w:tcW w:w="3430" w:type="dxa"/>
            <w:vAlign w:val="center"/>
          </w:tcPr>
          <w:p w14:paraId="09F9BCC3" w14:textId="77777777" w:rsidR="00D26122" w:rsidRDefault="00000000">
            <w:pPr>
              <w:pStyle w:val="1"/>
            </w:pPr>
            <w:r>
              <w:t>绩效指标描述</w:t>
            </w:r>
          </w:p>
        </w:tc>
        <w:tc>
          <w:tcPr>
            <w:tcW w:w="2551" w:type="dxa"/>
            <w:vAlign w:val="center"/>
          </w:tcPr>
          <w:p w14:paraId="29C3BE0A" w14:textId="77777777" w:rsidR="00D26122" w:rsidRDefault="00000000">
            <w:pPr>
              <w:pStyle w:val="1"/>
            </w:pPr>
            <w:r>
              <w:t>指标值</w:t>
            </w:r>
          </w:p>
        </w:tc>
      </w:tr>
      <w:tr w:rsidR="006C66F8" w14:paraId="327AA7C6" w14:textId="77777777" w:rsidTr="006C66F8">
        <w:trPr>
          <w:trHeight w:val="369"/>
          <w:jc w:val="center"/>
        </w:trPr>
        <w:tc>
          <w:tcPr>
            <w:tcW w:w="1276" w:type="dxa"/>
            <w:vMerge w:val="restart"/>
            <w:vAlign w:val="center"/>
          </w:tcPr>
          <w:p w14:paraId="7C37AA7C" w14:textId="77777777" w:rsidR="00D26122" w:rsidRDefault="00000000">
            <w:pPr>
              <w:pStyle w:val="3"/>
            </w:pPr>
            <w:r>
              <w:t>产出指标</w:t>
            </w:r>
          </w:p>
        </w:tc>
        <w:tc>
          <w:tcPr>
            <w:tcW w:w="1276" w:type="dxa"/>
            <w:vAlign w:val="center"/>
          </w:tcPr>
          <w:p w14:paraId="7E94573F" w14:textId="77777777" w:rsidR="00D26122" w:rsidRDefault="00000000">
            <w:pPr>
              <w:pStyle w:val="2"/>
            </w:pPr>
            <w:r>
              <w:t>数量指标</w:t>
            </w:r>
          </w:p>
        </w:tc>
        <w:tc>
          <w:tcPr>
            <w:tcW w:w="1332" w:type="dxa"/>
            <w:vAlign w:val="center"/>
          </w:tcPr>
          <w:p w14:paraId="1BE40400" w14:textId="77777777" w:rsidR="00D26122" w:rsidRDefault="00000000">
            <w:pPr>
              <w:pStyle w:val="2"/>
            </w:pPr>
            <w:r>
              <w:t>合格企业拨付率</w:t>
            </w:r>
          </w:p>
        </w:tc>
        <w:tc>
          <w:tcPr>
            <w:tcW w:w="3430" w:type="dxa"/>
            <w:vAlign w:val="center"/>
          </w:tcPr>
          <w:p w14:paraId="157A2E13" w14:textId="77777777" w:rsidR="00D26122" w:rsidRDefault="00000000">
            <w:pPr>
              <w:pStyle w:val="2"/>
            </w:pPr>
            <w:r>
              <w:t>向符合申请条件的企业拨付数额与专项资金总额之比</w:t>
            </w:r>
          </w:p>
        </w:tc>
        <w:tc>
          <w:tcPr>
            <w:tcW w:w="2551" w:type="dxa"/>
            <w:vAlign w:val="center"/>
          </w:tcPr>
          <w:p w14:paraId="201D040B" w14:textId="77777777" w:rsidR="00D26122" w:rsidRDefault="00000000">
            <w:pPr>
              <w:pStyle w:val="2"/>
            </w:pPr>
            <w:r>
              <w:t>100%</w:t>
            </w:r>
          </w:p>
        </w:tc>
      </w:tr>
      <w:tr w:rsidR="006C66F8" w14:paraId="4F9B041F" w14:textId="77777777" w:rsidTr="006C66F8">
        <w:trPr>
          <w:trHeight w:val="369"/>
          <w:jc w:val="center"/>
        </w:trPr>
        <w:tc>
          <w:tcPr>
            <w:tcW w:w="1276" w:type="dxa"/>
            <w:vMerge/>
            <w:vAlign w:val="center"/>
          </w:tcPr>
          <w:p w14:paraId="268318B8" w14:textId="77777777" w:rsidR="00D26122" w:rsidRDefault="00D26122"/>
        </w:tc>
        <w:tc>
          <w:tcPr>
            <w:tcW w:w="1276" w:type="dxa"/>
            <w:vAlign w:val="center"/>
          </w:tcPr>
          <w:p w14:paraId="0E5810C1" w14:textId="77777777" w:rsidR="00D26122" w:rsidRDefault="00000000">
            <w:pPr>
              <w:pStyle w:val="2"/>
            </w:pPr>
            <w:r>
              <w:t>质量指标</w:t>
            </w:r>
          </w:p>
        </w:tc>
        <w:tc>
          <w:tcPr>
            <w:tcW w:w="1332" w:type="dxa"/>
            <w:vAlign w:val="center"/>
          </w:tcPr>
          <w:p w14:paraId="638781A5" w14:textId="77777777" w:rsidR="00D26122" w:rsidRDefault="00000000">
            <w:pPr>
              <w:pStyle w:val="2"/>
            </w:pPr>
            <w:r>
              <w:t>发放合规率</w:t>
            </w:r>
          </w:p>
        </w:tc>
        <w:tc>
          <w:tcPr>
            <w:tcW w:w="3430" w:type="dxa"/>
            <w:vAlign w:val="center"/>
          </w:tcPr>
          <w:p w14:paraId="6085865C" w14:textId="77777777" w:rsidR="00D26122" w:rsidRDefault="00000000">
            <w:pPr>
              <w:pStyle w:val="2"/>
            </w:pPr>
            <w:r>
              <w:t>拨付专项资金合规数额与总数之比</w:t>
            </w:r>
          </w:p>
        </w:tc>
        <w:tc>
          <w:tcPr>
            <w:tcW w:w="2551" w:type="dxa"/>
            <w:vAlign w:val="center"/>
          </w:tcPr>
          <w:p w14:paraId="3F4CE26B" w14:textId="77777777" w:rsidR="00D26122" w:rsidRDefault="00000000">
            <w:pPr>
              <w:pStyle w:val="2"/>
            </w:pPr>
            <w:r>
              <w:t>≥90%</w:t>
            </w:r>
          </w:p>
        </w:tc>
      </w:tr>
      <w:tr w:rsidR="006C66F8" w14:paraId="0130F210" w14:textId="77777777" w:rsidTr="006C66F8">
        <w:trPr>
          <w:trHeight w:val="369"/>
          <w:jc w:val="center"/>
        </w:trPr>
        <w:tc>
          <w:tcPr>
            <w:tcW w:w="1276" w:type="dxa"/>
            <w:vMerge/>
            <w:vAlign w:val="center"/>
          </w:tcPr>
          <w:p w14:paraId="08F9ED1C" w14:textId="77777777" w:rsidR="00D26122" w:rsidRDefault="00D26122"/>
        </w:tc>
        <w:tc>
          <w:tcPr>
            <w:tcW w:w="1276" w:type="dxa"/>
            <w:vAlign w:val="center"/>
          </w:tcPr>
          <w:p w14:paraId="770A0876" w14:textId="77777777" w:rsidR="00D26122" w:rsidRDefault="00000000">
            <w:pPr>
              <w:pStyle w:val="2"/>
            </w:pPr>
            <w:r>
              <w:t>时效指标</w:t>
            </w:r>
          </w:p>
        </w:tc>
        <w:tc>
          <w:tcPr>
            <w:tcW w:w="1332" w:type="dxa"/>
            <w:vAlign w:val="center"/>
          </w:tcPr>
          <w:p w14:paraId="56F38709" w14:textId="77777777" w:rsidR="00D26122" w:rsidRDefault="00000000">
            <w:pPr>
              <w:pStyle w:val="2"/>
            </w:pPr>
            <w:r>
              <w:t>拨付资金及时性</w:t>
            </w:r>
          </w:p>
        </w:tc>
        <w:tc>
          <w:tcPr>
            <w:tcW w:w="3430" w:type="dxa"/>
            <w:vAlign w:val="center"/>
          </w:tcPr>
          <w:p w14:paraId="57903AF6" w14:textId="77777777" w:rsidR="00D26122" w:rsidRDefault="00000000">
            <w:pPr>
              <w:pStyle w:val="2"/>
            </w:pPr>
            <w:r>
              <w:t>专项资金拨付给企业的时间</w:t>
            </w:r>
          </w:p>
        </w:tc>
        <w:tc>
          <w:tcPr>
            <w:tcW w:w="2551" w:type="dxa"/>
            <w:vAlign w:val="center"/>
          </w:tcPr>
          <w:p w14:paraId="5F469D73" w14:textId="77777777" w:rsidR="00D26122" w:rsidRDefault="00000000">
            <w:pPr>
              <w:pStyle w:val="2"/>
            </w:pPr>
            <w:r>
              <w:t>在申请材料无瑕疵，财政资金到位的情况下，及时予以拨付</w:t>
            </w:r>
          </w:p>
        </w:tc>
      </w:tr>
      <w:tr w:rsidR="006C66F8" w14:paraId="4A407E65" w14:textId="77777777" w:rsidTr="006C66F8">
        <w:trPr>
          <w:trHeight w:val="369"/>
          <w:jc w:val="center"/>
        </w:trPr>
        <w:tc>
          <w:tcPr>
            <w:tcW w:w="1276" w:type="dxa"/>
            <w:vMerge/>
            <w:vAlign w:val="center"/>
          </w:tcPr>
          <w:p w14:paraId="4DC30ADB" w14:textId="77777777" w:rsidR="00D26122" w:rsidRDefault="00D26122"/>
        </w:tc>
        <w:tc>
          <w:tcPr>
            <w:tcW w:w="1276" w:type="dxa"/>
            <w:vAlign w:val="center"/>
          </w:tcPr>
          <w:p w14:paraId="4E84527E" w14:textId="77777777" w:rsidR="00D26122" w:rsidRDefault="00000000">
            <w:pPr>
              <w:pStyle w:val="2"/>
            </w:pPr>
            <w:r>
              <w:t>成本指标</w:t>
            </w:r>
          </w:p>
        </w:tc>
        <w:tc>
          <w:tcPr>
            <w:tcW w:w="1332" w:type="dxa"/>
            <w:vAlign w:val="center"/>
          </w:tcPr>
          <w:p w14:paraId="455D9665" w14:textId="77777777" w:rsidR="00D26122" w:rsidRDefault="00000000">
            <w:pPr>
              <w:pStyle w:val="2"/>
            </w:pPr>
            <w:r>
              <w:t>拨付资金总额控制</w:t>
            </w:r>
          </w:p>
        </w:tc>
        <w:tc>
          <w:tcPr>
            <w:tcW w:w="3430" w:type="dxa"/>
            <w:vAlign w:val="center"/>
          </w:tcPr>
          <w:p w14:paraId="325F8CBD" w14:textId="77777777" w:rsidR="00D26122" w:rsidRDefault="00000000">
            <w:pPr>
              <w:pStyle w:val="2"/>
            </w:pPr>
            <w:r>
              <w:t>对向企业拨付专项资金的总额进行控制</w:t>
            </w:r>
          </w:p>
        </w:tc>
        <w:tc>
          <w:tcPr>
            <w:tcW w:w="2551" w:type="dxa"/>
            <w:vAlign w:val="center"/>
          </w:tcPr>
          <w:p w14:paraId="2090AD17" w14:textId="77777777" w:rsidR="00D26122" w:rsidRDefault="00000000">
            <w:pPr>
              <w:pStyle w:val="2"/>
            </w:pPr>
            <w:r>
              <w:t>不高于最终批准的该项预算总额</w:t>
            </w:r>
          </w:p>
        </w:tc>
      </w:tr>
      <w:tr w:rsidR="006C66F8" w14:paraId="5AD4FBCB" w14:textId="77777777" w:rsidTr="006C66F8">
        <w:trPr>
          <w:trHeight w:val="369"/>
          <w:jc w:val="center"/>
        </w:trPr>
        <w:tc>
          <w:tcPr>
            <w:tcW w:w="1276" w:type="dxa"/>
            <w:vAlign w:val="center"/>
          </w:tcPr>
          <w:p w14:paraId="273DC72E" w14:textId="77777777" w:rsidR="00D26122" w:rsidRDefault="00000000">
            <w:pPr>
              <w:pStyle w:val="3"/>
            </w:pPr>
            <w:r>
              <w:t>效益指标</w:t>
            </w:r>
          </w:p>
        </w:tc>
        <w:tc>
          <w:tcPr>
            <w:tcW w:w="1276" w:type="dxa"/>
            <w:vAlign w:val="center"/>
          </w:tcPr>
          <w:p w14:paraId="080EE510" w14:textId="77777777" w:rsidR="00D26122" w:rsidRDefault="00000000">
            <w:pPr>
              <w:pStyle w:val="2"/>
            </w:pPr>
            <w:r>
              <w:t>经济效益指标</w:t>
            </w:r>
          </w:p>
        </w:tc>
        <w:tc>
          <w:tcPr>
            <w:tcW w:w="1332" w:type="dxa"/>
            <w:vAlign w:val="center"/>
          </w:tcPr>
          <w:p w14:paraId="3E7656E0" w14:textId="77777777" w:rsidR="00D26122" w:rsidRDefault="00000000">
            <w:pPr>
              <w:pStyle w:val="2"/>
            </w:pPr>
            <w:r>
              <w:t>推动本区域经济发展</w:t>
            </w:r>
          </w:p>
        </w:tc>
        <w:tc>
          <w:tcPr>
            <w:tcW w:w="3430" w:type="dxa"/>
            <w:vAlign w:val="center"/>
          </w:tcPr>
          <w:p w14:paraId="5CEFB4D4" w14:textId="77777777" w:rsidR="00D26122" w:rsidRDefault="00000000">
            <w:pPr>
              <w:pStyle w:val="2"/>
            </w:pPr>
            <w:r>
              <w:t>获得专项资金扶持企业推动本区域经济情况发展</w:t>
            </w:r>
          </w:p>
        </w:tc>
        <w:tc>
          <w:tcPr>
            <w:tcW w:w="2551" w:type="dxa"/>
            <w:vAlign w:val="center"/>
          </w:tcPr>
          <w:p w14:paraId="5599211C" w14:textId="77777777" w:rsidR="00D26122" w:rsidRDefault="00000000">
            <w:pPr>
              <w:pStyle w:val="2"/>
            </w:pPr>
            <w:r>
              <w:t>通过提供扶持资金吸引企业来生态城落户，为本地经济发展创造贡献</w:t>
            </w:r>
          </w:p>
        </w:tc>
      </w:tr>
      <w:tr w:rsidR="006C66F8" w14:paraId="7AEF2054" w14:textId="77777777" w:rsidTr="006C66F8">
        <w:trPr>
          <w:trHeight w:val="369"/>
          <w:jc w:val="center"/>
        </w:trPr>
        <w:tc>
          <w:tcPr>
            <w:tcW w:w="1276" w:type="dxa"/>
            <w:vAlign w:val="center"/>
          </w:tcPr>
          <w:p w14:paraId="37CC8392" w14:textId="77777777" w:rsidR="00D26122" w:rsidRDefault="00000000">
            <w:pPr>
              <w:pStyle w:val="3"/>
            </w:pPr>
            <w:r>
              <w:t>满意度指标</w:t>
            </w:r>
          </w:p>
        </w:tc>
        <w:tc>
          <w:tcPr>
            <w:tcW w:w="1276" w:type="dxa"/>
            <w:vAlign w:val="center"/>
          </w:tcPr>
          <w:p w14:paraId="3BE0564D" w14:textId="77777777" w:rsidR="00D26122" w:rsidRDefault="00000000">
            <w:pPr>
              <w:pStyle w:val="2"/>
            </w:pPr>
            <w:r>
              <w:t>服务对象满意度指标</w:t>
            </w:r>
          </w:p>
        </w:tc>
        <w:tc>
          <w:tcPr>
            <w:tcW w:w="1332" w:type="dxa"/>
            <w:vAlign w:val="center"/>
          </w:tcPr>
          <w:p w14:paraId="285B8EC8" w14:textId="77777777" w:rsidR="00D26122" w:rsidRDefault="00000000">
            <w:pPr>
              <w:pStyle w:val="2"/>
            </w:pPr>
            <w:r>
              <w:t>扶持对象满意度</w:t>
            </w:r>
          </w:p>
        </w:tc>
        <w:tc>
          <w:tcPr>
            <w:tcW w:w="3430" w:type="dxa"/>
            <w:vAlign w:val="center"/>
          </w:tcPr>
          <w:p w14:paraId="5B815B15" w14:textId="77777777" w:rsidR="00D26122" w:rsidRDefault="00000000">
            <w:pPr>
              <w:pStyle w:val="2"/>
            </w:pPr>
            <w:r>
              <w:t>扶持对象对专项资金拨付情况的满意程度</w:t>
            </w:r>
          </w:p>
        </w:tc>
        <w:tc>
          <w:tcPr>
            <w:tcW w:w="2551" w:type="dxa"/>
            <w:vAlign w:val="center"/>
          </w:tcPr>
          <w:p w14:paraId="0F1A512A" w14:textId="77777777" w:rsidR="00D26122" w:rsidRDefault="00000000">
            <w:pPr>
              <w:pStyle w:val="2"/>
            </w:pPr>
            <w:r>
              <w:t>≥85%</w:t>
            </w:r>
          </w:p>
        </w:tc>
      </w:tr>
    </w:tbl>
    <w:p w14:paraId="42B82E53" w14:textId="77777777" w:rsidR="00D26122" w:rsidRDefault="00D26122">
      <w:pPr>
        <w:sectPr w:rsidR="00D26122">
          <w:pgSz w:w="11900" w:h="16840"/>
          <w:pgMar w:top="1984" w:right="1304" w:bottom="1134" w:left="1304" w:header="720" w:footer="720" w:gutter="0"/>
          <w:cols w:space="720"/>
        </w:sectPr>
      </w:pPr>
    </w:p>
    <w:p w14:paraId="2ED61114" w14:textId="77777777" w:rsidR="00D26122" w:rsidRDefault="00000000">
      <w:pPr>
        <w:jc w:val="center"/>
      </w:pPr>
      <w:r>
        <w:rPr>
          <w:rFonts w:ascii="方正仿宋_GBK" w:eastAsia="方正仿宋_GBK" w:hAnsi="方正仿宋_GBK" w:cs="方正仿宋_GBK"/>
          <w:color w:val="000000"/>
          <w:sz w:val="28"/>
        </w:rPr>
        <w:lastRenderedPageBreak/>
        <w:t xml:space="preserve"> </w:t>
      </w:r>
    </w:p>
    <w:p w14:paraId="6559E775" w14:textId="77777777" w:rsidR="00D26122" w:rsidRDefault="00000000">
      <w:pPr>
        <w:ind w:firstLine="560"/>
        <w:outlineLvl w:val="3"/>
      </w:pPr>
      <w:bookmarkStart w:id="3" w:name="_Toc_4_4_0000000007"/>
      <w:r>
        <w:rPr>
          <w:rFonts w:ascii="方正仿宋_GBK" w:eastAsia="方正仿宋_GBK" w:hAnsi="方正仿宋_GBK" w:cs="方正仿宋_GBK"/>
          <w:color w:val="000000"/>
          <w:sz w:val="28"/>
        </w:rPr>
        <w:t>4.产业扶持专项资金（2022年度）绩效目标表</w:t>
      </w:r>
      <w:bookmarkEnd w:id="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6C66F8" w14:paraId="18C74018" w14:textId="77777777" w:rsidTr="006C66F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5116060" w14:textId="77777777" w:rsidR="00D26122" w:rsidRDefault="00000000">
            <w:pPr>
              <w:pStyle w:val="5"/>
            </w:pPr>
            <w:r>
              <w:t>323101中新天津生态城商务局</w:t>
            </w:r>
          </w:p>
        </w:tc>
        <w:tc>
          <w:tcPr>
            <w:tcW w:w="1276" w:type="dxa"/>
            <w:tcBorders>
              <w:top w:val="single" w:sz="6" w:space="0" w:color="FFFFFF"/>
              <w:left w:val="single" w:sz="6" w:space="0" w:color="FFFFFF"/>
              <w:right w:val="single" w:sz="6" w:space="0" w:color="FFFFFF"/>
            </w:tcBorders>
            <w:vAlign w:val="center"/>
          </w:tcPr>
          <w:p w14:paraId="66A9BD12" w14:textId="77777777" w:rsidR="00D26122" w:rsidRDefault="00000000">
            <w:pPr>
              <w:pStyle w:val="4"/>
            </w:pPr>
            <w:r>
              <w:t>单位：元</w:t>
            </w:r>
          </w:p>
        </w:tc>
      </w:tr>
      <w:tr w:rsidR="006C66F8" w14:paraId="01FA8B86" w14:textId="77777777" w:rsidTr="006C66F8">
        <w:trPr>
          <w:trHeight w:val="369"/>
          <w:jc w:val="center"/>
        </w:trPr>
        <w:tc>
          <w:tcPr>
            <w:tcW w:w="1276" w:type="dxa"/>
            <w:vAlign w:val="center"/>
          </w:tcPr>
          <w:p w14:paraId="2EF2A96B" w14:textId="77777777" w:rsidR="00D26122" w:rsidRDefault="00000000">
            <w:pPr>
              <w:pStyle w:val="1"/>
            </w:pPr>
            <w:r>
              <w:t>项目名称</w:t>
            </w:r>
          </w:p>
        </w:tc>
        <w:tc>
          <w:tcPr>
            <w:tcW w:w="8589" w:type="dxa"/>
            <w:gridSpan w:val="6"/>
            <w:vAlign w:val="center"/>
          </w:tcPr>
          <w:p w14:paraId="2E5A3966" w14:textId="77777777" w:rsidR="00D26122" w:rsidRDefault="00000000">
            <w:pPr>
              <w:pStyle w:val="2"/>
            </w:pPr>
            <w:r>
              <w:t>产业扶持专项资金（2022年度）</w:t>
            </w:r>
          </w:p>
        </w:tc>
      </w:tr>
      <w:tr w:rsidR="00D26122" w14:paraId="1AE4E039" w14:textId="77777777">
        <w:trPr>
          <w:trHeight w:val="369"/>
          <w:jc w:val="center"/>
        </w:trPr>
        <w:tc>
          <w:tcPr>
            <w:tcW w:w="1276" w:type="dxa"/>
            <w:vMerge w:val="restart"/>
            <w:vAlign w:val="center"/>
          </w:tcPr>
          <w:p w14:paraId="03C73507" w14:textId="77777777" w:rsidR="00D26122" w:rsidRDefault="00000000">
            <w:pPr>
              <w:pStyle w:val="1"/>
            </w:pPr>
            <w:r>
              <w:t>预算规模及资金用途</w:t>
            </w:r>
          </w:p>
        </w:tc>
        <w:tc>
          <w:tcPr>
            <w:tcW w:w="1276" w:type="dxa"/>
            <w:vAlign w:val="center"/>
          </w:tcPr>
          <w:p w14:paraId="0C4A1180" w14:textId="77777777" w:rsidR="00D26122" w:rsidRDefault="00000000">
            <w:pPr>
              <w:pStyle w:val="1"/>
            </w:pPr>
            <w:r>
              <w:t>预算数</w:t>
            </w:r>
          </w:p>
        </w:tc>
        <w:tc>
          <w:tcPr>
            <w:tcW w:w="1332" w:type="dxa"/>
            <w:vAlign w:val="center"/>
          </w:tcPr>
          <w:p w14:paraId="108E240C" w14:textId="77777777" w:rsidR="00D26122" w:rsidRDefault="00000000">
            <w:pPr>
              <w:pStyle w:val="2"/>
            </w:pPr>
            <w:r>
              <w:t>207968824.00</w:t>
            </w:r>
          </w:p>
        </w:tc>
        <w:tc>
          <w:tcPr>
            <w:tcW w:w="1587" w:type="dxa"/>
            <w:vAlign w:val="center"/>
          </w:tcPr>
          <w:p w14:paraId="3809A422" w14:textId="77777777" w:rsidR="00D26122" w:rsidRDefault="00000000">
            <w:pPr>
              <w:pStyle w:val="1"/>
            </w:pPr>
            <w:r>
              <w:t>其中：财政    资金</w:t>
            </w:r>
          </w:p>
        </w:tc>
        <w:tc>
          <w:tcPr>
            <w:tcW w:w="1843" w:type="dxa"/>
            <w:vAlign w:val="center"/>
          </w:tcPr>
          <w:p w14:paraId="64EA7E49" w14:textId="77777777" w:rsidR="00D26122" w:rsidRDefault="00000000">
            <w:pPr>
              <w:pStyle w:val="2"/>
            </w:pPr>
            <w:r>
              <w:t>207968824.00</w:t>
            </w:r>
          </w:p>
        </w:tc>
        <w:tc>
          <w:tcPr>
            <w:tcW w:w="1276" w:type="dxa"/>
            <w:vAlign w:val="center"/>
          </w:tcPr>
          <w:p w14:paraId="12FB9515" w14:textId="77777777" w:rsidR="00D26122" w:rsidRDefault="00000000">
            <w:pPr>
              <w:pStyle w:val="1"/>
            </w:pPr>
            <w:r>
              <w:t>其他资金</w:t>
            </w:r>
          </w:p>
        </w:tc>
        <w:tc>
          <w:tcPr>
            <w:tcW w:w="1276" w:type="dxa"/>
            <w:vAlign w:val="center"/>
          </w:tcPr>
          <w:p w14:paraId="589302F2" w14:textId="77777777" w:rsidR="00D26122" w:rsidRDefault="00000000">
            <w:pPr>
              <w:pStyle w:val="2"/>
            </w:pPr>
            <w:r>
              <w:t xml:space="preserve"> </w:t>
            </w:r>
          </w:p>
        </w:tc>
      </w:tr>
      <w:tr w:rsidR="006C66F8" w14:paraId="10217BC7" w14:textId="77777777" w:rsidTr="006C66F8">
        <w:trPr>
          <w:trHeight w:val="369"/>
          <w:jc w:val="center"/>
        </w:trPr>
        <w:tc>
          <w:tcPr>
            <w:tcW w:w="1276" w:type="dxa"/>
            <w:vMerge/>
          </w:tcPr>
          <w:p w14:paraId="597AAA2C" w14:textId="77777777" w:rsidR="00D26122" w:rsidRDefault="00D26122"/>
        </w:tc>
        <w:tc>
          <w:tcPr>
            <w:tcW w:w="8589" w:type="dxa"/>
            <w:gridSpan w:val="6"/>
            <w:vAlign w:val="center"/>
          </w:tcPr>
          <w:p w14:paraId="51DF2E0E" w14:textId="77777777" w:rsidR="00D26122" w:rsidRDefault="00000000">
            <w:pPr>
              <w:pStyle w:val="2"/>
            </w:pPr>
            <w:r>
              <w:t>向招商引资企业兑现产业扶持专项资金</w:t>
            </w:r>
          </w:p>
        </w:tc>
      </w:tr>
      <w:tr w:rsidR="006C66F8" w14:paraId="1C662B27" w14:textId="77777777" w:rsidTr="006C66F8">
        <w:trPr>
          <w:trHeight w:val="369"/>
          <w:jc w:val="center"/>
        </w:trPr>
        <w:tc>
          <w:tcPr>
            <w:tcW w:w="1276" w:type="dxa"/>
            <w:vAlign w:val="center"/>
          </w:tcPr>
          <w:p w14:paraId="6F963B49" w14:textId="77777777" w:rsidR="00D26122" w:rsidRDefault="00000000">
            <w:pPr>
              <w:pStyle w:val="1"/>
            </w:pPr>
            <w:r>
              <w:t>绩效目标</w:t>
            </w:r>
          </w:p>
        </w:tc>
        <w:tc>
          <w:tcPr>
            <w:tcW w:w="8589" w:type="dxa"/>
            <w:gridSpan w:val="6"/>
            <w:vAlign w:val="center"/>
          </w:tcPr>
          <w:p w14:paraId="716D4FFC" w14:textId="77777777" w:rsidR="00D26122" w:rsidRDefault="00000000">
            <w:pPr>
              <w:pStyle w:val="2"/>
            </w:pPr>
            <w:r>
              <w:t>1.促进生态城产业发展，吸引符合产业规划的投资项目，集聚优质产业资源。</w:t>
            </w:r>
          </w:p>
        </w:tc>
      </w:tr>
    </w:tbl>
    <w:p w14:paraId="169247CB" w14:textId="77777777" w:rsidR="00D26122"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6C66F8" w14:paraId="477EBD4A" w14:textId="77777777" w:rsidTr="006C66F8">
        <w:trPr>
          <w:trHeight w:val="397"/>
          <w:tblHeader/>
          <w:jc w:val="center"/>
        </w:trPr>
        <w:tc>
          <w:tcPr>
            <w:tcW w:w="1276" w:type="dxa"/>
            <w:vAlign w:val="center"/>
          </w:tcPr>
          <w:p w14:paraId="04D8FB4F" w14:textId="77777777" w:rsidR="00D26122" w:rsidRDefault="00000000">
            <w:pPr>
              <w:pStyle w:val="1"/>
            </w:pPr>
            <w:r>
              <w:t>一级指标</w:t>
            </w:r>
          </w:p>
        </w:tc>
        <w:tc>
          <w:tcPr>
            <w:tcW w:w="1276" w:type="dxa"/>
            <w:vAlign w:val="center"/>
          </w:tcPr>
          <w:p w14:paraId="132DC0E5" w14:textId="77777777" w:rsidR="00D26122" w:rsidRDefault="00000000">
            <w:pPr>
              <w:pStyle w:val="1"/>
            </w:pPr>
            <w:r>
              <w:t>二级指标</w:t>
            </w:r>
          </w:p>
        </w:tc>
        <w:tc>
          <w:tcPr>
            <w:tcW w:w="1332" w:type="dxa"/>
            <w:vAlign w:val="center"/>
          </w:tcPr>
          <w:p w14:paraId="5D4DD7B3" w14:textId="77777777" w:rsidR="00D26122" w:rsidRDefault="00000000">
            <w:pPr>
              <w:pStyle w:val="1"/>
            </w:pPr>
            <w:r>
              <w:t>三级指标</w:t>
            </w:r>
          </w:p>
        </w:tc>
        <w:tc>
          <w:tcPr>
            <w:tcW w:w="3430" w:type="dxa"/>
            <w:vAlign w:val="center"/>
          </w:tcPr>
          <w:p w14:paraId="0E58C4F3" w14:textId="77777777" w:rsidR="00D26122" w:rsidRDefault="00000000">
            <w:pPr>
              <w:pStyle w:val="1"/>
            </w:pPr>
            <w:r>
              <w:t>绩效指标描述</w:t>
            </w:r>
          </w:p>
        </w:tc>
        <w:tc>
          <w:tcPr>
            <w:tcW w:w="2551" w:type="dxa"/>
            <w:vAlign w:val="center"/>
          </w:tcPr>
          <w:p w14:paraId="4D003E71" w14:textId="77777777" w:rsidR="00D26122" w:rsidRDefault="00000000">
            <w:pPr>
              <w:pStyle w:val="1"/>
            </w:pPr>
            <w:r>
              <w:t>指标值</w:t>
            </w:r>
          </w:p>
        </w:tc>
      </w:tr>
      <w:tr w:rsidR="006C66F8" w14:paraId="447F380C" w14:textId="77777777" w:rsidTr="006C66F8">
        <w:trPr>
          <w:trHeight w:val="369"/>
          <w:jc w:val="center"/>
        </w:trPr>
        <w:tc>
          <w:tcPr>
            <w:tcW w:w="1276" w:type="dxa"/>
            <w:vMerge w:val="restart"/>
            <w:vAlign w:val="center"/>
          </w:tcPr>
          <w:p w14:paraId="6430A7F5" w14:textId="77777777" w:rsidR="00D26122" w:rsidRDefault="00000000">
            <w:pPr>
              <w:pStyle w:val="3"/>
            </w:pPr>
            <w:r>
              <w:t>产出指标</w:t>
            </w:r>
          </w:p>
        </w:tc>
        <w:tc>
          <w:tcPr>
            <w:tcW w:w="1276" w:type="dxa"/>
            <w:vAlign w:val="center"/>
          </w:tcPr>
          <w:p w14:paraId="39A8474F" w14:textId="77777777" w:rsidR="00D26122" w:rsidRDefault="00000000">
            <w:pPr>
              <w:pStyle w:val="2"/>
            </w:pPr>
            <w:r>
              <w:t>数量指标</w:t>
            </w:r>
          </w:p>
        </w:tc>
        <w:tc>
          <w:tcPr>
            <w:tcW w:w="1332" w:type="dxa"/>
            <w:vAlign w:val="center"/>
          </w:tcPr>
          <w:p w14:paraId="07C46B5C" w14:textId="77777777" w:rsidR="00D26122" w:rsidRDefault="00000000">
            <w:pPr>
              <w:pStyle w:val="2"/>
            </w:pPr>
            <w:r>
              <w:t>保障拨付扶持资金企业数量</w:t>
            </w:r>
          </w:p>
        </w:tc>
        <w:tc>
          <w:tcPr>
            <w:tcW w:w="3430" w:type="dxa"/>
            <w:vAlign w:val="center"/>
          </w:tcPr>
          <w:p w14:paraId="15574ABE" w14:textId="77777777" w:rsidR="00D26122" w:rsidRDefault="00000000">
            <w:pPr>
              <w:pStyle w:val="2"/>
            </w:pPr>
            <w:r>
              <w:t>保障拨付扶持资金企业数量</w:t>
            </w:r>
          </w:p>
        </w:tc>
        <w:tc>
          <w:tcPr>
            <w:tcW w:w="2551" w:type="dxa"/>
            <w:vAlign w:val="center"/>
          </w:tcPr>
          <w:p w14:paraId="7FE1C97F" w14:textId="77777777" w:rsidR="00D26122" w:rsidRDefault="00000000">
            <w:pPr>
              <w:pStyle w:val="2"/>
            </w:pPr>
            <w:r>
              <w:t>应保尽保</w:t>
            </w:r>
          </w:p>
        </w:tc>
      </w:tr>
      <w:tr w:rsidR="006C66F8" w14:paraId="7A7DF2BD" w14:textId="77777777" w:rsidTr="006C66F8">
        <w:trPr>
          <w:trHeight w:val="369"/>
          <w:jc w:val="center"/>
        </w:trPr>
        <w:tc>
          <w:tcPr>
            <w:tcW w:w="1276" w:type="dxa"/>
            <w:vMerge/>
            <w:vAlign w:val="center"/>
          </w:tcPr>
          <w:p w14:paraId="5F95F73A" w14:textId="77777777" w:rsidR="00D26122" w:rsidRDefault="00D26122"/>
        </w:tc>
        <w:tc>
          <w:tcPr>
            <w:tcW w:w="1276" w:type="dxa"/>
            <w:vAlign w:val="center"/>
          </w:tcPr>
          <w:p w14:paraId="173A683B" w14:textId="77777777" w:rsidR="00D26122" w:rsidRDefault="00000000">
            <w:pPr>
              <w:pStyle w:val="2"/>
            </w:pPr>
            <w:r>
              <w:t>质量指标</w:t>
            </w:r>
          </w:p>
        </w:tc>
        <w:tc>
          <w:tcPr>
            <w:tcW w:w="1332" w:type="dxa"/>
            <w:vAlign w:val="center"/>
          </w:tcPr>
          <w:p w14:paraId="36BD5216" w14:textId="77777777" w:rsidR="00D26122" w:rsidRDefault="00000000">
            <w:pPr>
              <w:pStyle w:val="2"/>
            </w:pPr>
            <w:r>
              <w:t>发放合规率</w:t>
            </w:r>
          </w:p>
        </w:tc>
        <w:tc>
          <w:tcPr>
            <w:tcW w:w="3430" w:type="dxa"/>
            <w:vAlign w:val="center"/>
          </w:tcPr>
          <w:p w14:paraId="1802E7BE" w14:textId="77777777" w:rsidR="00D26122" w:rsidRDefault="00000000">
            <w:pPr>
              <w:pStyle w:val="2"/>
            </w:pPr>
            <w:r>
              <w:t>拨付专项资金合规数额与总数之比</w:t>
            </w:r>
          </w:p>
        </w:tc>
        <w:tc>
          <w:tcPr>
            <w:tcW w:w="2551" w:type="dxa"/>
            <w:vAlign w:val="center"/>
          </w:tcPr>
          <w:p w14:paraId="6E696FEB" w14:textId="77777777" w:rsidR="00D26122" w:rsidRDefault="00000000">
            <w:pPr>
              <w:pStyle w:val="2"/>
            </w:pPr>
            <w:r>
              <w:t>≥90%</w:t>
            </w:r>
          </w:p>
        </w:tc>
      </w:tr>
      <w:tr w:rsidR="006C66F8" w14:paraId="7BDF9BC2" w14:textId="77777777" w:rsidTr="006C66F8">
        <w:trPr>
          <w:trHeight w:val="369"/>
          <w:jc w:val="center"/>
        </w:trPr>
        <w:tc>
          <w:tcPr>
            <w:tcW w:w="1276" w:type="dxa"/>
            <w:vMerge/>
            <w:vAlign w:val="center"/>
          </w:tcPr>
          <w:p w14:paraId="4CD62F4D" w14:textId="77777777" w:rsidR="00D26122" w:rsidRDefault="00D26122"/>
        </w:tc>
        <w:tc>
          <w:tcPr>
            <w:tcW w:w="1276" w:type="dxa"/>
            <w:vAlign w:val="center"/>
          </w:tcPr>
          <w:p w14:paraId="4FE17384" w14:textId="77777777" w:rsidR="00D26122" w:rsidRDefault="00000000">
            <w:pPr>
              <w:pStyle w:val="2"/>
            </w:pPr>
            <w:r>
              <w:t>时效指标</w:t>
            </w:r>
          </w:p>
        </w:tc>
        <w:tc>
          <w:tcPr>
            <w:tcW w:w="1332" w:type="dxa"/>
            <w:vAlign w:val="center"/>
          </w:tcPr>
          <w:p w14:paraId="171960ED" w14:textId="77777777" w:rsidR="00D26122" w:rsidRDefault="00000000">
            <w:pPr>
              <w:pStyle w:val="2"/>
            </w:pPr>
            <w:r>
              <w:t>拨付资金及时性</w:t>
            </w:r>
          </w:p>
        </w:tc>
        <w:tc>
          <w:tcPr>
            <w:tcW w:w="3430" w:type="dxa"/>
            <w:vAlign w:val="center"/>
          </w:tcPr>
          <w:p w14:paraId="43A832FF" w14:textId="77777777" w:rsidR="00D26122" w:rsidRDefault="00000000">
            <w:pPr>
              <w:pStyle w:val="2"/>
            </w:pPr>
            <w:r>
              <w:t>专项资金拨付给企业的时间</w:t>
            </w:r>
          </w:p>
        </w:tc>
        <w:tc>
          <w:tcPr>
            <w:tcW w:w="2551" w:type="dxa"/>
            <w:vAlign w:val="center"/>
          </w:tcPr>
          <w:p w14:paraId="2C8EFA47" w14:textId="77777777" w:rsidR="00D26122" w:rsidRDefault="00000000">
            <w:pPr>
              <w:pStyle w:val="2"/>
            </w:pPr>
            <w:r>
              <w:t>在申请材料无瑕疵，财政资金到位的情况下，及时予以拨付</w:t>
            </w:r>
          </w:p>
        </w:tc>
      </w:tr>
      <w:tr w:rsidR="006C66F8" w14:paraId="3EA2C9A7" w14:textId="77777777" w:rsidTr="006C66F8">
        <w:trPr>
          <w:trHeight w:val="369"/>
          <w:jc w:val="center"/>
        </w:trPr>
        <w:tc>
          <w:tcPr>
            <w:tcW w:w="1276" w:type="dxa"/>
            <w:vMerge/>
            <w:vAlign w:val="center"/>
          </w:tcPr>
          <w:p w14:paraId="4C6763DA" w14:textId="77777777" w:rsidR="00D26122" w:rsidRDefault="00D26122"/>
        </w:tc>
        <w:tc>
          <w:tcPr>
            <w:tcW w:w="1276" w:type="dxa"/>
            <w:vAlign w:val="center"/>
          </w:tcPr>
          <w:p w14:paraId="356E7E22" w14:textId="77777777" w:rsidR="00D26122" w:rsidRDefault="00000000">
            <w:pPr>
              <w:pStyle w:val="2"/>
            </w:pPr>
            <w:r>
              <w:t>成本指标</w:t>
            </w:r>
          </w:p>
        </w:tc>
        <w:tc>
          <w:tcPr>
            <w:tcW w:w="1332" w:type="dxa"/>
            <w:vAlign w:val="center"/>
          </w:tcPr>
          <w:p w14:paraId="6AE9B351" w14:textId="77777777" w:rsidR="00D26122" w:rsidRDefault="00000000">
            <w:pPr>
              <w:pStyle w:val="2"/>
            </w:pPr>
            <w:r>
              <w:t>拨付资金总额控制</w:t>
            </w:r>
          </w:p>
        </w:tc>
        <w:tc>
          <w:tcPr>
            <w:tcW w:w="3430" w:type="dxa"/>
            <w:vAlign w:val="center"/>
          </w:tcPr>
          <w:p w14:paraId="229129E2" w14:textId="77777777" w:rsidR="00D26122" w:rsidRDefault="00000000">
            <w:pPr>
              <w:pStyle w:val="2"/>
            </w:pPr>
            <w:r>
              <w:t>对向企业拨付专项资金的总额进行控制</w:t>
            </w:r>
          </w:p>
        </w:tc>
        <w:tc>
          <w:tcPr>
            <w:tcW w:w="2551" w:type="dxa"/>
            <w:vAlign w:val="center"/>
          </w:tcPr>
          <w:p w14:paraId="4AA99F3F" w14:textId="77777777" w:rsidR="00D26122" w:rsidRDefault="00000000">
            <w:pPr>
              <w:pStyle w:val="2"/>
            </w:pPr>
            <w:r>
              <w:t>不高于最终批准的该项预算总额</w:t>
            </w:r>
          </w:p>
        </w:tc>
      </w:tr>
      <w:tr w:rsidR="006C66F8" w14:paraId="25B9C04D" w14:textId="77777777" w:rsidTr="006C66F8">
        <w:trPr>
          <w:trHeight w:val="369"/>
          <w:jc w:val="center"/>
        </w:trPr>
        <w:tc>
          <w:tcPr>
            <w:tcW w:w="1276" w:type="dxa"/>
            <w:vAlign w:val="center"/>
          </w:tcPr>
          <w:p w14:paraId="061EE25D" w14:textId="77777777" w:rsidR="00D26122" w:rsidRDefault="00000000">
            <w:pPr>
              <w:pStyle w:val="3"/>
            </w:pPr>
            <w:r>
              <w:t>效益指标</w:t>
            </w:r>
          </w:p>
        </w:tc>
        <w:tc>
          <w:tcPr>
            <w:tcW w:w="1276" w:type="dxa"/>
            <w:vAlign w:val="center"/>
          </w:tcPr>
          <w:p w14:paraId="69DEC354" w14:textId="77777777" w:rsidR="00D26122" w:rsidRDefault="00000000">
            <w:pPr>
              <w:pStyle w:val="2"/>
            </w:pPr>
            <w:r>
              <w:t>经济效益指标</w:t>
            </w:r>
          </w:p>
        </w:tc>
        <w:tc>
          <w:tcPr>
            <w:tcW w:w="1332" w:type="dxa"/>
            <w:vAlign w:val="center"/>
          </w:tcPr>
          <w:p w14:paraId="21F85A8A" w14:textId="77777777" w:rsidR="00D26122" w:rsidRDefault="00000000">
            <w:pPr>
              <w:pStyle w:val="2"/>
            </w:pPr>
            <w:r>
              <w:t>推动本区域经济发展</w:t>
            </w:r>
          </w:p>
        </w:tc>
        <w:tc>
          <w:tcPr>
            <w:tcW w:w="3430" w:type="dxa"/>
            <w:vAlign w:val="center"/>
          </w:tcPr>
          <w:p w14:paraId="4FB61E9F" w14:textId="77777777" w:rsidR="00D26122" w:rsidRDefault="00000000">
            <w:pPr>
              <w:pStyle w:val="2"/>
            </w:pPr>
            <w:r>
              <w:t>获得专项资金扶持企业推动本区域经济情况发展</w:t>
            </w:r>
          </w:p>
        </w:tc>
        <w:tc>
          <w:tcPr>
            <w:tcW w:w="2551" w:type="dxa"/>
            <w:vAlign w:val="center"/>
          </w:tcPr>
          <w:p w14:paraId="5816EC49" w14:textId="77777777" w:rsidR="00D26122" w:rsidRDefault="00000000">
            <w:pPr>
              <w:pStyle w:val="2"/>
            </w:pPr>
            <w:r>
              <w:t>有效推动</w:t>
            </w:r>
          </w:p>
        </w:tc>
      </w:tr>
      <w:tr w:rsidR="006C66F8" w14:paraId="22D29F8D" w14:textId="77777777" w:rsidTr="006C66F8">
        <w:trPr>
          <w:trHeight w:val="369"/>
          <w:jc w:val="center"/>
        </w:trPr>
        <w:tc>
          <w:tcPr>
            <w:tcW w:w="1276" w:type="dxa"/>
            <w:vAlign w:val="center"/>
          </w:tcPr>
          <w:p w14:paraId="621317AD" w14:textId="77777777" w:rsidR="00D26122" w:rsidRDefault="00000000">
            <w:pPr>
              <w:pStyle w:val="3"/>
            </w:pPr>
            <w:r>
              <w:t>满意度指标</w:t>
            </w:r>
          </w:p>
        </w:tc>
        <w:tc>
          <w:tcPr>
            <w:tcW w:w="1276" w:type="dxa"/>
            <w:vAlign w:val="center"/>
          </w:tcPr>
          <w:p w14:paraId="11802031" w14:textId="77777777" w:rsidR="00D26122" w:rsidRDefault="00000000">
            <w:pPr>
              <w:pStyle w:val="2"/>
            </w:pPr>
            <w:r>
              <w:t>服务对象满意度指标</w:t>
            </w:r>
          </w:p>
        </w:tc>
        <w:tc>
          <w:tcPr>
            <w:tcW w:w="1332" w:type="dxa"/>
            <w:vAlign w:val="center"/>
          </w:tcPr>
          <w:p w14:paraId="7B5FB131" w14:textId="77777777" w:rsidR="00D26122" w:rsidRDefault="00000000">
            <w:pPr>
              <w:pStyle w:val="2"/>
            </w:pPr>
            <w:r>
              <w:t>扶持对象满意度</w:t>
            </w:r>
          </w:p>
        </w:tc>
        <w:tc>
          <w:tcPr>
            <w:tcW w:w="3430" w:type="dxa"/>
            <w:vAlign w:val="center"/>
          </w:tcPr>
          <w:p w14:paraId="211DAA40" w14:textId="77777777" w:rsidR="00D26122" w:rsidRDefault="00000000">
            <w:pPr>
              <w:pStyle w:val="2"/>
            </w:pPr>
            <w:r>
              <w:t>扶持对象对专项资金拨付情况的满意程度</w:t>
            </w:r>
          </w:p>
        </w:tc>
        <w:tc>
          <w:tcPr>
            <w:tcW w:w="2551" w:type="dxa"/>
            <w:vAlign w:val="center"/>
          </w:tcPr>
          <w:p w14:paraId="00EFABE1" w14:textId="77777777" w:rsidR="00D26122" w:rsidRDefault="00000000">
            <w:pPr>
              <w:pStyle w:val="2"/>
            </w:pPr>
            <w:r>
              <w:t>≥85%</w:t>
            </w:r>
          </w:p>
        </w:tc>
      </w:tr>
    </w:tbl>
    <w:p w14:paraId="053FA140" w14:textId="77777777" w:rsidR="00D26122" w:rsidRDefault="00D26122">
      <w:pPr>
        <w:sectPr w:rsidR="00D26122">
          <w:pgSz w:w="11900" w:h="16840"/>
          <w:pgMar w:top="1984" w:right="1304" w:bottom="1134" w:left="1304" w:header="720" w:footer="720" w:gutter="0"/>
          <w:cols w:space="720"/>
        </w:sectPr>
      </w:pPr>
    </w:p>
    <w:p w14:paraId="7519D134" w14:textId="77777777" w:rsidR="00D26122" w:rsidRDefault="00000000">
      <w:pPr>
        <w:jc w:val="center"/>
      </w:pPr>
      <w:r>
        <w:rPr>
          <w:rFonts w:ascii="方正仿宋_GBK" w:eastAsia="方正仿宋_GBK" w:hAnsi="方正仿宋_GBK" w:cs="方正仿宋_GBK"/>
          <w:color w:val="000000"/>
          <w:sz w:val="28"/>
        </w:rPr>
        <w:lastRenderedPageBreak/>
        <w:t xml:space="preserve"> </w:t>
      </w:r>
    </w:p>
    <w:p w14:paraId="7A7B9BE1" w14:textId="77777777" w:rsidR="00D26122" w:rsidRDefault="00000000">
      <w:pPr>
        <w:ind w:firstLine="560"/>
        <w:outlineLvl w:val="3"/>
      </w:pPr>
      <w:bookmarkStart w:id="4" w:name="_Toc_4_4_0000000008"/>
      <w:r>
        <w:rPr>
          <w:rFonts w:ascii="方正仿宋_GBK" w:eastAsia="方正仿宋_GBK" w:hAnsi="方正仿宋_GBK" w:cs="方正仿宋_GBK"/>
          <w:color w:val="000000"/>
          <w:sz w:val="28"/>
        </w:rPr>
        <w:t>5.产业顾问咨询费绩效目标表</w:t>
      </w:r>
      <w:bookmarkEnd w:id="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6C66F8" w14:paraId="67993273" w14:textId="77777777" w:rsidTr="006C66F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3180331" w14:textId="77777777" w:rsidR="00D26122" w:rsidRDefault="00000000">
            <w:pPr>
              <w:pStyle w:val="5"/>
            </w:pPr>
            <w:r>
              <w:t>323101中新天津生态城商务局</w:t>
            </w:r>
          </w:p>
        </w:tc>
        <w:tc>
          <w:tcPr>
            <w:tcW w:w="1276" w:type="dxa"/>
            <w:tcBorders>
              <w:top w:val="single" w:sz="6" w:space="0" w:color="FFFFFF"/>
              <w:left w:val="single" w:sz="6" w:space="0" w:color="FFFFFF"/>
              <w:right w:val="single" w:sz="6" w:space="0" w:color="FFFFFF"/>
            </w:tcBorders>
            <w:vAlign w:val="center"/>
          </w:tcPr>
          <w:p w14:paraId="5E4A6889" w14:textId="77777777" w:rsidR="00D26122" w:rsidRDefault="00000000">
            <w:pPr>
              <w:pStyle w:val="4"/>
            </w:pPr>
            <w:r>
              <w:t>单位：元</w:t>
            </w:r>
          </w:p>
        </w:tc>
      </w:tr>
      <w:tr w:rsidR="006C66F8" w14:paraId="2EEDBE96" w14:textId="77777777" w:rsidTr="006C66F8">
        <w:trPr>
          <w:trHeight w:val="369"/>
          <w:jc w:val="center"/>
        </w:trPr>
        <w:tc>
          <w:tcPr>
            <w:tcW w:w="1276" w:type="dxa"/>
            <w:vAlign w:val="center"/>
          </w:tcPr>
          <w:p w14:paraId="7B314814" w14:textId="77777777" w:rsidR="00D26122" w:rsidRDefault="00000000">
            <w:pPr>
              <w:pStyle w:val="1"/>
            </w:pPr>
            <w:r>
              <w:t>项目名称</w:t>
            </w:r>
          </w:p>
        </w:tc>
        <w:tc>
          <w:tcPr>
            <w:tcW w:w="8589" w:type="dxa"/>
            <w:gridSpan w:val="6"/>
            <w:vAlign w:val="center"/>
          </w:tcPr>
          <w:p w14:paraId="2CA73375" w14:textId="77777777" w:rsidR="00D26122" w:rsidRDefault="00000000">
            <w:pPr>
              <w:pStyle w:val="2"/>
            </w:pPr>
            <w:r>
              <w:t>产业顾问咨询费</w:t>
            </w:r>
          </w:p>
        </w:tc>
      </w:tr>
      <w:tr w:rsidR="00D26122" w14:paraId="41A87037" w14:textId="77777777">
        <w:trPr>
          <w:trHeight w:val="369"/>
          <w:jc w:val="center"/>
        </w:trPr>
        <w:tc>
          <w:tcPr>
            <w:tcW w:w="1276" w:type="dxa"/>
            <w:vMerge w:val="restart"/>
            <w:vAlign w:val="center"/>
          </w:tcPr>
          <w:p w14:paraId="71B54619" w14:textId="77777777" w:rsidR="00D26122" w:rsidRDefault="00000000">
            <w:pPr>
              <w:pStyle w:val="1"/>
            </w:pPr>
            <w:r>
              <w:t>预算规模及资金用途</w:t>
            </w:r>
          </w:p>
        </w:tc>
        <w:tc>
          <w:tcPr>
            <w:tcW w:w="1276" w:type="dxa"/>
            <w:vAlign w:val="center"/>
          </w:tcPr>
          <w:p w14:paraId="524F2378" w14:textId="77777777" w:rsidR="00D26122" w:rsidRDefault="00000000">
            <w:pPr>
              <w:pStyle w:val="1"/>
            </w:pPr>
            <w:r>
              <w:t>预算数</w:t>
            </w:r>
          </w:p>
        </w:tc>
        <w:tc>
          <w:tcPr>
            <w:tcW w:w="1332" w:type="dxa"/>
            <w:vAlign w:val="center"/>
          </w:tcPr>
          <w:p w14:paraId="41108C22" w14:textId="77777777" w:rsidR="00D26122" w:rsidRDefault="00000000">
            <w:pPr>
              <w:pStyle w:val="2"/>
            </w:pPr>
            <w:r>
              <w:t>1880000.00</w:t>
            </w:r>
          </w:p>
        </w:tc>
        <w:tc>
          <w:tcPr>
            <w:tcW w:w="1587" w:type="dxa"/>
            <w:vAlign w:val="center"/>
          </w:tcPr>
          <w:p w14:paraId="32DCD084" w14:textId="77777777" w:rsidR="00D26122" w:rsidRDefault="00000000">
            <w:pPr>
              <w:pStyle w:val="1"/>
            </w:pPr>
            <w:r>
              <w:t>其中：财政    资金</w:t>
            </w:r>
          </w:p>
        </w:tc>
        <w:tc>
          <w:tcPr>
            <w:tcW w:w="1843" w:type="dxa"/>
            <w:vAlign w:val="center"/>
          </w:tcPr>
          <w:p w14:paraId="5C381B76" w14:textId="77777777" w:rsidR="00D26122" w:rsidRDefault="00000000">
            <w:pPr>
              <w:pStyle w:val="2"/>
            </w:pPr>
            <w:r>
              <w:t>1880000.00</w:t>
            </w:r>
          </w:p>
        </w:tc>
        <w:tc>
          <w:tcPr>
            <w:tcW w:w="1276" w:type="dxa"/>
            <w:vAlign w:val="center"/>
          </w:tcPr>
          <w:p w14:paraId="6F8270F4" w14:textId="77777777" w:rsidR="00D26122" w:rsidRDefault="00000000">
            <w:pPr>
              <w:pStyle w:val="1"/>
            </w:pPr>
            <w:r>
              <w:t>其他资金</w:t>
            </w:r>
          </w:p>
        </w:tc>
        <w:tc>
          <w:tcPr>
            <w:tcW w:w="1276" w:type="dxa"/>
            <w:vAlign w:val="center"/>
          </w:tcPr>
          <w:p w14:paraId="7A3440D7" w14:textId="77777777" w:rsidR="00D26122" w:rsidRDefault="00000000">
            <w:pPr>
              <w:pStyle w:val="2"/>
            </w:pPr>
            <w:r>
              <w:t xml:space="preserve"> </w:t>
            </w:r>
          </w:p>
        </w:tc>
      </w:tr>
      <w:tr w:rsidR="006C66F8" w14:paraId="57A356AD" w14:textId="77777777" w:rsidTr="006C66F8">
        <w:trPr>
          <w:trHeight w:val="369"/>
          <w:jc w:val="center"/>
        </w:trPr>
        <w:tc>
          <w:tcPr>
            <w:tcW w:w="1276" w:type="dxa"/>
            <w:vMerge/>
          </w:tcPr>
          <w:p w14:paraId="75E5CE69" w14:textId="77777777" w:rsidR="00D26122" w:rsidRDefault="00D26122"/>
        </w:tc>
        <w:tc>
          <w:tcPr>
            <w:tcW w:w="8589" w:type="dxa"/>
            <w:gridSpan w:val="6"/>
            <w:vAlign w:val="center"/>
          </w:tcPr>
          <w:p w14:paraId="0C2C8995" w14:textId="77777777" w:rsidR="00D26122" w:rsidRDefault="00000000">
            <w:pPr>
              <w:pStyle w:val="2"/>
            </w:pPr>
            <w:r>
              <w:t>用于支付：1.年度产业研究咨询费、安全顾问咨询费；2.商业安全领域生产检查、培训、应急演练以及文件编制等费用。3.汽车产业链产业研究和招商咨询费用</w:t>
            </w:r>
          </w:p>
        </w:tc>
      </w:tr>
      <w:tr w:rsidR="006C66F8" w14:paraId="3EBA9EC7" w14:textId="77777777" w:rsidTr="006C66F8">
        <w:trPr>
          <w:trHeight w:val="369"/>
          <w:jc w:val="center"/>
        </w:trPr>
        <w:tc>
          <w:tcPr>
            <w:tcW w:w="1276" w:type="dxa"/>
            <w:vAlign w:val="center"/>
          </w:tcPr>
          <w:p w14:paraId="30411E04" w14:textId="77777777" w:rsidR="00D26122" w:rsidRDefault="00000000">
            <w:pPr>
              <w:pStyle w:val="1"/>
            </w:pPr>
            <w:r>
              <w:t>绩效目标</w:t>
            </w:r>
          </w:p>
        </w:tc>
        <w:tc>
          <w:tcPr>
            <w:tcW w:w="8589" w:type="dxa"/>
            <w:gridSpan w:val="6"/>
            <w:vAlign w:val="center"/>
          </w:tcPr>
          <w:p w14:paraId="4D2939E6" w14:textId="77777777" w:rsidR="00D26122" w:rsidRDefault="00000000">
            <w:pPr>
              <w:pStyle w:val="2"/>
            </w:pPr>
            <w:r>
              <w:t>1.聘请专业咨询机构开展招商相关产业研究、招商咨询等工作，提高区域产业、政策分析的专业性和全面性。</w:t>
            </w:r>
          </w:p>
          <w:p w14:paraId="419EFA1B" w14:textId="77777777" w:rsidR="00D26122" w:rsidRDefault="00000000">
            <w:pPr>
              <w:pStyle w:val="2"/>
            </w:pPr>
            <w:r>
              <w:t>2.通过与第三方安全公司合作，加强生态城商业领域安全生产管理，保障生态城商业安全持续发展，进一步提升我区商业管理和发展的水平。</w:t>
            </w:r>
          </w:p>
        </w:tc>
      </w:tr>
    </w:tbl>
    <w:p w14:paraId="186A174F" w14:textId="77777777" w:rsidR="00D26122"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6C66F8" w14:paraId="2541FF09" w14:textId="77777777" w:rsidTr="006C66F8">
        <w:trPr>
          <w:trHeight w:val="397"/>
          <w:tblHeader/>
          <w:jc w:val="center"/>
        </w:trPr>
        <w:tc>
          <w:tcPr>
            <w:tcW w:w="1276" w:type="dxa"/>
            <w:vAlign w:val="center"/>
          </w:tcPr>
          <w:p w14:paraId="390CE21B" w14:textId="77777777" w:rsidR="00D26122" w:rsidRDefault="00000000">
            <w:pPr>
              <w:pStyle w:val="1"/>
            </w:pPr>
            <w:r>
              <w:t>一级指标</w:t>
            </w:r>
          </w:p>
        </w:tc>
        <w:tc>
          <w:tcPr>
            <w:tcW w:w="1276" w:type="dxa"/>
            <w:vAlign w:val="center"/>
          </w:tcPr>
          <w:p w14:paraId="3E4AE653" w14:textId="77777777" w:rsidR="00D26122" w:rsidRDefault="00000000">
            <w:pPr>
              <w:pStyle w:val="1"/>
            </w:pPr>
            <w:r>
              <w:t>二级指标</w:t>
            </w:r>
          </w:p>
        </w:tc>
        <w:tc>
          <w:tcPr>
            <w:tcW w:w="1332" w:type="dxa"/>
            <w:vAlign w:val="center"/>
          </w:tcPr>
          <w:p w14:paraId="5A72C0B0" w14:textId="77777777" w:rsidR="00D26122" w:rsidRDefault="00000000">
            <w:pPr>
              <w:pStyle w:val="1"/>
            </w:pPr>
            <w:r>
              <w:t>三级指标</w:t>
            </w:r>
          </w:p>
        </w:tc>
        <w:tc>
          <w:tcPr>
            <w:tcW w:w="3430" w:type="dxa"/>
            <w:vAlign w:val="center"/>
          </w:tcPr>
          <w:p w14:paraId="7F570529" w14:textId="77777777" w:rsidR="00D26122" w:rsidRDefault="00000000">
            <w:pPr>
              <w:pStyle w:val="1"/>
            </w:pPr>
            <w:r>
              <w:t>绩效指标描述</w:t>
            </w:r>
          </w:p>
        </w:tc>
        <w:tc>
          <w:tcPr>
            <w:tcW w:w="2551" w:type="dxa"/>
            <w:vAlign w:val="center"/>
          </w:tcPr>
          <w:p w14:paraId="3FCE74A7" w14:textId="77777777" w:rsidR="00D26122" w:rsidRDefault="00000000">
            <w:pPr>
              <w:pStyle w:val="1"/>
            </w:pPr>
            <w:r>
              <w:t>指标值</w:t>
            </w:r>
          </w:p>
        </w:tc>
      </w:tr>
      <w:tr w:rsidR="006C66F8" w14:paraId="1864EACA" w14:textId="77777777" w:rsidTr="006C66F8">
        <w:trPr>
          <w:trHeight w:val="369"/>
          <w:jc w:val="center"/>
        </w:trPr>
        <w:tc>
          <w:tcPr>
            <w:tcW w:w="1276" w:type="dxa"/>
            <w:vMerge w:val="restart"/>
            <w:vAlign w:val="center"/>
          </w:tcPr>
          <w:p w14:paraId="6FE1B07E" w14:textId="77777777" w:rsidR="00D26122" w:rsidRDefault="00000000">
            <w:pPr>
              <w:pStyle w:val="3"/>
            </w:pPr>
            <w:r>
              <w:t>产出指标</w:t>
            </w:r>
          </w:p>
        </w:tc>
        <w:tc>
          <w:tcPr>
            <w:tcW w:w="1276" w:type="dxa"/>
            <w:vAlign w:val="center"/>
          </w:tcPr>
          <w:p w14:paraId="403CC2C4" w14:textId="77777777" w:rsidR="00D26122" w:rsidRDefault="00000000">
            <w:pPr>
              <w:pStyle w:val="2"/>
            </w:pPr>
            <w:r>
              <w:t>数量指标</w:t>
            </w:r>
          </w:p>
        </w:tc>
        <w:tc>
          <w:tcPr>
            <w:tcW w:w="1332" w:type="dxa"/>
            <w:vAlign w:val="center"/>
          </w:tcPr>
          <w:p w14:paraId="7608AFBE" w14:textId="77777777" w:rsidR="00D26122" w:rsidRDefault="00000000">
            <w:pPr>
              <w:pStyle w:val="2"/>
            </w:pPr>
            <w:r>
              <w:t>提供服务次数</w:t>
            </w:r>
          </w:p>
        </w:tc>
        <w:tc>
          <w:tcPr>
            <w:tcW w:w="3430" w:type="dxa"/>
            <w:vAlign w:val="center"/>
          </w:tcPr>
          <w:p w14:paraId="464B045C" w14:textId="77777777" w:rsidR="00D26122" w:rsidRDefault="00000000">
            <w:pPr>
              <w:pStyle w:val="2"/>
            </w:pPr>
            <w:r>
              <w:t>提供产业研究、招商资讯等服务次数</w:t>
            </w:r>
          </w:p>
        </w:tc>
        <w:tc>
          <w:tcPr>
            <w:tcW w:w="2551" w:type="dxa"/>
            <w:vAlign w:val="center"/>
          </w:tcPr>
          <w:p w14:paraId="753249A2" w14:textId="77777777" w:rsidR="00D26122" w:rsidRDefault="00000000">
            <w:pPr>
              <w:pStyle w:val="2"/>
            </w:pPr>
            <w:r>
              <w:t>≥12次</w:t>
            </w:r>
          </w:p>
        </w:tc>
      </w:tr>
      <w:tr w:rsidR="006C66F8" w14:paraId="1C9A640E" w14:textId="77777777" w:rsidTr="006C66F8">
        <w:trPr>
          <w:trHeight w:val="369"/>
          <w:jc w:val="center"/>
        </w:trPr>
        <w:tc>
          <w:tcPr>
            <w:tcW w:w="1276" w:type="dxa"/>
            <w:vMerge/>
            <w:vAlign w:val="center"/>
          </w:tcPr>
          <w:p w14:paraId="728FFC21" w14:textId="77777777" w:rsidR="00D26122" w:rsidRDefault="00D26122"/>
        </w:tc>
        <w:tc>
          <w:tcPr>
            <w:tcW w:w="1276" w:type="dxa"/>
            <w:vAlign w:val="center"/>
          </w:tcPr>
          <w:p w14:paraId="18C87966" w14:textId="77777777" w:rsidR="00D26122" w:rsidRDefault="00000000">
            <w:pPr>
              <w:pStyle w:val="2"/>
            </w:pPr>
            <w:r>
              <w:t>质量指标</w:t>
            </w:r>
          </w:p>
        </w:tc>
        <w:tc>
          <w:tcPr>
            <w:tcW w:w="1332" w:type="dxa"/>
            <w:vAlign w:val="center"/>
          </w:tcPr>
          <w:p w14:paraId="5DE5F7D3" w14:textId="77777777" w:rsidR="00D26122" w:rsidRDefault="00000000">
            <w:pPr>
              <w:pStyle w:val="2"/>
            </w:pPr>
            <w:r>
              <w:t>成功采纳次数</w:t>
            </w:r>
          </w:p>
        </w:tc>
        <w:tc>
          <w:tcPr>
            <w:tcW w:w="3430" w:type="dxa"/>
            <w:vAlign w:val="center"/>
          </w:tcPr>
          <w:p w14:paraId="5A613537" w14:textId="77777777" w:rsidR="00D26122" w:rsidRDefault="00000000">
            <w:pPr>
              <w:pStyle w:val="2"/>
            </w:pPr>
            <w:r>
              <w:t>提供内容在各类汇报中成功采纳</w:t>
            </w:r>
          </w:p>
        </w:tc>
        <w:tc>
          <w:tcPr>
            <w:tcW w:w="2551" w:type="dxa"/>
            <w:vAlign w:val="center"/>
          </w:tcPr>
          <w:p w14:paraId="587F844A" w14:textId="77777777" w:rsidR="00D26122" w:rsidRDefault="00000000">
            <w:pPr>
              <w:pStyle w:val="2"/>
            </w:pPr>
            <w:r>
              <w:t>≥6次</w:t>
            </w:r>
          </w:p>
        </w:tc>
      </w:tr>
      <w:tr w:rsidR="006C66F8" w14:paraId="56498865" w14:textId="77777777" w:rsidTr="006C66F8">
        <w:trPr>
          <w:trHeight w:val="369"/>
          <w:jc w:val="center"/>
        </w:trPr>
        <w:tc>
          <w:tcPr>
            <w:tcW w:w="1276" w:type="dxa"/>
            <w:vMerge/>
            <w:vAlign w:val="center"/>
          </w:tcPr>
          <w:p w14:paraId="69FD2B80" w14:textId="77777777" w:rsidR="00D26122" w:rsidRDefault="00D26122"/>
        </w:tc>
        <w:tc>
          <w:tcPr>
            <w:tcW w:w="1276" w:type="dxa"/>
            <w:vAlign w:val="center"/>
          </w:tcPr>
          <w:p w14:paraId="307AB31B" w14:textId="77777777" w:rsidR="00D26122" w:rsidRDefault="00000000">
            <w:pPr>
              <w:pStyle w:val="2"/>
            </w:pPr>
            <w:r>
              <w:t>时效指标</w:t>
            </w:r>
          </w:p>
        </w:tc>
        <w:tc>
          <w:tcPr>
            <w:tcW w:w="1332" w:type="dxa"/>
            <w:vAlign w:val="center"/>
          </w:tcPr>
          <w:p w14:paraId="6E35D1F8" w14:textId="77777777" w:rsidR="00D26122" w:rsidRDefault="00000000">
            <w:pPr>
              <w:pStyle w:val="2"/>
            </w:pPr>
            <w:r>
              <w:t>按时提供月报</w:t>
            </w:r>
          </w:p>
        </w:tc>
        <w:tc>
          <w:tcPr>
            <w:tcW w:w="3430" w:type="dxa"/>
            <w:vAlign w:val="center"/>
          </w:tcPr>
          <w:p w14:paraId="21C51C05" w14:textId="77777777" w:rsidR="00D26122" w:rsidRDefault="00000000">
            <w:pPr>
              <w:pStyle w:val="2"/>
            </w:pPr>
            <w:r>
              <w:t>每月10日前提供上月招商动态月报</w:t>
            </w:r>
          </w:p>
        </w:tc>
        <w:tc>
          <w:tcPr>
            <w:tcW w:w="2551" w:type="dxa"/>
            <w:vAlign w:val="center"/>
          </w:tcPr>
          <w:p w14:paraId="5CD4C266" w14:textId="77777777" w:rsidR="00D26122" w:rsidRDefault="00000000">
            <w:pPr>
              <w:pStyle w:val="2"/>
            </w:pPr>
            <w:r>
              <w:t>每月按时提供招商动态月报</w:t>
            </w:r>
          </w:p>
        </w:tc>
      </w:tr>
      <w:tr w:rsidR="006C66F8" w14:paraId="0081D844" w14:textId="77777777" w:rsidTr="006C66F8">
        <w:trPr>
          <w:trHeight w:val="369"/>
          <w:jc w:val="center"/>
        </w:trPr>
        <w:tc>
          <w:tcPr>
            <w:tcW w:w="1276" w:type="dxa"/>
            <w:vMerge/>
            <w:vAlign w:val="center"/>
          </w:tcPr>
          <w:p w14:paraId="5E027C35" w14:textId="77777777" w:rsidR="00D26122" w:rsidRDefault="00D26122"/>
        </w:tc>
        <w:tc>
          <w:tcPr>
            <w:tcW w:w="1276" w:type="dxa"/>
            <w:vAlign w:val="center"/>
          </w:tcPr>
          <w:p w14:paraId="2063DE37" w14:textId="77777777" w:rsidR="00D26122" w:rsidRDefault="00000000">
            <w:pPr>
              <w:pStyle w:val="2"/>
            </w:pPr>
            <w:r>
              <w:t>成本指标</w:t>
            </w:r>
          </w:p>
        </w:tc>
        <w:tc>
          <w:tcPr>
            <w:tcW w:w="1332" w:type="dxa"/>
            <w:vAlign w:val="center"/>
          </w:tcPr>
          <w:p w14:paraId="3250991B" w14:textId="77777777" w:rsidR="00D26122" w:rsidRDefault="00000000">
            <w:pPr>
              <w:pStyle w:val="2"/>
            </w:pPr>
            <w:r>
              <w:t>总成本</w:t>
            </w:r>
          </w:p>
        </w:tc>
        <w:tc>
          <w:tcPr>
            <w:tcW w:w="3430" w:type="dxa"/>
            <w:vAlign w:val="center"/>
          </w:tcPr>
          <w:p w14:paraId="590E7254" w14:textId="77777777" w:rsidR="00D26122" w:rsidRDefault="00000000">
            <w:pPr>
              <w:pStyle w:val="2"/>
            </w:pPr>
            <w:r>
              <w:t>总成本</w:t>
            </w:r>
          </w:p>
        </w:tc>
        <w:tc>
          <w:tcPr>
            <w:tcW w:w="2551" w:type="dxa"/>
            <w:vAlign w:val="center"/>
          </w:tcPr>
          <w:p w14:paraId="62117D58" w14:textId="77777777" w:rsidR="00D26122" w:rsidRDefault="00000000">
            <w:pPr>
              <w:pStyle w:val="2"/>
            </w:pPr>
            <w:r>
              <w:t>≤48万元</w:t>
            </w:r>
          </w:p>
        </w:tc>
      </w:tr>
      <w:tr w:rsidR="006C66F8" w14:paraId="30DAA2DA" w14:textId="77777777" w:rsidTr="006C66F8">
        <w:trPr>
          <w:trHeight w:val="369"/>
          <w:jc w:val="center"/>
        </w:trPr>
        <w:tc>
          <w:tcPr>
            <w:tcW w:w="1276" w:type="dxa"/>
            <w:vMerge/>
            <w:vAlign w:val="center"/>
          </w:tcPr>
          <w:p w14:paraId="10526613" w14:textId="77777777" w:rsidR="00D26122" w:rsidRDefault="00D26122"/>
        </w:tc>
        <w:tc>
          <w:tcPr>
            <w:tcW w:w="1276" w:type="dxa"/>
            <w:vAlign w:val="center"/>
          </w:tcPr>
          <w:p w14:paraId="44229150" w14:textId="77777777" w:rsidR="00D26122" w:rsidRDefault="00000000">
            <w:pPr>
              <w:pStyle w:val="2"/>
            </w:pPr>
            <w:r>
              <w:t>数量指标</w:t>
            </w:r>
          </w:p>
        </w:tc>
        <w:tc>
          <w:tcPr>
            <w:tcW w:w="1332" w:type="dxa"/>
            <w:vAlign w:val="center"/>
          </w:tcPr>
          <w:p w14:paraId="7D2D880E" w14:textId="77777777" w:rsidR="00D26122" w:rsidRDefault="00000000">
            <w:pPr>
              <w:pStyle w:val="2"/>
            </w:pPr>
            <w:r>
              <w:t>检查覆盖商区数</w:t>
            </w:r>
          </w:p>
        </w:tc>
        <w:tc>
          <w:tcPr>
            <w:tcW w:w="3430" w:type="dxa"/>
            <w:vAlign w:val="center"/>
          </w:tcPr>
          <w:p w14:paraId="56C98F73" w14:textId="77777777" w:rsidR="00D26122" w:rsidRDefault="00000000">
            <w:pPr>
              <w:pStyle w:val="2"/>
            </w:pPr>
            <w:r>
              <w:t>安全专家检查商区个数</w:t>
            </w:r>
          </w:p>
        </w:tc>
        <w:tc>
          <w:tcPr>
            <w:tcW w:w="2551" w:type="dxa"/>
            <w:vAlign w:val="center"/>
          </w:tcPr>
          <w:p w14:paraId="10B0DF50" w14:textId="77777777" w:rsidR="00D26122" w:rsidRDefault="00000000">
            <w:pPr>
              <w:pStyle w:val="2"/>
            </w:pPr>
            <w:r>
              <w:t>≥15个</w:t>
            </w:r>
          </w:p>
        </w:tc>
      </w:tr>
      <w:tr w:rsidR="006C66F8" w14:paraId="4C9B651D" w14:textId="77777777" w:rsidTr="006C66F8">
        <w:trPr>
          <w:trHeight w:val="369"/>
          <w:jc w:val="center"/>
        </w:trPr>
        <w:tc>
          <w:tcPr>
            <w:tcW w:w="1276" w:type="dxa"/>
            <w:vMerge/>
            <w:vAlign w:val="center"/>
          </w:tcPr>
          <w:p w14:paraId="4EA663D4" w14:textId="77777777" w:rsidR="00D26122" w:rsidRDefault="00D26122"/>
        </w:tc>
        <w:tc>
          <w:tcPr>
            <w:tcW w:w="1276" w:type="dxa"/>
            <w:vAlign w:val="center"/>
          </w:tcPr>
          <w:p w14:paraId="6050A5AA" w14:textId="77777777" w:rsidR="00D26122" w:rsidRDefault="00000000">
            <w:pPr>
              <w:pStyle w:val="2"/>
            </w:pPr>
            <w:r>
              <w:t>质量指标</w:t>
            </w:r>
          </w:p>
        </w:tc>
        <w:tc>
          <w:tcPr>
            <w:tcW w:w="1332" w:type="dxa"/>
            <w:vAlign w:val="center"/>
          </w:tcPr>
          <w:p w14:paraId="10F048F2" w14:textId="77777777" w:rsidR="00D26122" w:rsidRDefault="00000000">
            <w:pPr>
              <w:pStyle w:val="2"/>
            </w:pPr>
            <w:r>
              <w:t>工作完成度</w:t>
            </w:r>
          </w:p>
        </w:tc>
        <w:tc>
          <w:tcPr>
            <w:tcW w:w="3430" w:type="dxa"/>
            <w:vAlign w:val="center"/>
          </w:tcPr>
          <w:p w14:paraId="6D2B2BC0" w14:textId="77777777" w:rsidR="00D26122" w:rsidRDefault="00000000">
            <w:pPr>
              <w:pStyle w:val="2"/>
            </w:pPr>
            <w:r>
              <w:t>及时完成商务局交办的工作任务</w:t>
            </w:r>
          </w:p>
        </w:tc>
        <w:tc>
          <w:tcPr>
            <w:tcW w:w="2551" w:type="dxa"/>
            <w:vAlign w:val="center"/>
          </w:tcPr>
          <w:p w14:paraId="55DB466C" w14:textId="77777777" w:rsidR="00D26122" w:rsidRDefault="00000000">
            <w:pPr>
              <w:pStyle w:val="2"/>
            </w:pPr>
            <w:r>
              <w:t>≥95百分比</w:t>
            </w:r>
          </w:p>
        </w:tc>
      </w:tr>
      <w:tr w:rsidR="006C66F8" w14:paraId="255C9438" w14:textId="77777777" w:rsidTr="006C66F8">
        <w:trPr>
          <w:trHeight w:val="369"/>
          <w:jc w:val="center"/>
        </w:trPr>
        <w:tc>
          <w:tcPr>
            <w:tcW w:w="1276" w:type="dxa"/>
            <w:vMerge/>
            <w:vAlign w:val="center"/>
          </w:tcPr>
          <w:p w14:paraId="0082E45A" w14:textId="77777777" w:rsidR="00D26122" w:rsidRDefault="00D26122"/>
        </w:tc>
        <w:tc>
          <w:tcPr>
            <w:tcW w:w="1276" w:type="dxa"/>
            <w:vAlign w:val="center"/>
          </w:tcPr>
          <w:p w14:paraId="387F09DE" w14:textId="77777777" w:rsidR="00D26122" w:rsidRDefault="00000000">
            <w:pPr>
              <w:pStyle w:val="2"/>
            </w:pPr>
            <w:r>
              <w:t>时效指标</w:t>
            </w:r>
          </w:p>
        </w:tc>
        <w:tc>
          <w:tcPr>
            <w:tcW w:w="1332" w:type="dxa"/>
            <w:vAlign w:val="center"/>
          </w:tcPr>
          <w:p w14:paraId="7CAA53D3" w14:textId="77777777" w:rsidR="00D26122" w:rsidRDefault="00000000">
            <w:pPr>
              <w:pStyle w:val="2"/>
            </w:pPr>
            <w:r>
              <w:t>服务时长</w:t>
            </w:r>
          </w:p>
        </w:tc>
        <w:tc>
          <w:tcPr>
            <w:tcW w:w="3430" w:type="dxa"/>
            <w:vAlign w:val="center"/>
          </w:tcPr>
          <w:p w14:paraId="2D5ECA94" w14:textId="77777777" w:rsidR="00D26122" w:rsidRDefault="00000000">
            <w:pPr>
              <w:pStyle w:val="2"/>
            </w:pPr>
            <w:r>
              <w:t>专家每次安全巡查时间</w:t>
            </w:r>
          </w:p>
        </w:tc>
        <w:tc>
          <w:tcPr>
            <w:tcW w:w="2551" w:type="dxa"/>
            <w:vAlign w:val="center"/>
          </w:tcPr>
          <w:p w14:paraId="760F63AC" w14:textId="77777777" w:rsidR="00D26122" w:rsidRDefault="00000000">
            <w:pPr>
              <w:pStyle w:val="2"/>
            </w:pPr>
            <w:r>
              <w:t>≥6小时</w:t>
            </w:r>
          </w:p>
        </w:tc>
      </w:tr>
      <w:tr w:rsidR="006C66F8" w14:paraId="648F8C16" w14:textId="77777777" w:rsidTr="006C66F8">
        <w:trPr>
          <w:trHeight w:val="369"/>
          <w:jc w:val="center"/>
        </w:trPr>
        <w:tc>
          <w:tcPr>
            <w:tcW w:w="1276" w:type="dxa"/>
            <w:vMerge/>
            <w:vAlign w:val="center"/>
          </w:tcPr>
          <w:p w14:paraId="6BAEFA76" w14:textId="77777777" w:rsidR="00D26122" w:rsidRDefault="00D26122"/>
        </w:tc>
        <w:tc>
          <w:tcPr>
            <w:tcW w:w="1276" w:type="dxa"/>
            <w:vAlign w:val="center"/>
          </w:tcPr>
          <w:p w14:paraId="32CB8411" w14:textId="77777777" w:rsidR="00D26122" w:rsidRDefault="00000000">
            <w:pPr>
              <w:pStyle w:val="2"/>
            </w:pPr>
            <w:r>
              <w:t>成本指标</w:t>
            </w:r>
          </w:p>
        </w:tc>
        <w:tc>
          <w:tcPr>
            <w:tcW w:w="1332" w:type="dxa"/>
            <w:vAlign w:val="center"/>
          </w:tcPr>
          <w:p w14:paraId="44965C1D" w14:textId="77777777" w:rsidR="00D26122" w:rsidRDefault="00000000">
            <w:pPr>
              <w:pStyle w:val="2"/>
            </w:pPr>
            <w:r>
              <w:t>年度咨询服务增长率</w:t>
            </w:r>
          </w:p>
        </w:tc>
        <w:tc>
          <w:tcPr>
            <w:tcW w:w="3430" w:type="dxa"/>
            <w:vAlign w:val="center"/>
          </w:tcPr>
          <w:p w14:paraId="57589981" w14:textId="77777777" w:rsidR="00D26122" w:rsidRDefault="00000000">
            <w:pPr>
              <w:pStyle w:val="2"/>
            </w:pPr>
            <w:r>
              <w:t>本年度安全专家检查费用每天次单价的增加值与去年安全专家检查费用每天次单价的比值</w:t>
            </w:r>
          </w:p>
        </w:tc>
        <w:tc>
          <w:tcPr>
            <w:tcW w:w="2551" w:type="dxa"/>
            <w:vAlign w:val="center"/>
          </w:tcPr>
          <w:p w14:paraId="6114E35B" w14:textId="77777777" w:rsidR="00D26122" w:rsidRDefault="00000000">
            <w:pPr>
              <w:pStyle w:val="2"/>
            </w:pPr>
            <w:r>
              <w:t>≤20%</w:t>
            </w:r>
          </w:p>
        </w:tc>
      </w:tr>
      <w:tr w:rsidR="006C66F8" w14:paraId="74076ADA" w14:textId="77777777" w:rsidTr="006C66F8">
        <w:trPr>
          <w:trHeight w:val="369"/>
          <w:jc w:val="center"/>
        </w:trPr>
        <w:tc>
          <w:tcPr>
            <w:tcW w:w="1276" w:type="dxa"/>
            <w:vMerge w:val="restart"/>
            <w:vAlign w:val="center"/>
          </w:tcPr>
          <w:p w14:paraId="71FE171C" w14:textId="77777777" w:rsidR="00D26122" w:rsidRDefault="00000000">
            <w:pPr>
              <w:pStyle w:val="3"/>
            </w:pPr>
            <w:r>
              <w:t>效益指标</w:t>
            </w:r>
          </w:p>
        </w:tc>
        <w:tc>
          <w:tcPr>
            <w:tcW w:w="1276" w:type="dxa"/>
            <w:vAlign w:val="center"/>
          </w:tcPr>
          <w:p w14:paraId="3BC97553" w14:textId="77777777" w:rsidR="00D26122" w:rsidRDefault="00000000">
            <w:pPr>
              <w:pStyle w:val="2"/>
            </w:pPr>
            <w:r>
              <w:t>社会效益指标</w:t>
            </w:r>
          </w:p>
        </w:tc>
        <w:tc>
          <w:tcPr>
            <w:tcW w:w="1332" w:type="dxa"/>
            <w:vAlign w:val="center"/>
          </w:tcPr>
          <w:p w14:paraId="3AA6B736" w14:textId="77777777" w:rsidR="00D26122" w:rsidRDefault="00000000">
            <w:pPr>
              <w:pStyle w:val="2"/>
            </w:pPr>
            <w:r>
              <w:t>为招商方向提供信息参考</w:t>
            </w:r>
          </w:p>
        </w:tc>
        <w:tc>
          <w:tcPr>
            <w:tcW w:w="3430" w:type="dxa"/>
            <w:vAlign w:val="center"/>
          </w:tcPr>
          <w:p w14:paraId="28CF6617" w14:textId="77777777" w:rsidR="00D26122" w:rsidRDefault="00000000">
            <w:pPr>
              <w:pStyle w:val="2"/>
            </w:pPr>
            <w:r>
              <w:t>分析产业发展趋势</w:t>
            </w:r>
          </w:p>
        </w:tc>
        <w:tc>
          <w:tcPr>
            <w:tcW w:w="2551" w:type="dxa"/>
            <w:vAlign w:val="center"/>
          </w:tcPr>
          <w:p w14:paraId="1AACED09" w14:textId="77777777" w:rsidR="00D26122" w:rsidRDefault="00000000">
            <w:pPr>
              <w:pStyle w:val="2"/>
            </w:pPr>
            <w:r>
              <w:t>根据有关数据或政策风向分析产业发展趋势</w:t>
            </w:r>
          </w:p>
        </w:tc>
      </w:tr>
      <w:tr w:rsidR="006C66F8" w14:paraId="36B9D47B" w14:textId="77777777" w:rsidTr="006C66F8">
        <w:trPr>
          <w:trHeight w:val="369"/>
          <w:jc w:val="center"/>
        </w:trPr>
        <w:tc>
          <w:tcPr>
            <w:tcW w:w="1276" w:type="dxa"/>
            <w:vMerge/>
            <w:vAlign w:val="center"/>
          </w:tcPr>
          <w:p w14:paraId="5B9B126C" w14:textId="77777777" w:rsidR="00D26122" w:rsidRDefault="00D26122"/>
        </w:tc>
        <w:tc>
          <w:tcPr>
            <w:tcW w:w="1276" w:type="dxa"/>
            <w:vAlign w:val="center"/>
          </w:tcPr>
          <w:p w14:paraId="671EA25B" w14:textId="77777777" w:rsidR="00D26122" w:rsidRDefault="00000000">
            <w:pPr>
              <w:pStyle w:val="2"/>
            </w:pPr>
            <w:r>
              <w:t>可持续影响指标</w:t>
            </w:r>
          </w:p>
        </w:tc>
        <w:tc>
          <w:tcPr>
            <w:tcW w:w="1332" w:type="dxa"/>
            <w:vAlign w:val="center"/>
          </w:tcPr>
          <w:p w14:paraId="1D477732" w14:textId="77777777" w:rsidR="00D26122" w:rsidRDefault="00000000">
            <w:pPr>
              <w:pStyle w:val="2"/>
            </w:pPr>
            <w:r>
              <w:t>全年服务天数</w:t>
            </w:r>
          </w:p>
        </w:tc>
        <w:tc>
          <w:tcPr>
            <w:tcW w:w="3430" w:type="dxa"/>
            <w:vAlign w:val="center"/>
          </w:tcPr>
          <w:p w14:paraId="59B46F7C" w14:textId="77777777" w:rsidR="00D26122" w:rsidRDefault="00000000">
            <w:pPr>
              <w:pStyle w:val="2"/>
            </w:pPr>
            <w:r>
              <w:t>安全专家全年检查天数</w:t>
            </w:r>
          </w:p>
        </w:tc>
        <w:tc>
          <w:tcPr>
            <w:tcW w:w="2551" w:type="dxa"/>
            <w:vAlign w:val="center"/>
          </w:tcPr>
          <w:p w14:paraId="1982A57D" w14:textId="77777777" w:rsidR="00D26122" w:rsidRDefault="00000000">
            <w:pPr>
              <w:pStyle w:val="2"/>
            </w:pPr>
            <w:r>
              <w:t>≥200天</w:t>
            </w:r>
          </w:p>
        </w:tc>
      </w:tr>
      <w:tr w:rsidR="006C66F8" w14:paraId="120D8701" w14:textId="77777777" w:rsidTr="006C66F8">
        <w:trPr>
          <w:trHeight w:val="369"/>
          <w:jc w:val="center"/>
        </w:trPr>
        <w:tc>
          <w:tcPr>
            <w:tcW w:w="1276" w:type="dxa"/>
            <w:vMerge/>
            <w:vAlign w:val="center"/>
          </w:tcPr>
          <w:p w14:paraId="1219512C" w14:textId="77777777" w:rsidR="00D26122" w:rsidRDefault="00D26122"/>
        </w:tc>
        <w:tc>
          <w:tcPr>
            <w:tcW w:w="1276" w:type="dxa"/>
            <w:vAlign w:val="center"/>
          </w:tcPr>
          <w:p w14:paraId="704BBA55" w14:textId="77777777" w:rsidR="00D26122" w:rsidRDefault="00000000">
            <w:pPr>
              <w:pStyle w:val="2"/>
            </w:pPr>
            <w:r>
              <w:t>可持续影响指标</w:t>
            </w:r>
          </w:p>
        </w:tc>
        <w:tc>
          <w:tcPr>
            <w:tcW w:w="1332" w:type="dxa"/>
            <w:vAlign w:val="center"/>
          </w:tcPr>
          <w:p w14:paraId="2438354F" w14:textId="77777777" w:rsidR="00D26122" w:rsidRDefault="00000000">
            <w:pPr>
              <w:pStyle w:val="2"/>
            </w:pPr>
            <w:r>
              <w:t>持续提供研究咨询服务</w:t>
            </w:r>
          </w:p>
        </w:tc>
        <w:tc>
          <w:tcPr>
            <w:tcW w:w="3430" w:type="dxa"/>
            <w:vAlign w:val="center"/>
          </w:tcPr>
          <w:p w14:paraId="1B61D6DE" w14:textId="77777777" w:rsidR="00D26122" w:rsidRDefault="00000000">
            <w:pPr>
              <w:pStyle w:val="2"/>
            </w:pPr>
            <w:r>
              <w:t>咨询服务年度使用总天数</w:t>
            </w:r>
          </w:p>
        </w:tc>
        <w:tc>
          <w:tcPr>
            <w:tcW w:w="2551" w:type="dxa"/>
            <w:vAlign w:val="center"/>
          </w:tcPr>
          <w:p w14:paraId="3318D327" w14:textId="77777777" w:rsidR="00D26122" w:rsidRDefault="00000000">
            <w:pPr>
              <w:pStyle w:val="2"/>
            </w:pPr>
            <w:r>
              <w:t>≥100天</w:t>
            </w:r>
          </w:p>
        </w:tc>
      </w:tr>
      <w:tr w:rsidR="006C66F8" w14:paraId="036A48F8" w14:textId="77777777" w:rsidTr="006C66F8">
        <w:trPr>
          <w:trHeight w:val="369"/>
          <w:jc w:val="center"/>
        </w:trPr>
        <w:tc>
          <w:tcPr>
            <w:tcW w:w="1276" w:type="dxa"/>
            <w:vMerge w:val="restart"/>
            <w:vAlign w:val="center"/>
          </w:tcPr>
          <w:p w14:paraId="2C00DF12" w14:textId="77777777" w:rsidR="00D26122" w:rsidRDefault="00000000">
            <w:pPr>
              <w:pStyle w:val="3"/>
            </w:pPr>
            <w:r>
              <w:t>满意度指标</w:t>
            </w:r>
          </w:p>
        </w:tc>
        <w:tc>
          <w:tcPr>
            <w:tcW w:w="1276" w:type="dxa"/>
            <w:vAlign w:val="center"/>
          </w:tcPr>
          <w:p w14:paraId="387A87BC" w14:textId="77777777" w:rsidR="00D26122" w:rsidRDefault="00000000">
            <w:pPr>
              <w:pStyle w:val="2"/>
            </w:pPr>
            <w:r>
              <w:t>服务对象满意度指标</w:t>
            </w:r>
          </w:p>
        </w:tc>
        <w:tc>
          <w:tcPr>
            <w:tcW w:w="1332" w:type="dxa"/>
            <w:vAlign w:val="center"/>
          </w:tcPr>
          <w:p w14:paraId="4FB61B1A" w14:textId="77777777" w:rsidR="00D26122" w:rsidRDefault="00000000">
            <w:pPr>
              <w:pStyle w:val="2"/>
            </w:pPr>
            <w:r>
              <w:t>政府部门认可</w:t>
            </w:r>
          </w:p>
        </w:tc>
        <w:tc>
          <w:tcPr>
            <w:tcW w:w="3430" w:type="dxa"/>
            <w:vAlign w:val="center"/>
          </w:tcPr>
          <w:p w14:paraId="183A8C30" w14:textId="77777777" w:rsidR="00D26122" w:rsidRDefault="00000000">
            <w:pPr>
              <w:pStyle w:val="2"/>
            </w:pPr>
            <w:r>
              <w:t>政府部门认可</w:t>
            </w:r>
          </w:p>
        </w:tc>
        <w:tc>
          <w:tcPr>
            <w:tcW w:w="2551" w:type="dxa"/>
            <w:vAlign w:val="center"/>
          </w:tcPr>
          <w:p w14:paraId="1C9D9441" w14:textId="77777777" w:rsidR="00D26122" w:rsidRDefault="00000000">
            <w:pPr>
              <w:pStyle w:val="2"/>
            </w:pPr>
            <w:r>
              <w:t>提供产业研究、招商资讯内容专业，得到政府部门认可。</w:t>
            </w:r>
          </w:p>
        </w:tc>
      </w:tr>
      <w:tr w:rsidR="006C66F8" w14:paraId="1CE71BF2" w14:textId="77777777" w:rsidTr="006C66F8">
        <w:trPr>
          <w:trHeight w:val="369"/>
          <w:jc w:val="center"/>
        </w:trPr>
        <w:tc>
          <w:tcPr>
            <w:tcW w:w="1276" w:type="dxa"/>
            <w:vMerge/>
            <w:vAlign w:val="center"/>
          </w:tcPr>
          <w:p w14:paraId="1F7DF935" w14:textId="77777777" w:rsidR="00D26122" w:rsidRDefault="00D26122"/>
        </w:tc>
        <w:tc>
          <w:tcPr>
            <w:tcW w:w="1276" w:type="dxa"/>
            <w:vAlign w:val="center"/>
          </w:tcPr>
          <w:p w14:paraId="3ECE390D" w14:textId="77777777" w:rsidR="00D26122" w:rsidRDefault="00000000">
            <w:pPr>
              <w:pStyle w:val="2"/>
            </w:pPr>
            <w:r>
              <w:t>服务对象满意度指标</w:t>
            </w:r>
          </w:p>
        </w:tc>
        <w:tc>
          <w:tcPr>
            <w:tcW w:w="1332" w:type="dxa"/>
            <w:vAlign w:val="center"/>
          </w:tcPr>
          <w:p w14:paraId="086F768D" w14:textId="77777777" w:rsidR="00D26122" w:rsidRDefault="00000000">
            <w:pPr>
              <w:pStyle w:val="2"/>
            </w:pPr>
            <w:r>
              <w:t>使用人员满意度</w:t>
            </w:r>
          </w:p>
        </w:tc>
        <w:tc>
          <w:tcPr>
            <w:tcW w:w="3430" w:type="dxa"/>
            <w:vAlign w:val="center"/>
          </w:tcPr>
          <w:p w14:paraId="3723B5FF" w14:textId="77777777" w:rsidR="00D26122" w:rsidRDefault="00000000">
            <w:pPr>
              <w:pStyle w:val="2"/>
            </w:pPr>
            <w:r>
              <w:t>对提供产业研究咨询服务情况的满意程度</w:t>
            </w:r>
          </w:p>
        </w:tc>
        <w:tc>
          <w:tcPr>
            <w:tcW w:w="2551" w:type="dxa"/>
            <w:vAlign w:val="center"/>
          </w:tcPr>
          <w:p w14:paraId="4271359B" w14:textId="77777777" w:rsidR="00D26122" w:rsidRDefault="00000000">
            <w:pPr>
              <w:pStyle w:val="2"/>
            </w:pPr>
            <w:r>
              <w:t>≥95%</w:t>
            </w:r>
          </w:p>
        </w:tc>
      </w:tr>
    </w:tbl>
    <w:p w14:paraId="6927C27E" w14:textId="77777777" w:rsidR="00D26122" w:rsidRDefault="00D26122">
      <w:pPr>
        <w:sectPr w:rsidR="00D26122">
          <w:pgSz w:w="11900" w:h="16840"/>
          <w:pgMar w:top="1984" w:right="1304" w:bottom="1134" w:left="1304" w:header="720" w:footer="720" w:gutter="0"/>
          <w:cols w:space="720"/>
        </w:sectPr>
      </w:pPr>
    </w:p>
    <w:p w14:paraId="355D42BA" w14:textId="77777777" w:rsidR="00D26122" w:rsidRDefault="00000000">
      <w:pPr>
        <w:jc w:val="center"/>
      </w:pPr>
      <w:r>
        <w:rPr>
          <w:rFonts w:ascii="方正仿宋_GBK" w:eastAsia="方正仿宋_GBK" w:hAnsi="方正仿宋_GBK" w:cs="方正仿宋_GBK"/>
          <w:color w:val="000000"/>
          <w:sz w:val="28"/>
        </w:rPr>
        <w:lastRenderedPageBreak/>
        <w:t xml:space="preserve"> </w:t>
      </w:r>
    </w:p>
    <w:p w14:paraId="55D5A313" w14:textId="77777777" w:rsidR="00D26122" w:rsidRDefault="00000000">
      <w:pPr>
        <w:ind w:firstLine="560"/>
        <w:outlineLvl w:val="3"/>
      </w:pPr>
      <w:bookmarkStart w:id="5" w:name="_Toc_4_4_0000000009"/>
      <w:r>
        <w:rPr>
          <w:rFonts w:ascii="方正仿宋_GBK" w:eastAsia="方正仿宋_GBK" w:hAnsi="方正仿宋_GBK" w:cs="方正仿宋_GBK"/>
          <w:color w:val="000000"/>
          <w:sz w:val="28"/>
        </w:rPr>
        <w:t>6.促进商业发展专项资金绩效目标表</w:t>
      </w:r>
      <w:bookmarkEnd w:id="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6C66F8" w14:paraId="548503AA" w14:textId="77777777" w:rsidTr="006C66F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FDDF101" w14:textId="77777777" w:rsidR="00D26122" w:rsidRDefault="00000000">
            <w:pPr>
              <w:pStyle w:val="5"/>
            </w:pPr>
            <w:r>
              <w:t>323101中新天津生态城商务局</w:t>
            </w:r>
          </w:p>
        </w:tc>
        <w:tc>
          <w:tcPr>
            <w:tcW w:w="1276" w:type="dxa"/>
            <w:tcBorders>
              <w:top w:val="single" w:sz="6" w:space="0" w:color="FFFFFF"/>
              <w:left w:val="single" w:sz="6" w:space="0" w:color="FFFFFF"/>
              <w:right w:val="single" w:sz="6" w:space="0" w:color="FFFFFF"/>
            </w:tcBorders>
            <w:vAlign w:val="center"/>
          </w:tcPr>
          <w:p w14:paraId="4DF89550" w14:textId="77777777" w:rsidR="00D26122" w:rsidRDefault="00000000">
            <w:pPr>
              <w:pStyle w:val="4"/>
            </w:pPr>
            <w:r>
              <w:t>单位：元</w:t>
            </w:r>
          </w:p>
        </w:tc>
      </w:tr>
      <w:tr w:rsidR="006C66F8" w14:paraId="66BE5A54" w14:textId="77777777" w:rsidTr="006C66F8">
        <w:trPr>
          <w:trHeight w:val="369"/>
          <w:jc w:val="center"/>
        </w:trPr>
        <w:tc>
          <w:tcPr>
            <w:tcW w:w="1276" w:type="dxa"/>
            <w:vAlign w:val="center"/>
          </w:tcPr>
          <w:p w14:paraId="0DEA764A" w14:textId="77777777" w:rsidR="00D26122" w:rsidRDefault="00000000">
            <w:pPr>
              <w:pStyle w:val="1"/>
            </w:pPr>
            <w:r>
              <w:t>项目名称</w:t>
            </w:r>
          </w:p>
        </w:tc>
        <w:tc>
          <w:tcPr>
            <w:tcW w:w="8589" w:type="dxa"/>
            <w:gridSpan w:val="6"/>
            <w:vAlign w:val="center"/>
          </w:tcPr>
          <w:p w14:paraId="76C8AD13" w14:textId="77777777" w:rsidR="00D26122" w:rsidRDefault="00000000">
            <w:pPr>
              <w:pStyle w:val="2"/>
            </w:pPr>
            <w:r>
              <w:t>促进商业发展专项资金</w:t>
            </w:r>
          </w:p>
        </w:tc>
      </w:tr>
      <w:tr w:rsidR="00D26122" w14:paraId="7BF19100" w14:textId="77777777">
        <w:trPr>
          <w:trHeight w:val="369"/>
          <w:jc w:val="center"/>
        </w:trPr>
        <w:tc>
          <w:tcPr>
            <w:tcW w:w="1276" w:type="dxa"/>
            <w:vMerge w:val="restart"/>
            <w:vAlign w:val="center"/>
          </w:tcPr>
          <w:p w14:paraId="2F9C3204" w14:textId="77777777" w:rsidR="00D26122" w:rsidRDefault="00000000">
            <w:pPr>
              <w:pStyle w:val="1"/>
            </w:pPr>
            <w:r>
              <w:t>预算规模及资金用途</w:t>
            </w:r>
          </w:p>
        </w:tc>
        <w:tc>
          <w:tcPr>
            <w:tcW w:w="1276" w:type="dxa"/>
            <w:vAlign w:val="center"/>
          </w:tcPr>
          <w:p w14:paraId="163793B4" w14:textId="77777777" w:rsidR="00D26122" w:rsidRDefault="00000000">
            <w:pPr>
              <w:pStyle w:val="1"/>
            </w:pPr>
            <w:r>
              <w:t>预算数</w:t>
            </w:r>
          </w:p>
        </w:tc>
        <w:tc>
          <w:tcPr>
            <w:tcW w:w="1332" w:type="dxa"/>
            <w:vAlign w:val="center"/>
          </w:tcPr>
          <w:p w14:paraId="6D2A2878" w14:textId="77777777" w:rsidR="00D26122" w:rsidRDefault="00000000">
            <w:pPr>
              <w:pStyle w:val="2"/>
            </w:pPr>
            <w:r>
              <w:t>6580000.00</w:t>
            </w:r>
          </w:p>
        </w:tc>
        <w:tc>
          <w:tcPr>
            <w:tcW w:w="1587" w:type="dxa"/>
            <w:vAlign w:val="center"/>
          </w:tcPr>
          <w:p w14:paraId="055F79C2" w14:textId="77777777" w:rsidR="00D26122" w:rsidRDefault="00000000">
            <w:pPr>
              <w:pStyle w:val="1"/>
            </w:pPr>
            <w:r>
              <w:t>其中：财政    资金</w:t>
            </w:r>
          </w:p>
        </w:tc>
        <w:tc>
          <w:tcPr>
            <w:tcW w:w="1843" w:type="dxa"/>
            <w:vAlign w:val="center"/>
          </w:tcPr>
          <w:p w14:paraId="3ACECC30" w14:textId="77777777" w:rsidR="00D26122" w:rsidRDefault="00000000">
            <w:pPr>
              <w:pStyle w:val="2"/>
            </w:pPr>
            <w:r>
              <w:t>6580000.00</w:t>
            </w:r>
          </w:p>
        </w:tc>
        <w:tc>
          <w:tcPr>
            <w:tcW w:w="1276" w:type="dxa"/>
            <w:vAlign w:val="center"/>
          </w:tcPr>
          <w:p w14:paraId="2A7C1692" w14:textId="77777777" w:rsidR="00D26122" w:rsidRDefault="00000000">
            <w:pPr>
              <w:pStyle w:val="1"/>
            </w:pPr>
            <w:r>
              <w:t>其他资金</w:t>
            </w:r>
          </w:p>
        </w:tc>
        <w:tc>
          <w:tcPr>
            <w:tcW w:w="1276" w:type="dxa"/>
            <w:vAlign w:val="center"/>
          </w:tcPr>
          <w:p w14:paraId="757A9D4D" w14:textId="77777777" w:rsidR="00D26122" w:rsidRDefault="00000000">
            <w:pPr>
              <w:pStyle w:val="2"/>
            </w:pPr>
            <w:r>
              <w:t xml:space="preserve"> </w:t>
            </w:r>
          </w:p>
        </w:tc>
      </w:tr>
      <w:tr w:rsidR="006C66F8" w14:paraId="58260A62" w14:textId="77777777" w:rsidTr="006C66F8">
        <w:trPr>
          <w:trHeight w:val="369"/>
          <w:jc w:val="center"/>
        </w:trPr>
        <w:tc>
          <w:tcPr>
            <w:tcW w:w="1276" w:type="dxa"/>
            <w:vMerge/>
          </w:tcPr>
          <w:p w14:paraId="7D549AEB" w14:textId="77777777" w:rsidR="00D26122" w:rsidRDefault="00D26122"/>
        </w:tc>
        <w:tc>
          <w:tcPr>
            <w:tcW w:w="8589" w:type="dxa"/>
            <w:gridSpan w:val="6"/>
            <w:vAlign w:val="center"/>
          </w:tcPr>
          <w:p w14:paraId="31C81532" w14:textId="77777777" w:rsidR="00D26122" w:rsidRDefault="00000000">
            <w:pPr>
              <w:pStyle w:val="2"/>
            </w:pPr>
            <w:r>
              <w:t>向符合政策条件的申请企业拨付商业发展促进补贴资金。</w:t>
            </w:r>
          </w:p>
        </w:tc>
      </w:tr>
      <w:tr w:rsidR="006C66F8" w14:paraId="0B69B99D" w14:textId="77777777" w:rsidTr="006C66F8">
        <w:trPr>
          <w:trHeight w:val="369"/>
          <w:jc w:val="center"/>
        </w:trPr>
        <w:tc>
          <w:tcPr>
            <w:tcW w:w="1276" w:type="dxa"/>
            <w:vAlign w:val="center"/>
          </w:tcPr>
          <w:p w14:paraId="466948BD" w14:textId="77777777" w:rsidR="00D26122" w:rsidRDefault="00000000">
            <w:pPr>
              <w:pStyle w:val="1"/>
            </w:pPr>
            <w:r>
              <w:t>绩效目标</w:t>
            </w:r>
          </w:p>
        </w:tc>
        <w:tc>
          <w:tcPr>
            <w:tcW w:w="8589" w:type="dxa"/>
            <w:gridSpan w:val="6"/>
            <w:vAlign w:val="center"/>
          </w:tcPr>
          <w:p w14:paraId="50184D28" w14:textId="77777777" w:rsidR="00D26122" w:rsidRDefault="00000000">
            <w:pPr>
              <w:pStyle w:val="2"/>
            </w:pPr>
            <w:r>
              <w:t>1.促进生态城品牌商业的招商与发展</w:t>
            </w:r>
          </w:p>
        </w:tc>
      </w:tr>
    </w:tbl>
    <w:p w14:paraId="72026970" w14:textId="77777777" w:rsidR="00D26122"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6C66F8" w14:paraId="08773270" w14:textId="77777777" w:rsidTr="006C66F8">
        <w:trPr>
          <w:trHeight w:val="397"/>
          <w:tblHeader/>
          <w:jc w:val="center"/>
        </w:trPr>
        <w:tc>
          <w:tcPr>
            <w:tcW w:w="1276" w:type="dxa"/>
            <w:vAlign w:val="center"/>
          </w:tcPr>
          <w:p w14:paraId="6193F0BC" w14:textId="77777777" w:rsidR="00D26122" w:rsidRDefault="00000000">
            <w:pPr>
              <w:pStyle w:val="1"/>
            </w:pPr>
            <w:r>
              <w:t>一级指标</w:t>
            </w:r>
          </w:p>
        </w:tc>
        <w:tc>
          <w:tcPr>
            <w:tcW w:w="1276" w:type="dxa"/>
            <w:vAlign w:val="center"/>
          </w:tcPr>
          <w:p w14:paraId="038750AA" w14:textId="77777777" w:rsidR="00D26122" w:rsidRDefault="00000000">
            <w:pPr>
              <w:pStyle w:val="1"/>
            </w:pPr>
            <w:r>
              <w:t>二级指标</w:t>
            </w:r>
          </w:p>
        </w:tc>
        <w:tc>
          <w:tcPr>
            <w:tcW w:w="1332" w:type="dxa"/>
            <w:vAlign w:val="center"/>
          </w:tcPr>
          <w:p w14:paraId="792E409A" w14:textId="77777777" w:rsidR="00D26122" w:rsidRDefault="00000000">
            <w:pPr>
              <w:pStyle w:val="1"/>
            </w:pPr>
            <w:r>
              <w:t>三级指标</w:t>
            </w:r>
          </w:p>
        </w:tc>
        <w:tc>
          <w:tcPr>
            <w:tcW w:w="3430" w:type="dxa"/>
            <w:vAlign w:val="center"/>
          </w:tcPr>
          <w:p w14:paraId="7E7152A5" w14:textId="77777777" w:rsidR="00D26122" w:rsidRDefault="00000000">
            <w:pPr>
              <w:pStyle w:val="1"/>
            </w:pPr>
            <w:r>
              <w:t>绩效指标描述</w:t>
            </w:r>
          </w:p>
        </w:tc>
        <w:tc>
          <w:tcPr>
            <w:tcW w:w="2551" w:type="dxa"/>
            <w:vAlign w:val="center"/>
          </w:tcPr>
          <w:p w14:paraId="30CC46D8" w14:textId="77777777" w:rsidR="00D26122" w:rsidRDefault="00000000">
            <w:pPr>
              <w:pStyle w:val="1"/>
            </w:pPr>
            <w:r>
              <w:t>指标值</w:t>
            </w:r>
          </w:p>
        </w:tc>
      </w:tr>
      <w:tr w:rsidR="006C66F8" w14:paraId="1F33FDF5" w14:textId="77777777" w:rsidTr="006C66F8">
        <w:trPr>
          <w:trHeight w:val="369"/>
          <w:jc w:val="center"/>
        </w:trPr>
        <w:tc>
          <w:tcPr>
            <w:tcW w:w="1276" w:type="dxa"/>
            <w:vMerge w:val="restart"/>
            <w:vAlign w:val="center"/>
          </w:tcPr>
          <w:p w14:paraId="5FD6B1A0" w14:textId="77777777" w:rsidR="00D26122" w:rsidRDefault="00000000">
            <w:pPr>
              <w:pStyle w:val="3"/>
            </w:pPr>
            <w:r>
              <w:t>产出指标</w:t>
            </w:r>
          </w:p>
        </w:tc>
        <w:tc>
          <w:tcPr>
            <w:tcW w:w="1276" w:type="dxa"/>
            <w:vAlign w:val="center"/>
          </w:tcPr>
          <w:p w14:paraId="4A693724" w14:textId="77777777" w:rsidR="00D26122" w:rsidRDefault="00000000">
            <w:pPr>
              <w:pStyle w:val="2"/>
            </w:pPr>
            <w:r>
              <w:t>数量指标</w:t>
            </w:r>
          </w:p>
        </w:tc>
        <w:tc>
          <w:tcPr>
            <w:tcW w:w="1332" w:type="dxa"/>
            <w:vAlign w:val="center"/>
          </w:tcPr>
          <w:p w14:paraId="41754F1F" w14:textId="77777777" w:rsidR="00D26122" w:rsidRDefault="00000000">
            <w:pPr>
              <w:pStyle w:val="2"/>
            </w:pPr>
            <w:r>
              <w:t>发放的专项资金额度</w:t>
            </w:r>
          </w:p>
        </w:tc>
        <w:tc>
          <w:tcPr>
            <w:tcW w:w="3430" w:type="dxa"/>
            <w:vAlign w:val="center"/>
          </w:tcPr>
          <w:p w14:paraId="4C693971" w14:textId="77777777" w:rsidR="00D26122" w:rsidRDefault="00000000">
            <w:pPr>
              <w:pStyle w:val="2"/>
            </w:pPr>
            <w:r>
              <w:t>成功申请促进商业发展专项资金金额与预算总额的比值</w:t>
            </w:r>
          </w:p>
        </w:tc>
        <w:tc>
          <w:tcPr>
            <w:tcW w:w="2551" w:type="dxa"/>
            <w:vAlign w:val="center"/>
          </w:tcPr>
          <w:p w14:paraId="18C49E93" w14:textId="77777777" w:rsidR="00D26122" w:rsidRDefault="00000000">
            <w:pPr>
              <w:pStyle w:val="2"/>
            </w:pPr>
            <w:r>
              <w:t>≥80%</w:t>
            </w:r>
          </w:p>
        </w:tc>
      </w:tr>
      <w:tr w:rsidR="006C66F8" w14:paraId="64BD056D" w14:textId="77777777" w:rsidTr="006C66F8">
        <w:trPr>
          <w:trHeight w:val="369"/>
          <w:jc w:val="center"/>
        </w:trPr>
        <w:tc>
          <w:tcPr>
            <w:tcW w:w="1276" w:type="dxa"/>
            <w:vMerge/>
            <w:vAlign w:val="center"/>
          </w:tcPr>
          <w:p w14:paraId="28A275CC" w14:textId="77777777" w:rsidR="00D26122" w:rsidRDefault="00D26122"/>
        </w:tc>
        <w:tc>
          <w:tcPr>
            <w:tcW w:w="1276" w:type="dxa"/>
            <w:vAlign w:val="center"/>
          </w:tcPr>
          <w:p w14:paraId="7B8DEC1F" w14:textId="77777777" w:rsidR="00D26122" w:rsidRDefault="00000000">
            <w:pPr>
              <w:pStyle w:val="2"/>
            </w:pPr>
            <w:r>
              <w:t>质量指标</w:t>
            </w:r>
          </w:p>
        </w:tc>
        <w:tc>
          <w:tcPr>
            <w:tcW w:w="1332" w:type="dxa"/>
            <w:vAlign w:val="center"/>
          </w:tcPr>
          <w:p w14:paraId="0EA85960" w14:textId="77777777" w:rsidR="00D26122" w:rsidRDefault="00000000">
            <w:pPr>
              <w:pStyle w:val="2"/>
            </w:pPr>
            <w:r>
              <w:t>品牌商业发挥标杆作用</w:t>
            </w:r>
          </w:p>
        </w:tc>
        <w:tc>
          <w:tcPr>
            <w:tcW w:w="3430" w:type="dxa"/>
            <w:vAlign w:val="center"/>
          </w:tcPr>
          <w:p w14:paraId="6B7971F1" w14:textId="77777777" w:rsidR="00D26122" w:rsidRDefault="00000000">
            <w:pPr>
              <w:pStyle w:val="2"/>
            </w:pPr>
            <w:r>
              <w:t>品牌商业获奖记录或被各级媒体正面宣传次数</w:t>
            </w:r>
          </w:p>
        </w:tc>
        <w:tc>
          <w:tcPr>
            <w:tcW w:w="2551" w:type="dxa"/>
            <w:vAlign w:val="center"/>
          </w:tcPr>
          <w:p w14:paraId="1EC5AF12" w14:textId="77777777" w:rsidR="00D26122" w:rsidRDefault="00000000">
            <w:pPr>
              <w:pStyle w:val="2"/>
            </w:pPr>
            <w:r>
              <w:t>≥1次</w:t>
            </w:r>
          </w:p>
        </w:tc>
      </w:tr>
      <w:tr w:rsidR="006C66F8" w14:paraId="405F8C4A" w14:textId="77777777" w:rsidTr="006C66F8">
        <w:trPr>
          <w:trHeight w:val="369"/>
          <w:jc w:val="center"/>
        </w:trPr>
        <w:tc>
          <w:tcPr>
            <w:tcW w:w="1276" w:type="dxa"/>
            <w:vMerge/>
            <w:vAlign w:val="center"/>
          </w:tcPr>
          <w:p w14:paraId="42860F7F" w14:textId="77777777" w:rsidR="00D26122" w:rsidRDefault="00D26122"/>
        </w:tc>
        <w:tc>
          <w:tcPr>
            <w:tcW w:w="1276" w:type="dxa"/>
            <w:vAlign w:val="center"/>
          </w:tcPr>
          <w:p w14:paraId="2C0D605E" w14:textId="77777777" w:rsidR="00D26122" w:rsidRDefault="00000000">
            <w:pPr>
              <w:pStyle w:val="2"/>
            </w:pPr>
            <w:r>
              <w:t>时效指标</w:t>
            </w:r>
          </w:p>
        </w:tc>
        <w:tc>
          <w:tcPr>
            <w:tcW w:w="1332" w:type="dxa"/>
            <w:vAlign w:val="center"/>
          </w:tcPr>
          <w:p w14:paraId="1836B8D6" w14:textId="77777777" w:rsidR="00D26122" w:rsidRDefault="00000000">
            <w:pPr>
              <w:pStyle w:val="2"/>
            </w:pPr>
            <w:r>
              <w:t>申请材料初审</w:t>
            </w:r>
          </w:p>
        </w:tc>
        <w:tc>
          <w:tcPr>
            <w:tcW w:w="3430" w:type="dxa"/>
            <w:vAlign w:val="center"/>
          </w:tcPr>
          <w:p w14:paraId="065DB68C" w14:textId="77777777" w:rsidR="00D26122" w:rsidRDefault="00000000">
            <w:pPr>
              <w:pStyle w:val="2"/>
            </w:pPr>
            <w:r>
              <w:t>申请材料的初审时效</w:t>
            </w:r>
          </w:p>
        </w:tc>
        <w:tc>
          <w:tcPr>
            <w:tcW w:w="2551" w:type="dxa"/>
            <w:vAlign w:val="center"/>
          </w:tcPr>
          <w:p w14:paraId="702724E2" w14:textId="77777777" w:rsidR="00D26122" w:rsidRDefault="00000000">
            <w:pPr>
              <w:pStyle w:val="2"/>
            </w:pPr>
            <w:r>
              <w:t>≤15工作日</w:t>
            </w:r>
          </w:p>
        </w:tc>
      </w:tr>
      <w:tr w:rsidR="006C66F8" w14:paraId="054303E8" w14:textId="77777777" w:rsidTr="006C66F8">
        <w:trPr>
          <w:trHeight w:val="369"/>
          <w:jc w:val="center"/>
        </w:trPr>
        <w:tc>
          <w:tcPr>
            <w:tcW w:w="1276" w:type="dxa"/>
            <w:vMerge/>
            <w:vAlign w:val="center"/>
          </w:tcPr>
          <w:p w14:paraId="2C95B7F8" w14:textId="77777777" w:rsidR="00D26122" w:rsidRDefault="00D26122"/>
        </w:tc>
        <w:tc>
          <w:tcPr>
            <w:tcW w:w="1276" w:type="dxa"/>
            <w:vAlign w:val="center"/>
          </w:tcPr>
          <w:p w14:paraId="06BF6AB5" w14:textId="77777777" w:rsidR="00D26122" w:rsidRDefault="00000000">
            <w:pPr>
              <w:pStyle w:val="2"/>
            </w:pPr>
            <w:r>
              <w:t>成本指标</w:t>
            </w:r>
          </w:p>
        </w:tc>
        <w:tc>
          <w:tcPr>
            <w:tcW w:w="1332" w:type="dxa"/>
            <w:vAlign w:val="center"/>
          </w:tcPr>
          <w:p w14:paraId="786D4B69" w14:textId="77777777" w:rsidR="00D26122" w:rsidRDefault="00000000">
            <w:pPr>
              <w:pStyle w:val="2"/>
            </w:pPr>
            <w:r>
              <w:t>专项资金发放成本</w:t>
            </w:r>
          </w:p>
        </w:tc>
        <w:tc>
          <w:tcPr>
            <w:tcW w:w="3430" w:type="dxa"/>
            <w:vAlign w:val="center"/>
          </w:tcPr>
          <w:p w14:paraId="13F2FB0D" w14:textId="77777777" w:rsidR="00D26122" w:rsidRDefault="00000000">
            <w:pPr>
              <w:pStyle w:val="2"/>
            </w:pPr>
            <w:r>
              <w:t>除企业申请促进的商业发展专项资金外需要管委会支出其他费用</w:t>
            </w:r>
          </w:p>
        </w:tc>
        <w:tc>
          <w:tcPr>
            <w:tcW w:w="2551" w:type="dxa"/>
            <w:vAlign w:val="center"/>
          </w:tcPr>
          <w:p w14:paraId="6E7CD30F" w14:textId="77777777" w:rsidR="00D26122" w:rsidRDefault="00000000">
            <w:pPr>
              <w:pStyle w:val="2"/>
            </w:pPr>
            <w:r>
              <w:t>零元</w:t>
            </w:r>
          </w:p>
        </w:tc>
      </w:tr>
      <w:tr w:rsidR="006C66F8" w14:paraId="21452888" w14:textId="77777777" w:rsidTr="006C66F8">
        <w:trPr>
          <w:trHeight w:val="369"/>
          <w:jc w:val="center"/>
        </w:trPr>
        <w:tc>
          <w:tcPr>
            <w:tcW w:w="1276" w:type="dxa"/>
            <w:vAlign w:val="center"/>
          </w:tcPr>
          <w:p w14:paraId="76F981CB" w14:textId="77777777" w:rsidR="00D26122" w:rsidRDefault="00000000">
            <w:pPr>
              <w:pStyle w:val="3"/>
            </w:pPr>
            <w:r>
              <w:t>效益指标</w:t>
            </w:r>
          </w:p>
        </w:tc>
        <w:tc>
          <w:tcPr>
            <w:tcW w:w="1276" w:type="dxa"/>
            <w:vAlign w:val="center"/>
          </w:tcPr>
          <w:p w14:paraId="5CF53085" w14:textId="77777777" w:rsidR="00D26122" w:rsidRDefault="00000000">
            <w:pPr>
              <w:pStyle w:val="2"/>
            </w:pPr>
            <w:r>
              <w:t>经济效益指标</w:t>
            </w:r>
          </w:p>
        </w:tc>
        <w:tc>
          <w:tcPr>
            <w:tcW w:w="1332" w:type="dxa"/>
            <w:vAlign w:val="center"/>
          </w:tcPr>
          <w:p w14:paraId="45534E2F" w14:textId="77777777" w:rsidR="00D26122" w:rsidRDefault="00000000">
            <w:pPr>
              <w:pStyle w:val="2"/>
            </w:pPr>
            <w:r>
              <w:t>品牌商业持续经营</w:t>
            </w:r>
          </w:p>
        </w:tc>
        <w:tc>
          <w:tcPr>
            <w:tcW w:w="3430" w:type="dxa"/>
            <w:vAlign w:val="center"/>
          </w:tcPr>
          <w:p w14:paraId="27EB422F" w14:textId="77777777" w:rsidR="00D26122" w:rsidRDefault="00000000">
            <w:pPr>
              <w:pStyle w:val="2"/>
            </w:pPr>
            <w:r>
              <w:t>成功申请促进商业发展专项资金品牌商业持续经营时长</w:t>
            </w:r>
          </w:p>
        </w:tc>
        <w:tc>
          <w:tcPr>
            <w:tcW w:w="2551" w:type="dxa"/>
            <w:vAlign w:val="center"/>
          </w:tcPr>
          <w:p w14:paraId="2748AFFF" w14:textId="77777777" w:rsidR="00D26122" w:rsidRDefault="00000000">
            <w:pPr>
              <w:pStyle w:val="2"/>
            </w:pPr>
            <w:r>
              <w:t>≥24月</w:t>
            </w:r>
          </w:p>
        </w:tc>
      </w:tr>
      <w:tr w:rsidR="006C66F8" w14:paraId="1809BE89" w14:textId="77777777" w:rsidTr="006C66F8">
        <w:trPr>
          <w:trHeight w:val="369"/>
          <w:jc w:val="center"/>
        </w:trPr>
        <w:tc>
          <w:tcPr>
            <w:tcW w:w="1276" w:type="dxa"/>
            <w:vAlign w:val="center"/>
          </w:tcPr>
          <w:p w14:paraId="7530B18F" w14:textId="77777777" w:rsidR="00D26122" w:rsidRDefault="00000000">
            <w:pPr>
              <w:pStyle w:val="3"/>
            </w:pPr>
            <w:r>
              <w:t>满意度指标</w:t>
            </w:r>
          </w:p>
        </w:tc>
        <w:tc>
          <w:tcPr>
            <w:tcW w:w="1276" w:type="dxa"/>
            <w:vAlign w:val="center"/>
          </w:tcPr>
          <w:p w14:paraId="6818B814" w14:textId="77777777" w:rsidR="00D26122" w:rsidRDefault="00000000">
            <w:pPr>
              <w:pStyle w:val="2"/>
            </w:pPr>
            <w:r>
              <w:t>服务对象满意度指标</w:t>
            </w:r>
          </w:p>
        </w:tc>
        <w:tc>
          <w:tcPr>
            <w:tcW w:w="1332" w:type="dxa"/>
            <w:vAlign w:val="center"/>
          </w:tcPr>
          <w:p w14:paraId="175ABE4B" w14:textId="77777777" w:rsidR="00D26122" w:rsidRDefault="00000000">
            <w:pPr>
              <w:pStyle w:val="2"/>
            </w:pPr>
            <w:r>
              <w:t>申请人满意度</w:t>
            </w:r>
          </w:p>
        </w:tc>
        <w:tc>
          <w:tcPr>
            <w:tcW w:w="3430" w:type="dxa"/>
            <w:vAlign w:val="center"/>
          </w:tcPr>
          <w:p w14:paraId="0F4313B9" w14:textId="77777777" w:rsidR="00D26122" w:rsidRDefault="00000000">
            <w:pPr>
              <w:pStyle w:val="2"/>
            </w:pPr>
            <w:r>
              <w:t>符合申请条件的申请企业对申请过程的满意程度评分</w:t>
            </w:r>
          </w:p>
        </w:tc>
        <w:tc>
          <w:tcPr>
            <w:tcW w:w="2551" w:type="dxa"/>
            <w:vAlign w:val="center"/>
          </w:tcPr>
          <w:p w14:paraId="2707ECD1" w14:textId="77777777" w:rsidR="00D26122" w:rsidRDefault="00000000">
            <w:pPr>
              <w:pStyle w:val="2"/>
            </w:pPr>
            <w:r>
              <w:t>≥95%</w:t>
            </w:r>
          </w:p>
        </w:tc>
      </w:tr>
    </w:tbl>
    <w:p w14:paraId="48DF5F37" w14:textId="77777777" w:rsidR="00D26122" w:rsidRDefault="00D26122">
      <w:pPr>
        <w:sectPr w:rsidR="00D26122">
          <w:pgSz w:w="11900" w:h="16840"/>
          <w:pgMar w:top="1984" w:right="1304" w:bottom="1134" w:left="1304" w:header="720" w:footer="720" w:gutter="0"/>
          <w:cols w:space="720"/>
        </w:sectPr>
      </w:pPr>
    </w:p>
    <w:p w14:paraId="3C54ABD4" w14:textId="77777777" w:rsidR="00D26122" w:rsidRDefault="00000000">
      <w:pPr>
        <w:jc w:val="center"/>
      </w:pPr>
      <w:r>
        <w:rPr>
          <w:rFonts w:ascii="方正仿宋_GBK" w:eastAsia="方正仿宋_GBK" w:hAnsi="方正仿宋_GBK" w:cs="方正仿宋_GBK"/>
          <w:color w:val="000000"/>
          <w:sz w:val="28"/>
        </w:rPr>
        <w:lastRenderedPageBreak/>
        <w:t xml:space="preserve"> </w:t>
      </w:r>
    </w:p>
    <w:p w14:paraId="1750BE9B" w14:textId="77777777" w:rsidR="00D26122" w:rsidRDefault="00000000">
      <w:pPr>
        <w:ind w:firstLine="560"/>
        <w:outlineLvl w:val="3"/>
      </w:pPr>
      <w:bookmarkStart w:id="6" w:name="_Toc_4_4_0000000010"/>
      <w:r>
        <w:rPr>
          <w:rFonts w:ascii="方正仿宋_GBK" w:eastAsia="方正仿宋_GBK" w:hAnsi="方正仿宋_GBK" w:cs="方正仿宋_GBK"/>
          <w:color w:val="000000"/>
          <w:sz w:val="28"/>
        </w:rPr>
        <w:t>7.第四社区中心半公益项目补贴绩效目标表</w:t>
      </w:r>
      <w:bookmarkEnd w:id="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6C66F8" w14:paraId="3F089BDF" w14:textId="77777777" w:rsidTr="006C66F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FAD0AF1" w14:textId="77777777" w:rsidR="00D26122" w:rsidRDefault="00000000">
            <w:pPr>
              <w:pStyle w:val="5"/>
            </w:pPr>
            <w:r>
              <w:t>323101中新天津生态城商务局</w:t>
            </w:r>
          </w:p>
        </w:tc>
        <w:tc>
          <w:tcPr>
            <w:tcW w:w="1276" w:type="dxa"/>
            <w:tcBorders>
              <w:top w:val="single" w:sz="6" w:space="0" w:color="FFFFFF"/>
              <w:left w:val="single" w:sz="6" w:space="0" w:color="FFFFFF"/>
              <w:right w:val="single" w:sz="6" w:space="0" w:color="FFFFFF"/>
            </w:tcBorders>
            <w:vAlign w:val="center"/>
          </w:tcPr>
          <w:p w14:paraId="23DBB702" w14:textId="77777777" w:rsidR="00D26122" w:rsidRDefault="00000000">
            <w:pPr>
              <w:pStyle w:val="4"/>
            </w:pPr>
            <w:r>
              <w:t>单位：元</w:t>
            </w:r>
          </w:p>
        </w:tc>
      </w:tr>
      <w:tr w:rsidR="006C66F8" w14:paraId="599F7FFB" w14:textId="77777777" w:rsidTr="006C66F8">
        <w:trPr>
          <w:trHeight w:val="369"/>
          <w:jc w:val="center"/>
        </w:trPr>
        <w:tc>
          <w:tcPr>
            <w:tcW w:w="1276" w:type="dxa"/>
            <w:vAlign w:val="center"/>
          </w:tcPr>
          <w:p w14:paraId="4850932D" w14:textId="77777777" w:rsidR="00D26122" w:rsidRDefault="00000000">
            <w:pPr>
              <w:pStyle w:val="1"/>
            </w:pPr>
            <w:r>
              <w:t>项目名称</w:t>
            </w:r>
          </w:p>
        </w:tc>
        <w:tc>
          <w:tcPr>
            <w:tcW w:w="8589" w:type="dxa"/>
            <w:gridSpan w:val="6"/>
            <w:vAlign w:val="center"/>
          </w:tcPr>
          <w:p w14:paraId="562B0508" w14:textId="77777777" w:rsidR="00D26122" w:rsidRDefault="00000000">
            <w:pPr>
              <w:pStyle w:val="2"/>
            </w:pPr>
            <w:r>
              <w:t>第四社区中心半公益项目补贴</w:t>
            </w:r>
          </w:p>
        </w:tc>
      </w:tr>
      <w:tr w:rsidR="00D26122" w14:paraId="4F2B9A83" w14:textId="77777777">
        <w:trPr>
          <w:trHeight w:val="369"/>
          <w:jc w:val="center"/>
        </w:trPr>
        <w:tc>
          <w:tcPr>
            <w:tcW w:w="1276" w:type="dxa"/>
            <w:vMerge w:val="restart"/>
            <w:vAlign w:val="center"/>
          </w:tcPr>
          <w:p w14:paraId="56FD9C58" w14:textId="77777777" w:rsidR="00D26122" w:rsidRDefault="00000000">
            <w:pPr>
              <w:pStyle w:val="1"/>
            </w:pPr>
            <w:r>
              <w:t>预算规模及资金用途</w:t>
            </w:r>
          </w:p>
        </w:tc>
        <w:tc>
          <w:tcPr>
            <w:tcW w:w="1276" w:type="dxa"/>
            <w:vAlign w:val="center"/>
          </w:tcPr>
          <w:p w14:paraId="5A63C5D7" w14:textId="77777777" w:rsidR="00D26122" w:rsidRDefault="00000000">
            <w:pPr>
              <w:pStyle w:val="1"/>
            </w:pPr>
            <w:r>
              <w:t>预算数</w:t>
            </w:r>
          </w:p>
        </w:tc>
        <w:tc>
          <w:tcPr>
            <w:tcW w:w="1332" w:type="dxa"/>
            <w:vAlign w:val="center"/>
          </w:tcPr>
          <w:p w14:paraId="40A9BC32" w14:textId="77777777" w:rsidR="00D26122" w:rsidRDefault="00000000">
            <w:pPr>
              <w:pStyle w:val="2"/>
            </w:pPr>
            <w:r>
              <w:t>6700000.00</w:t>
            </w:r>
          </w:p>
        </w:tc>
        <w:tc>
          <w:tcPr>
            <w:tcW w:w="1587" w:type="dxa"/>
            <w:vAlign w:val="center"/>
          </w:tcPr>
          <w:p w14:paraId="4AA5A401" w14:textId="77777777" w:rsidR="00D26122" w:rsidRDefault="00000000">
            <w:pPr>
              <w:pStyle w:val="1"/>
            </w:pPr>
            <w:r>
              <w:t>其中：财政    资金</w:t>
            </w:r>
          </w:p>
        </w:tc>
        <w:tc>
          <w:tcPr>
            <w:tcW w:w="1843" w:type="dxa"/>
            <w:vAlign w:val="center"/>
          </w:tcPr>
          <w:p w14:paraId="4F918C09" w14:textId="77777777" w:rsidR="00D26122" w:rsidRDefault="00000000">
            <w:pPr>
              <w:pStyle w:val="2"/>
            </w:pPr>
            <w:r>
              <w:t>6700000.00</w:t>
            </w:r>
          </w:p>
        </w:tc>
        <w:tc>
          <w:tcPr>
            <w:tcW w:w="1276" w:type="dxa"/>
            <w:vAlign w:val="center"/>
          </w:tcPr>
          <w:p w14:paraId="1DB60EA9" w14:textId="77777777" w:rsidR="00D26122" w:rsidRDefault="00000000">
            <w:pPr>
              <w:pStyle w:val="1"/>
            </w:pPr>
            <w:r>
              <w:t>其他资金</w:t>
            </w:r>
          </w:p>
        </w:tc>
        <w:tc>
          <w:tcPr>
            <w:tcW w:w="1276" w:type="dxa"/>
            <w:vAlign w:val="center"/>
          </w:tcPr>
          <w:p w14:paraId="6C5D379E" w14:textId="77777777" w:rsidR="00D26122" w:rsidRDefault="00000000">
            <w:pPr>
              <w:pStyle w:val="2"/>
            </w:pPr>
            <w:r>
              <w:t xml:space="preserve"> </w:t>
            </w:r>
          </w:p>
        </w:tc>
      </w:tr>
      <w:tr w:rsidR="006C66F8" w14:paraId="3922A835" w14:textId="77777777" w:rsidTr="006C66F8">
        <w:trPr>
          <w:trHeight w:val="369"/>
          <w:jc w:val="center"/>
        </w:trPr>
        <w:tc>
          <w:tcPr>
            <w:tcW w:w="1276" w:type="dxa"/>
            <w:vMerge/>
          </w:tcPr>
          <w:p w14:paraId="56D38601" w14:textId="77777777" w:rsidR="00D26122" w:rsidRDefault="00D26122"/>
        </w:tc>
        <w:tc>
          <w:tcPr>
            <w:tcW w:w="8589" w:type="dxa"/>
            <w:gridSpan w:val="6"/>
            <w:vAlign w:val="center"/>
          </w:tcPr>
          <w:p w14:paraId="0BC8BC38" w14:textId="77777777" w:rsidR="00D26122" w:rsidRDefault="00000000">
            <w:pPr>
              <w:pStyle w:val="2"/>
            </w:pPr>
            <w:r>
              <w:t xml:space="preserve">支付第四社区中心半公益项目补贴费用 </w:t>
            </w:r>
          </w:p>
        </w:tc>
      </w:tr>
      <w:tr w:rsidR="006C66F8" w14:paraId="0E8B26B3" w14:textId="77777777" w:rsidTr="006C66F8">
        <w:trPr>
          <w:trHeight w:val="369"/>
          <w:jc w:val="center"/>
        </w:trPr>
        <w:tc>
          <w:tcPr>
            <w:tcW w:w="1276" w:type="dxa"/>
            <w:vAlign w:val="center"/>
          </w:tcPr>
          <w:p w14:paraId="019BD44C" w14:textId="77777777" w:rsidR="00D26122" w:rsidRDefault="00000000">
            <w:pPr>
              <w:pStyle w:val="1"/>
            </w:pPr>
            <w:r>
              <w:t>绩效目标</w:t>
            </w:r>
          </w:p>
        </w:tc>
        <w:tc>
          <w:tcPr>
            <w:tcW w:w="8589" w:type="dxa"/>
            <w:gridSpan w:val="6"/>
            <w:vAlign w:val="center"/>
          </w:tcPr>
          <w:p w14:paraId="522C0F52" w14:textId="77777777" w:rsidR="00D26122" w:rsidRDefault="00000000">
            <w:pPr>
              <w:pStyle w:val="2"/>
            </w:pPr>
            <w:r>
              <w:t>1.各类商业宣传品制作；商业安全宣传文件制作等</w:t>
            </w:r>
          </w:p>
        </w:tc>
      </w:tr>
    </w:tbl>
    <w:p w14:paraId="0B58478B" w14:textId="77777777" w:rsidR="00D26122"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6C66F8" w14:paraId="206EABBA" w14:textId="77777777" w:rsidTr="006C66F8">
        <w:trPr>
          <w:trHeight w:val="397"/>
          <w:tblHeader/>
          <w:jc w:val="center"/>
        </w:trPr>
        <w:tc>
          <w:tcPr>
            <w:tcW w:w="1276" w:type="dxa"/>
            <w:vAlign w:val="center"/>
          </w:tcPr>
          <w:p w14:paraId="54BD60E8" w14:textId="77777777" w:rsidR="00D26122" w:rsidRDefault="00000000">
            <w:pPr>
              <w:pStyle w:val="1"/>
            </w:pPr>
            <w:r>
              <w:t>一级指标</w:t>
            </w:r>
          </w:p>
        </w:tc>
        <w:tc>
          <w:tcPr>
            <w:tcW w:w="1276" w:type="dxa"/>
            <w:vAlign w:val="center"/>
          </w:tcPr>
          <w:p w14:paraId="003B9414" w14:textId="77777777" w:rsidR="00D26122" w:rsidRDefault="00000000">
            <w:pPr>
              <w:pStyle w:val="1"/>
            </w:pPr>
            <w:r>
              <w:t>二级指标</w:t>
            </w:r>
          </w:p>
        </w:tc>
        <w:tc>
          <w:tcPr>
            <w:tcW w:w="1332" w:type="dxa"/>
            <w:vAlign w:val="center"/>
          </w:tcPr>
          <w:p w14:paraId="08AC770B" w14:textId="77777777" w:rsidR="00D26122" w:rsidRDefault="00000000">
            <w:pPr>
              <w:pStyle w:val="1"/>
            </w:pPr>
            <w:r>
              <w:t>三级指标</w:t>
            </w:r>
          </w:p>
        </w:tc>
        <w:tc>
          <w:tcPr>
            <w:tcW w:w="3430" w:type="dxa"/>
            <w:vAlign w:val="center"/>
          </w:tcPr>
          <w:p w14:paraId="5B5FA82E" w14:textId="77777777" w:rsidR="00D26122" w:rsidRDefault="00000000">
            <w:pPr>
              <w:pStyle w:val="1"/>
            </w:pPr>
            <w:r>
              <w:t>绩效指标描述</w:t>
            </w:r>
          </w:p>
        </w:tc>
        <w:tc>
          <w:tcPr>
            <w:tcW w:w="2551" w:type="dxa"/>
            <w:vAlign w:val="center"/>
          </w:tcPr>
          <w:p w14:paraId="1442C948" w14:textId="77777777" w:rsidR="00D26122" w:rsidRDefault="00000000">
            <w:pPr>
              <w:pStyle w:val="1"/>
            </w:pPr>
            <w:r>
              <w:t>指标值</w:t>
            </w:r>
          </w:p>
        </w:tc>
      </w:tr>
      <w:tr w:rsidR="006C66F8" w14:paraId="1E67EC67" w14:textId="77777777" w:rsidTr="006C66F8">
        <w:trPr>
          <w:trHeight w:val="369"/>
          <w:jc w:val="center"/>
        </w:trPr>
        <w:tc>
          <w:tcPr>
            <w:tcW w:w="1276" w:type="dxa"/>
            <w:vMerge w:val="restart"/>
            <w:vAlign w:val="center"/>
          </w:tcPr>
          <w:p w14:paraId="50BECF44" w14:textId="77777777" w:rsidR="00D26122" w:rsidRDefault="00000000">
            <w:pPr>
              <w:pStyle w:val="3"/>
            </w:pPr>
            <w:r>
              <w:t>产出指标</w:t>
            </w:r>
          </w:p>
        </w:tc>
        <w:tc>
          <w:tcPr>
            <w:tcW w:w="1276" w:type="dxa"/>
            <w:vAlign w:val="center"/>
          </w:tcPr>
          <w:p w14:paraId="43225598" w14:textId="77777777" w:rsidR="00D26122" w:rsidRDefault="00000000">
            <w:pPr>
              <w:pStyle w:val="2"/>
            </w:pPr>
            <w:r>
              <w:t>数量指标</w:t>
            </w:r>
          </w:p>
        </w:tc>
        <w:tc>
          <w:tcPr>
            <w:tcW w:w="1332" w:type="dxa"/>
            <w:vAlign w:val="center"/>
          </w:tcPr>
          <w:p w14:paraId="173A85A8" w14:textId="77777777" w:rsidR="00D26122" w:rsidRDefault="00000000">
            <w:pPr>
              <w:pStyle w:val="2"/>
            </w:pPr>
            <w:r>
              <w:t>半公益项目面积</w:t>
            </w:r>
          </w:p>
        </w:tc>
        <w:tc>
          <w:tcPr>
            <w:tcW w:w="3430" w:type="dxa"/>
            <w:vAlign w:val="center"/>
          </w:tcPr>
          <w:p w14:paraId="3B2644EA" w14:textId="77777777" w:rsidR="00D26122" w:rsidRDefault="00000000">
            <w:pPr>
              <w:pStyle w:val="2"/>
            </w:pPr>
            <w:r>
              <w:t>对应补贴的半公益项目面积</w:t>
            </w:r>
          </w:p>
        </w:tc>
        <w:tc>
          <w:tcPr>
            <w:tcW w:w="2551" w:type="dxa"/>
            <w:vAlign w:val="center"/>
          </w:tcPr>
          <w:p w14:paraId="049987A1" w14:textId="77777777" w:rsidR="00D26122" w:rsidRDefault="00000000">
            <w:pPr>
              <w:pStyle w:val="2"/>
            </w:pPr>
            <w:r>
              <w:t>≤1500平米</w:t>
            </w:r>
          </w:p>
        </w:tc>
      </w:tr>
      <w:tr w:rsidR="006C66F8" w14:paraId="2B299F7C" w14:textId="77777777" w:rsidTr="006C66F8">
        <w:trPr>
          <w:trHeight w:val="369"/>
          <w:jc w:val="center"/>
        </w:trPr>
        <w:tc>
          <w:tcPr>
            <w:tcW w:w="1276" w:type="dxa"/>
            <w:vMerge/>
            <w:vAlign w:val="center"/>
          </w:tcPr>
          <w:p w14:paraId="13E4F321" w14:textId="77777777" w:rsidR="00D26122" w:rsidRDefault="00D26122"/>
        </w:tc>
        <w:tc>
          <w:tcPr>
            <w:tcW w:w="1276" w:type="dxa"/>
            <w:vAlign w:val="center"/>
          </w:tcPr>
          <w:p w14:paraId="514FE5F2" w14:textId="77777777" w:rsidR="00D26122" w:rsidRDefault="00000000">
            <w:pPr>
              <w:pStyle w:val="2"/>
            </w:pPr>
            <w:r>
              <w:t>质量指标</w:t>
            </w:r>
          </w:p>
        </w:tc>
        <w:tc>
          <w:tcPr>
            <w:tcW w:w="1332" w:type="dxa"/>
            <w:vAlign w:val="center"/>
          </w:tcPr>
          <w:p w14:paraId="01354E28" w14:textId="77777777" w:rsidR="00D26122" w:rsidRDefault="00000000">
            <w:pPr>
              <w:pStyle w:val="2"/>
            </w:pPr>
            <w:r>
              <w:t>促进半公益项目运营</w:t>
            </w:r>
          </w:p>
        </w:tc>
        <w:tc>
          <w:tcPr>
            <w:tcW w:w="3430" w:type="dxa"/>
            <w:vAlign w:val="center"/>
          </w:tcPr>
          <w:p w14:paraId="750414D1" w14:textId="77777777" w:rsidR="00D26122" w:rsidRDefault="00000000">
            <w:pPr>
              <w:pStyle w:val="2"/>
            </w:pPr>
            <w:r>
              <w:t>促进运营单位在收到补贴后2个月内启动装修工作</w:t>
            </w:r>
          </w:p>
        </w:tc>
        <w:tc>
          <w:tcPr>
            <w:tcW w:w="2551" w:type="dxa"/>
            <w:vAlign w:val="center"/>
          </w:tcPr>
          <w:p w14:paraId="5C6F175C" w14:textId="77777777" w:rsidR="00D26122" w:rsidRDefault="00000000">
            <w:pPr>
              <w:pStyle w:val="2"/>
            </w:pPr>
            <w:r>
              <w:t>≤60天</w:t>
            </w:r>
          </w:p>
        </w:tc>
      </w:tr>
      <w:tr w:rsidR="006C66F8" w14:paraId="55D369A3" w14:textId="77777777" w:rsidTr="006C66F8">
        <w:trPr>
          <w:trHeight w:val="369"/>
          <w:jc w:val="center"/>
        </w:trPr>
        <w:tc>
          <w:tcPr>
            <w:tcW w:w="1276" w:type="dxa"/>
            <w:vMerge/>
            <w:vAlign w:val="center"/>
          </w:tcPr>
          <w:p w14:paraId="76D81749" w14:textId="77777777" w:rsidR="00D26122" w:rsidRDefault="00D26122"/>
        </w:tc>
        <w:tc>
          <w:tcPr>
            <w:tcW w:w="1276" w:type="dxa"/>
            <w:vAlign w:val="center"/>
          </w:tcPr>
          <w:p w14:paraId="5B02310C" w14:textId="77777777" w:rsidR="00D26122" w:rsidRDefault="00000000">
            <w:pPr>
              <w:pStyle w:val="2"/>
            </w:pPr>
            <w:r>
              <w:t>时效指标</w:t>
            </w:r>
          </w:p>
        </w:tc>
        <w:tc>
          <w:tcPr>
            <w:tcW w:w="1332" w:type="dxa"/>
            <w:vAlign w:val="center"/>
          </w:tcPr>
          <w:p w14:paraId="7E2077FE" w14:textId="77777777" w:rsidR="00D26122" w:rsidRDefault="00000000">
            <w:pPr>
              <w:pStyle w:val="2"/>
            </w:pPr>
            <w:r>
              <w:t>项目正式运营时间</w:t>
            </w:r>
          </w:p>
        </w:tc>
        <w:tc>
          <w:tcPr>
            <w:tcW w:w="3430" w:type="dxa"/>
            <w:vAlign w:val="center"/>
          </w:tcPr>
          <w:p w14:paraId="3EA834EC" w14:textId="77777777" w:rsidR="00D26122" w:rsidRDefault="00000000">
            <w:pPr>
              <w:pStyle w:val="2"/>
            </w:pPr>
            <w:r>
              <w:t>补贴到位后，运营单位需在半年内正式运营</w:t>
            </w:r>
          </w:p>
        </w:tc>
        <w:tc>
          <w:tcPr>
            <w:tcW w:w="2551" w:type="dxa"/>
            <w:vAlign w:val="center"/>
          </w:tcPr>
          <w:p w14:paraId="50F22050" w14:textId="77777777" w:rsidR="00D26122" w:rsidRDefault="00000000">
            <w:pPr>
              <w:pStyle w:val="2"/>
            </w:pPr>
            <w:r>
              <w:t>≤6月</w:t>
            </w:r>
          </w:p>
        </w:tc>
      </w:tr>
      <w:tr w:rsidR="006C66F8" w14:paraId="796497A1" w14:textId="77777777" w:rsidTr="006C66F8">
        <w:trPr>
          <w:trHeight w:val="369"/>
          <w:jc w:val="center"/>
        </w:trPr>
        <w:tc>
          <w:tcPr>
            <w:tcW w:w="1276" w:type="dxa"/>
            <w:vMerge/>
            <w:vAlign w:val="center"/>
          </w:tcPr>
          <w:p w14:paraId="2A8870DA" w14:textId="77777777" w:rsidR="00D26122" w:rsidRDefault="00D26122"/>
        </w:tc>
        <w:tc>
          <w:tcPr>
            <w:tcW w:w="1276" w:type="dxa"/>
            <w:vAlign w:val="center"/>
          </w:tcPr>
          <w:p w14:paraId="4F5E1E7B" w14:textId="77777777" w:rsidR="00D26122" w:rsidRDefault="00000000">
            <w:pPr>
              <w:pStyle w:val="2"/>
            </w:pPr>
            <w:r>
              <w:t>成本指标</w:t>
            </w:r>
          </w:p>
        </w:tc>
        <w:tc>
          <w:tcPr>
            <w:tcW w:w="1332" w:type="dxa"/>
            <w:vAlign w:val="center"/>
          </w:tcPr>
          <w:p w14:paraId="68C432DE" w14:textId="77777777" w:rsidR="00D26122" w:rsidRDefault="00000000">
            <w:pPr>
              <w:pStyle w:val="2"/>
            </w:pPr>
            <w:r>
              <w:t>控制补贴发放金额</w:t>
            </w:r>
          </w:p>
        </w:tc>
        <w:tc>
          <w:tcPr>
            <w:tcW w:w="3430" w:type="dxa"/>
            <w:vAlign w:val="center"/>
          </w:tcPr>
          <w:p w14:paraId="49E054DA" w14:textId="77777777" w:rsidR="00D26122" w:rsidRDefault="00000000">
            <w:pPr>
              <w:pStyle w:val="2"/>
            </w:pPr>
            <w:r>
              <w:t>补贴金额单方测算基准不高于建设成本</w:t>
            </w:r>
          </w:p>
        </w:tc>
        <w:tc>
          <w:tcPr>
            <w:tcW w:w="2551" w:type="dxa"/>
            <w:vAlign w:val="center"/>
          </w:tcPr>
          <w:p w14:paraId="0616FFFB" w14:textId="77777777" w:rsidR="00D26122" w:rsidRDefault="00000000">
            <w:pPr>
              <w:pStyle w:val="2"/>
            </w:pPr>
            <w:r>
              <w:t>不超过建设决算单方成本</w:t>
            </w:r>
          </w:p>
        </w:tc>
      </w:tr>
      <w:tr w:rsidR="006C66F8" w14:paraId="44CF9977" w14:textId="77777777" w:rsidTr="006C66F8">
        <w:trPr>
          <w:trHeight w:val="369"/>
          <w:jc w:val="center"/>
        </w:trPr>
        <w:tc>
          <w:tcPr>
            <w:tcW w:w="1276" w:type="dxa"/>
            <w:vAlign w:val="center"/>
          </w:tcPr>
          <w:p w14:paraId="2319FC4B" w14:textId="77777777" w:rsidR="00D26122" w:rsidRDefault="00000000">
            <w:pPr>
              <w:pStyle w:val="3"/>
            </w:pPr>
            <w:r>
              <w:t>效益指标</w:t>
            </w:r>
          </w:p>
        </w:tc>
        <w:tc>
          <w:tcPr>
            <w:tcW w:w="1276" w:type="dxa"/>
            <w:vAlign w:val="center"/>
          </w:tcPr>
          <w:p w14:paraId="36F08604" w14:textId="77777777" w:rsidR="00D26122" w:rsidRDefault="00000000">
            <w:pPr>
              <w:pStyle w:val="2"/>
            </w:pPr>
            <w:r>
              <w:t>社会效益指标</w:t>
            </w:r>
          </w:p>
        </w:tc>
        <w:tc>
          <w:tcPr>
            <w:tcW w:w="1332" w:type="dxa"/>
            <w:vAlign w:val="center"/>
          </w:tcPr>
          <w:p w14:paraId="445206D8" w14:textId="77777777" w:rsidR="00D26122" w:rsidRDefault="00000000">
            <w:pPr>
              <w:pStyle w:val="2"/>
            </w:pPr>
            <w:r>
              <w:t>为中部片区居民正常提供生活配套服务</w:t>
            </w:r>
          </w:p>
        </w:tc>
        <w:tc>
          <w:tcPr>
            <w:tcW w:w="3430" w:type="dxa"/>
            <w:vAlign w:val="center"/>
          </w:tcPr>
          <w:p w14:paraId="19DD5993" w14:textId="77777777" w:rsidR="00D26122" w:rsidRDefault="00000000">
            <w:pPr>
              <w:pStyle w:val="2"/>
            </w:pPr>
            <w:r>
              <w:t>促进第四社区中心完善配套，果蔬、粮油、肉类等基本配套准备</w:t>
            </w:r>
          </w:p>
        </w:tc>
        <w:tc>
          <w:tcPr>
            <w:tcW w:w="2551" w:type="dxa"/>
            <w:vAlign w:val="center"/>
          </w:tcPr>
          <w:p w14:paraId="3E60E27D" w14:textId="77777777" w:rsidR="00D26122" w:rsidRDefault="00000000">
            <w:pPr>
              <w:pStyle w:val="2"/>
            </w:pPr>
            <w:r>
              <w:t>≥90%</w:t>
            </w:r>
          </w:p>
        </w:tc>
      </w:tr>
    </w:tbl>
    <w:p w14:paraId="6B3F420B" w14:textId="77777777" w:rsidR="00D26122" w:rsidRDefault="00D26122">
      <w:pPr>
        <w:sectPr w:rsidR="00D26122">
          <w:pgSz w:w="11900" w:h="16840"/>
          <w:pgMar w:top="1984" w:right="1304" w:bottom="1134" w:left="1304" w:header="720" w:footer="720" w:gutter="0"/>
          <w:cols w:space="720"/>
        </w:sectPr>
      </w:pPr>
    </w:p>
    <w:p w14:paraId="74D59BB3" w14:textId="77777777" w:rsidR="00D26122" w:rsidRDefault="00000000">
      <w:pPr>
        <w:jc w:val="center"/>
      </w:pPr>
      <w:r>
        <w:rPr>
          <w:rFonts w:ascii="方正仿宋_GBK" w:eastAsia="方正仿宋_GBK" w:hAnsi="方正仿宋_GBK" w:cs="方正仿宋_GBK"/>
          <w:color w:val="000000"/>
          <w:sz w:val="28"/>
        </w:rPr>
        <w:lastRenderedPageBreak/>
        <w:t xml:space="preserve"> </w:t>
      </w:r>
    </w:p>
    <w:p w14:paraId="41C31E09" w14:textId="77777777" w:rsidR="00D26122" w:rsidRDefault="00000000">
      <w:pPr>
        <w:ind w:firstLine="560"/>
        <w:outlineLvl w:val="3"/>
      </w:pPr>
      <w:bookmarkStart w:id="7" w:name="_Toc_4_4_0000000011"/>
      <w:r>
        <w:rPr>
          <w:rFonts w:ascii="方正仿宋_GBK" w:eastAsia="方正仿宋_GBK" w:hAnsi="方正仿宋_GBK" w:cs="方正仿宋_GBK"/>
          <w:color w:val="000000"/>
          <w:sz w:val="28"/>
        </w:rPr>
        <w:t>8.动漫园大型产业活动补贴资金绩效目标表</w:t>
      </w:r>
      <w:bookmarkEnd w:id="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6C66F8" w14:paraId="01B20197" w14:textId="77777777" w:rsidTr="006C66F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5640A6B" w14:textId="77777777" w:rsidR="00D26122" w:rsidRDefault="00000000">
            <w:pPr>
              <w:pStyle w:val="5"/>
            </w:pPr>
            <w:r>
              <w:t>323101中新天津生态城商务局</w:t>
            </w:r>
          </w:p>
        </w:tc>
        <w:tc>
          <w:tcPr>
            <w:tcW w:w="1276" w:type="dxa"/>
            <w:tcBorders>
              <w:top w:val="single" w:sz="6" w:space="0" w:color="FFFFFF"/>
              <w:left w:val="single" w:sz="6" w:space="0" w:color="FFFFFF"/>
              <w:right w:val="single" w:sz="6" w:space="0" w:color="FFFFFF"/>
            </w:tcBorders>
            <w:vAlign w:val="center"/>
          </w:tcPr>
          <w:p w14:paraId="23EACC72" w14:textId="77777777" w:rsidR="00D26122" w:rsidRDefault="00000000">
            <w:pPr>
              <w:pStyle w:val="4"/>
            </w:pPr>
            <w:r>
              <w:t>单位：元</w:t>
            </w:r>
          </w:p>
        </w:tc>
      </w:tr>
      <w:tr w:rsidR="006C66F8" w14:paraId="0CEE20AA" w14:textId="77777777" w:rsidTr="006C66F8">
        <w:trPr>
          <w:trHeight w:val="369"/>
          <w:jc w:val="center"/>
        </w:trPr>
        <w:tc>
          <w:tcPr>
            <w:tcW w:w="1276" w:type="dxa"/>
            <w:vAlign w:val="center"/>
          </w:tcPr>
          <w:p w14:paraId="24F3BEF8" w14:textId="77777777" w:rsidR="00D26122" w:rsidRDefault="00000000">
            <w:pPr>
              <w:pStyle w:val="1"/>
            </w:pPr>
            <w:r>
              <w:t>项目名称</w:t>
            </w:r>
          </w:p>
        </w:tc>
        <w:tc>
          <w:tcPr>
            <w:tcW w:w="8589" w:type="dxa"/>
            <w:gridSpan w:val="6"/>
            <w:vAlign w:val="center"/>
          </w:tcPr>
          <w:p w14:paraId="35F20404" w14:textId="77777777" w:rsidR="00D26122" w:rsidRDefault="00000000">
            <w:pPr>
              <w:pStyle w:val="2"/>
            </w:pPr>
            <w:r>
              <w:t>动漫园大型产业活动补贴资金</w:t>
            </w:r>
          </w:p>
        </w:tc>
      </w:tr>
      <w:tr w:rsidR="00D26122" w14:paraId="09D506E4" w14:textId="77777777">
        <w:trPr>
          <w:trHeight w:val="369"/>
          <w:jc w:val="center"/>
        </w:trPr>
        <w:tc>
          <w:tcPr>
            <w:tcW w:w="1276" w:type="dxa"/>
            <w:vMerge w:val="restart"/>
            <w:vAlign w:val="center"/>
          </w:tcPr>
          <w:p w14:paraId="2667D182" w14:textId="77777777" w:rsidR="00D26122" w:rsidRDefault="00000000">
            <w:pPr>
              <w:pStyle w:val="1"/>
            </w:pPr>
            <w:r>
              <w:t>预算规模及资金用途</w:t>
            </w:r>
          </w:p>
        </w:tc>
        <w:tc>
          <w:tcPr>
            <w:tcW w:w="1276" w:type="dxa"/>
            <w:vAlign w:val="center"/>
          </w:tcPr>
          <w:p w14:paraId="77DD2118" w14:textId="77777777" w:rsidR="00D26122" w:rsidRDefault="00000000">
            <w:pPr>
              <w:pStyle w:val="1"/>
            </w:pPr>
            <w:r>
              <w:t>预算数</w:t>
            </w:r>
          </w:p>
        </w:tc>
        <w:tc>
          <w:tcPr>
            <w:tcW w:w="1332" w:type="dxa"/>
            <w:vAlign w:val="center"/>
          </w:tcPr>
          <w:p w14:paraId="794B90BF" w14:textId="77777777" w:rsidR="00D26122" w:rsidRDefault="00000000">
            <w:pPr>
              <w:pStyle w:val="2"/>
            </w:pPr>
            <w:r>
              <w:t>5000000.00</w:t>
            </w:r>
          </w:p>
        </w:tc>
        <w:tc>
          <w:tcPr>
            <w:tcW w:w="1587" w:type="dxa"/>
            <w:vAlign w:val="center"/>
          </w:tcPr>
          <w:p w14:paraId="62FCF97A" w14:textId="77777777" w:rsidR="00D26122" w:rsidRDefault="00000000">
            <w:pPr>
              <w:pStyle w:val="1"/>
            </w:pPr>
            <w:r>
              <w:t>其中：财政    资金</w:t>
            </w:r>
          </w:p>
        </w:tc>
        <w:tc>
          <w:tcPr>
            <w:tcW w:w="1843" w:type="dxa"/>
            <w:vAlign w:val="center"/>
          </w:tcPr>
          <w:p w14:paraId="1DFBB489" w14:textId="77777777" w:rsidR="00D26122" w:rsidRDefault="00000000">
            <w:pPr>
              <w:pStyle w:val="2"/>
            </w:pPr>
            <w:r>
              <w:t>5000000.00</w:t>
            </w:r>
          </w:p>
        </w:tc>
        <w:tc>
          <w:tcPr>
            <w:tcW w:w="1276" w:type="dxa"/>
            <w:vAlign w:val="center"/>
          </w:tcPr>
          <w:p w14:paraId="5C499EDF" w14:textId="77777777" w:rsidR="00D26122" w:rsidRDefault="00000000">
            <w:pPr>
              <w:pStyle w:val="1"/>
            </w:pPr>
            <w:r>
              <w:t>其他资金</w:t>
            </w:r>
          </w:p>
        </w:tc>
        <w:tc>
          <w:tcPr>
            <w:tcW w:w="1276" w:type="dxa"/>
            <w:vAlign w:val="center"/>
          </w:tcPr>
          <w:p w14:paraId="0F60A635" w14:textId="77777777" w:rsidR="00D26122" w:rsidRDefault="00000000">
            <w:pPr>
              <w:pStyle w:val="2"/>
            </w:pPr>
            <w:r>
              <w:t xml:space="preserve"> </w:t>
            </w:r>
          </w:p>
        </w:tc>
      </w:tr>
      <w:tr w:rsidR="006C66F8" w14:paraId="6B65ABA5" w14:textId="77777777" w:rsidTr="006C66F8">
        <w:trPr>
          <w:trHeight w:val="369"/>
          <w:jc w:val="center"/>
        </w:trPr>
        <w:tc>
          <w:tcPr>
            <w:tcW w:w="1276" w:type="dxa"/>
            <w:vMerge/>
          </w:tcPr>
          <w:p w14:paraId="4C75FED1" w14:textId="77777777" w:rsidR="00D26122" w:rsidRDefault="00D26122"/>
        </w:tc>
        <w:tc>
          <w:tcPr>
            <w:tcW w:w="8589" w:type="dxa"/>
            <w:gridSpan w:val="6"/>
            <w:vAlign w:val="center"/>
          </w:tcPr>
          <w:p w14:paraId="65BD7549" w14:textId="77777777" w:rsidR="00D26122" w:rsidRDefault="00000000">
            <w:pPr>
              <w:pStyle w:val="2"/>
            </w:pPr>
            <w:r>
              <w:t>拨付产业园运营公司扶持补贴，用于支持开展园区大型产业活动，促进园区招商。</w:t>
            </w:r>
          </w:p>
        </w:tc>
      </w:tr>
      <w:tr w:rsidR="006C66F8" w14:paraId="3EFD4896" w14:textId="77777777" w:rsidTr="006C66F8">
        <w:trPr>
          <w:trHeight w:val="369"/>
          <w:jc w:val="center"/>
        </w:trPr>
        <w:tc>
          <w:tcPr>
            <w:tcW w:w="1276" w:type="dxa"/>
            <w:vAlign w:val="center"/>
          </w:tcPr>
          <w:p w14:paraId="3676BDDF" w14:textId="77777777" w:rsidR="00D26122" w:rsidRDefault="00000000">
            <w:pPr>
              <w:pStyle w:val="1"/>
            </w:pPr>
            <w:r>
              <w:t>绩效目标</w:t>
            </w:r>
          </w:p>
        </w:tc>
        <w:tc>
          <w:tcPr>
            <w:tcW w:w="8589" w:type="dxa"/>
            <w:gridSpan w:val="6"/>
            <w:vAlign w:val="center"/>
          </w:tcPr>
          <w:p w14:paraId="045EE144" w14:textId="77777777" w:rsidR="00D26122" w:rsidRDefault="00000000">
            <w:pPr>
              <w:pStyle w:val="2"/>
            </w:pPr>
            <w:r>
              <w:t>1.支持开展园区大型产业活动，促进园区招商</w:t>
            </w:r>
          </w:p>
        </w:tc>
      </w:tr>
    </w:tbl>
    <w:p w14:paraId="15D67B36" w14:textId="77777777" w:rsidR="00D26122"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6C66F8" w14:paraId="39F7F6A8" w14:textId="77777777" w:rsidTr="006C66F8">
        <w:trPr>
          <w:trHeight w:val="397"/>
          <w:tblHeader/>
          <w:jc w:val="center"/>
        </w:trPr>
        <w:tc>
          <w:tcPr>
            <w:tcW w:w="1276" w:type="dxa"/>
            <w:vAlign w:val="center"/>
          </w:tcPr>
          <w:p w14:paraId="60417C7D" w14:textId="77777777" w:rsidR="00D26122" w:rsidRDefault="00000000">
            <w:pPr>
              <w:pStyle w:val="1"/>
            </w:pPr>
            <w:r>
              <w:t>一级指标</w:t>
            </w:r>
          </w:p>
        </w:tc>
        <w:tc>
          <w:tcPr>
            <w:tcW w:w="1276" w:type="dxa"/>
            <w:vAlign w:val="center"/>
          </w:tcPr>
          <w:p w14:paraId="4B51B840" w14:textId="77777777" w:rsidR="00D26122" w:rsidRDefault="00000000">
            <w:pPr>
              <w:pStyle w:val="1"/>
            </w:pPr>
            <w:r>
              <w:t>二级指标</w:t>
            </w:r>
          </w:p>
        </w:tc>
        <w:tc>
          <w:tcPr>
            <w:tcW w:w="1332" w:type="dxa"/>
            <w:vAlign w:val="center"/>
          </w:tcPr>
          <w:p w14:paraId="19165E39" w14:textId="77777777" w:rsidR="00D26122" w:rsidRDefault="00000000">
            <w:pPr>
              <w:pStyle w:val="1"/>
            </w:pPr>
            <w:r>
              <w:t>三级指标</w:t>
            </w:r>
          </w:p>
        </w:tc>
        <w:tc>
          <w:tcPr>
            <w:tcW w:w="3430" w:type="dxa"/>
            <w:vAlign w:val="center"/>
          </w:tcPr>
          <w:p w14:paraId="0A296490" w14:textId="77777777" w:rsidR="00D26122" w:rsidRDefault="00000000">
            <w:pPr>
              <w:pStyle w:val="1"/>
            </w:pPr>
            <w:r>
              <w:t>绩效指标描述</w:t>
            </w:r>
          </w:p>
        </w:tc>
        <w:tc>
          <w:tcPr>
            <w:tcW w:w="2551" w:type="dxa"/>
            <w:vAlign w:val="center"/>
          </w:tcPr>
          <w:p w14:paraId="30BBFA3B" w14:textId="77777777" w:rsidR="00D26122" w:rsidRDefault="00000000">
            <w:pPr>
              <w:pStyle w:val="1"/>
            </w:pPr>
            <w:r>
              <w:t>指标值</w:t>
            </w:r>
          </w:p>
        </w:tc>
      </w:tr>
      <w:tr w:rsidR="006C66F8" w14:paraId="5EFAC100" w14:textId="77777777" w:rsidTr="006C66F8">
        <w:trPr>
          <w:trHeight w:val="369"/>
          <w:jc w:val="center"/>
        </w:trPr>
        <w:tc>
          <w:tcPr>
            <w:tcW w:w="1276" w:type="dxa"/>
            <w:vMerge w:val="restart"/>
            <w:vAlign w:val="center"/>
          </w:tcPr>
          <w:p w14:paraId="78BE5AD4" w14:textId="77777777" w:rsidR="00D26122" w:rsidRDefault="00000000">
            <w:pPr>
              <w:pStyle w:val="3"/>
            </w:pPr>
            <w:r>
              <w:t>产出指标</w:t>
            </w:r>
          </w:p>
        </w:tc>
        <w:tc>
          <w:tcPr>
            <w:tcW w:w="1276" w:type="dxa"/>
            <w:vAlign w:val="center"/>
          </w:tcPr>
          <w:p w14:paraId="39AF6204" w14:textId="77777777" w:rsidR="00D26122" w:rsidRDefault="00000000">
            <w:pPr>
              <w:pStyle w:val="2"/>
            </w:pPr>
            <w:r>
              <w:t>数量指标</w:t>
            </w:r>
          </w:p>
        </w:tc>
        <w:tc>
          <w:tcPr>
            <w:tcW w:w="1332" w:type="dxa"/>
            <w:vAlign w:val="center"/>
          </w:tcPr>
          <w:p w14:paraId="184FF59E" w14:textId="77777777" w:rsidR="00D26122" w:rsidRDefault="00000000">
            <w:pPr>
              <w:pStyle w:val="2"/>
            </w:pPr>
            <w:r>
              <w:t>活动举办场数</w:t>
            </w:r>
          </w:p>
        </w:tc>
        <w:tc>
          <w:tcPr>
            <w:tcW w:w="3430" w:type="dxa"/>
            <w:vAlign w:val="center"/>
          </w:tcPr>
          <w:p w14:paraId="4E8E70C9" w14:textId="77777777" w:rsidR="00D26122" w:rsidRDefault="00000000">
            <w:pPr>
              <w:pStyle w:val="2"/>
            </w:pPr>
            <w:r>
              <w:t>举办或参与活动场次</w:t>
            </w:r>
          </w:p>
        </w:tc>
        <w:tc>
          <w:tcPr>
            <w:tcW w:w="2551" w:type="dxa"/>
            <w:vAlign w:val="center"/>
          </w:tcPr>
          <w:p w14:paraId="40BE15FE" w14:textId="77777777" w:rsidR="00D26122" w:rsidRDefault="00000000">
            <w:pPr>
              <w:pStyle w:val="2"/>
            </w:pPr>
            <w:r>
              <w:t>≥10次</w:t>
            </w:r>
          </w:p>
        </w:tc>
      </w:tr>
      <w:tr w:rsidR="006C66F8" w14:paraId="78E5826F" w14:textId="77777777" w:rsidTr="006C66F8">
        <w:trPr>
          <w:trHeight w:val="369"/>
          <w:jc w:val="center"/>
        </w:trPr>
        <w:tc>
          <w:tcPr>
            <w:tcW w:w="1276" w:type="dxa"/>
            <w:vMerge/>
            <w:vAlign w:val="center"/>
          </w:tcPr>
          <w:p w14:paraId="54CB13C3" w14:textId="77777777" w:rsidR="00D26122" w:rsidRDefault="00D26122"/>
        </w:tc>
        <w:tc>
          <w:tcPr>
            <w:tcW w:w="1276" w:type="dxa"/>
            <w:vAlign w:val="center"/>
          </w:tcPr>
          <w:p w14:paraId="0DC1F5DC" w14:textId="77777777" w:rsidR="00D26122" w:rsidRDefault="00000000">
            <w:pPr>
              <w:pStyle w:val="2"/>
            </w:pPr>
            <w:r>
              <w:t>质量指标</w:t>
            </w:r>
          </w:p>
        </w:tc>
        <w:tc>
          <w:tcPr>
            <w:tcW w:w="1332" w:type="dxa"/>
            <w:vAlign w:val="center"/>
          </w:tcPr>
          <w:p w14:paraId="6501C07A" w14:textId="77777777" w:rsidR="00D26122" w:rsidRDefault="00000000">
            <w:pPr>
              <w:pStyle w:val="2"/>
            </w:pPr>
            <w:r>
              <w:t>活动举办效果</w:t>
            </w:r>
          </w:p>
        </w:tc>
        <w:tc>
          <w:tcPr>
            <w:tcW w:w="3430" w:type="dxa"/>
            <w:vAlign w:val="center"/>
          </w:tcPr>
          <w:p w14:paraId="0F41F412" w14:textId="77777777" w:rsidR="00D26122" w:rsidRDefault="00000000">
            <w:pPr>
              <w:pStyle w:val="2"/>
            </w:pPr>
            <w:r>
              <w:t>举办或参与百人以上大型活动场次</w:t>
            </w:r>
          </w:p>
        </w:tc>
        <w:tc>
          <w:tcPr>
            <w:tcW w:w="2551" w:type="dxa"/>
            <w:vAlign w:val="center"/>
          </w:tcPr>
          <w:p w14:paraId="71DB3FEE" w14:textId="77777777" w:rsidR="00D26122" w:rsidRDefault="00000000">
            <w:pPr>
              <w:pStyle w:val="2"/>
            </w:pPr>
            <w:r>
              <w:t>≥3次</w:t>
            </w:r>
          </w:p>
        </w:tc>
      </w:tr>
      <w:tr w:rsidR="006C66F8" w14:paraId="2BD22D88" w14:textId="77777777" w:rsidTr="006C66F8">
        <w:trPr>
          <w:trHeight w:val="369"/>
          <w:jc w:val="center"/>
        </w:trPr>
        <w:tc>
          <w:tcPr>
            <w:tcW w:w="1276" w:type="dxa"/>
            <w:vMerge/>
            <w:vAlign w:val="center"/>
          </w:tcPr>
          <w:p w14:paraId="17C9C77A" w14:textId="77777777" w:rsidR="00D26122" w:rsidRDefault="00D26122"/>
        </w:tc>
        <w:tc>
          <w:tcPr>
            <w:tcW w:w="1276" w:type="dxa"/>
            <w:vAlign w:val="center"/>
          </w:tcPr>
          <w:p w14:paraId="32F65422" w14:textId="77777777" w:rsidR="00D26122" w:rsidRDefault="00000000">
            <w:pPr>
              <w:pStyle w:val="2"/>
            </w:pPr>
            <w:r>
              <w:t>时效指标</w:t>
            </w:r>
          </w:p>
        </w:tc>
        <w:tc>
          <w:tcPr>
            <w:tcW w:w="1332" w:type="dxa"/>
            <w:vAlign w:val="center"/>
          </w:tcPr>
          <w:p w14:paraId="2F067AC3" w14:textId="77777777" w:rsidR="00D26122" w:rsidRDefault="00000000">
            <w:pPr>
              <w:pStyle w:val="2"/>
            </w:pPr>
            <w:r>
              <w:t>活动涵盖期间</w:t>
            </w:r>
          </w:p>
        </w:tc>
        <w:tc>
          <w:tcPr>
            <w:tcW w:w="3430" w:type="dxa"/>
            <w:vAlign w:val="center"/>
          </w:tcPr>
          <w:p w14:paraId="26A05F96" w14:textId="77777777" w:rsidR="00D26122" w:rsidRDefault="00000000">
            <w:pPr>
              <w:pStyle w:val="2"/>
            </w:pPr>
            <w:r>
              <w:t>按计划完成全年活动</w:t>
            </w:r>
          </w:p>
        </w:tc>
        <w:tc>
          <w:tcPr>
            <w:tcW w:w="2551" w:type="dxa"/>
            <w:vAlign w:val="center"/>
          </w:tcPr>
          <w:p w14:paraId="4D35EEED" w14:textId="77777777" w:rsidR="00D26122" w:rsidRDefault="00000000">
            <w:pPr>
              <w:pStyle w:val="2"/>
            </w:pPr>
            <w:r>
              <w:t>按计划完成全年活动</w:t>
            </w:r>
          </w:p>
        </w:tc>
      </w:tr>
      <w:tr w:rsidR="006C66F8" w14:paraId="39961B76" w14:textId="77777777" w:rsidTr="006C66F8">
        <w:trPr>
          <w:trHeight w:val="369"/>
          <w:jc w:val="center"/>
        </w:trPr>
        <w:tc>
          <w:tcPr>
            <w:tcW w:w="1276" w:type="dxa"/>
            <w:vMerge/>
            <w:vAlign w:val="center"/>
          </w:tcPr>
          <w:p w14:paraId="39299658" w14:textId="77777777" w:rsidR="00D26122" w:rsidRDefault="00D26122"/>
        </w:tc>
        <w:tc>
          <w:tcPr>
            <w:tcW w:w="1276" w:type="dxa"/>
            <w:vAlign w:val="center"/>
          </w:tcPr>
          <w:p w14:paraId="0B7982F1" w14:textId="77777777" w:rsidR="00D26122" w:rsidRDefault="00000000">
            <w:pPr>
              <w:pStyle w:val="2"/>
            </w:pPr>
            <w:r>
              <w:t>成本指标</w:t>
            </w:r>
          </w:p>
        </w:tc>
        <w:tc>
          <w:tcPr>
            <w:tcW w:w="1332" w:type="dxa"/>
            <w:vAlign w:val="center"/>
          </w:tcPr>
          <w:p w14:paraId="4FA10A47" w14:textId="77777777" w:rsidR="00D26122" w:rsidRDefault="00000000">
            <w:pPr>
              <w:pStyle w:val="2"/>
            </w:pPr>
            <w:r>
              <w:t>活动开展费用</w:t>
            </w:r>
          </w:p>
        </w:tc>
        <w:tc>
          <w:tcPr>
            <w:tcW w:w="3430" w:type="dxa"/>
            <w:vAlign w:val="center"/>
          </w:tcPr>
          <w:p w14:paraId="70141E81" w14:textId="77777777" w:rsidR="00D26122" w:rsidRDefault="00000000">
            <w:pPr>
              <w:pStyle w:val="2"/>
            </w:pPr>
            <w:r>
              <w:t>本年度活动费用的增加值与去年费用的比值</w:t>
            </w:r>
          </w:p>
        </w:tc>
        <w:tc>
          <w:tcPr>
            <w:tcW w:w="2551" w:type="dxa"/>
            <w:vAlign w:val="center"/>
          </w:tcPr>
          <w:p w14:paraId="7EB9C8C8" w14:textId="77777777" w:rsidR="00D26122" w:rsidRDefault="00000000">
            <w:pPr>
              <w:pStyle w:val="2"/>
            </w:pPr>
            <w:r>
              <w:t>≤10%</w:t>
            </w:r>
          </w:p>
        </w:tc>
      </w:tr>
      <w:tr w:rsidR="006C66F8" w14:paraId="5EC12EC3" w14:textId="77777777" w:rsidTr="006C66F8">
        <w:trPr>
          <w:trHeight w:val="369"/>
          <w:jc w:val="center"/>
        </w:trPr>
        <w:tc>
          <w:tcPr>
            <w:tcW w:w="1276" w:type="dxa"/>
            <w:vAlign w:val="center"/>
          </w:tcPr>
          <w:p w14:paraId="4EA85A54" w14:textId="77777777" w:rsidR="00D26122" w:rsidRDefault="00000000">
            <w:pPr>
              <w:pStyle w:val="3"/>
            </w:pPr>
            <w:r>
              <w:t>效益指标</w:t>
            </w:r>
          </w:p>
        </w:tc>
        <w:tc>
          <w:tcPr>
            <w:tcW w:w="1276" w:type="dxa"/>
            <w:vAlign w:val="center"/>
          </w:tcPr>
          <w:p w14:paraId="2B9E27E7" w14:textId="77777777" w:rsidR="00D26122" w:rsidRDefault="00000000">
            <w:pPr>
              <w:pStyle w:val="2"/>
            </w:pPr>
            <w:r>
              <w:t>社会效益指标</w:t>
            </w:r>
          </w:p>
        </w:tc>
        <w:tc>
          <w:tcPr>
            <w:tcW w:w="1332" w:type="dxa"/>
            <w:vAlign w:val="center"/>
          </w:tcPr>
          <w:p w14:paraId="6D6D8528" w14:textId="77777777" w:rsidR="00D26122" w:rsidRDefault="00000000">
            <w:pPr>
              <w:pStyle w:val="2"/>
            </w:pPr>
            <w:r>
              <w:t>扩大园区影响力</w:t>
            </w:r>
          </w:p>
        </w:tc>
        <w:tc>
          <w:tcPr>
            <w:tcW w:w="3430" w:type="dxa"/>
            <w:vAlign w:val="center"/>
          </w:tcPr>
          <w:p w14:paraId="1D9A513C" w14:textId="77777777" w:rsidR="00D26122" w:rsidRDefault="00000000">
            <w:pPr>
              <w:pStyle w:val="2"/>
            </w:pPr>
            <w:r>
              <w:t>促进招商或合作企业</w:t>
            </w:r>
          </w:p>
        </w:tc>
        <w:tc>
          <w:tcPr>
            <w:tcW w:w="2551" w:type="dxa"/>
            <w:vAlign w:val="center"/>
          </w:tcPr>
          <w:p w14:paraId="47A2192B" w14:textId="77777777" w:rsidR="00D26122" w:rsidRDefault="00000000">
            <w:pPr>
              <w:pStyle w:val="2"/>
            </w:pPr>
            <w:r>
              <w:t>促进招商或合作企业</w:t>
            </w:r>
          </w:p>
        </w:tc>
      </w:tr>
      <w:tr w:rsidR="006C66F8" w14:paraId="14F60BE4" w14:textId="77777777" w:rsidTr="006C66F8">
        <w:trPr>
          <w:trHeight w:val="369"/>
          <w:jc w:val="center"/>
        </w:trPr>
        <w:tc>
          <w:tcPr>
            <w:tcW w:w="1276" w:type="dxa"/>
            <w:vAlign w:val="center"/>
          </w:tcPr>
          <w:p w14:paraId="342BE78D" w14:textId="77777777" w:rsidR="00D26122" w:rsidRDefault="00000000">
            <w:pPr>
              <w:pStyle w:val="3"/>
            </w:pPr>
            <w:r>
              <w:t>满意度指标</w:t>
            </w:r>
          </w:p>
        </w:tc>
        <w:tc>
          <w:tcPr>
            <w:tcW w:w="1276" w:type="dxa"/>
            <w:vAlign w:val="center"/>
          </w:tcPr>
          <w:p w14:paraId="135ED79B" w14:textId="77777777" w:rsidR="00D26122" w:rsidRDefault="00000000">
            <w:pPr>
              <w:pStyle w:val="2"/>
            </w:pPr>
            <w:r>
              <w:t>服务对象满意度指标</w:t>
            </w:r>
          </w:p>
        </w:tc>
        <w:tc>
          <w:tcPr>
            <w:tcW w:w="1332" w:type="dxa"/>
            <w:vAlign w:val="center"/>
          </w:tcPr>
          <w:p w14:paraId="3881FE72" w14:textId="77777777" w:rsidR="00D26122" w:rsidRDefault="00000000">
            <w:pPr>
              <w:pStyle w:val="2"/>
            </w:pPr>
            <w:r>
              <w:t>人员满意度</w:t>
            </w:r>
          </w:p>
        </w:tc>
        <w:tc>
          <w:tcPr>
            <w:tcW w:w="3430" w:type="dxa"/>
            <w:vAlign w:val="center"/>
          </w:tcPr>
          <w:p w14:paraId="6E0B2A89" w14:textId="77777777" w:rsidR="00D26122" w:rsidRDefault="00000000">
            <w:pPr>
              <w:pStyle w:val="2"/>
            </w:pPr>
            <w:r>
              <w:t>参与企业满意度</w:t>
            </w:r>
          </w:p>
        </w:tc>
        <w:tc>
          <w:tcPr>
            <w:tcW w:w="2551" w:type="dxa"/>
            <w:vAlign w:val="center"/>
          </w:tcPr>
          <w:p w14:paraId="6A1C339E" w14:textId="77777777" w:rsidR="00D26122" w:rsidRDefault="00000000">
            <w:pPr>
              <w:pStyle w:val="2"/>
            </w:pPr>
            <w:r>
              <w:t>≥95%</w:t>
            </w:r>
          </w:p>
        </w:tc>
      </w:tr>
    </w:tbl>
    <w:p w14:paraId="3E32EEC3" w14:textId="77777777" w:rsidR="00D26122" w:rsidRDefault="00D26122">
      <w:pPr>
        <w:sectPr w:rsidR="00D26122">
          <w:pgSz w:w="11900" w:h="16840"/>
          <w:pgMar w:top="1984" w:right="1304" w:bottom="1134" w:left="1304" w:header="720" w:footer="720" w:gutter="0"/>
          <w:cols w:space="720"/>
        </w:sectPr>
      </w:pPr>
    </w:p>
    <w:p w14:paraId="42FE8CE0" w14:textId="77777777" w:rsidR="00D26122" w:rsidRDefault="00000000">
      <w:pPr>
        <w:jc w:val="center"/>
      </w:pPr>
      <w:r>
        <w:rPr>
          <w:rFonts w:ascii="方正仿宋_GBK" w:eastAsia="方正仿宋_GBK" w:hAnsi="方正仿宋_GBK" w:cs="方正仿宋_GBK"/>
          <w:color w:val="000000"/>
          <w:sz w:val="28"/>
        </w:rPr>
        <w:lastRenderedPageBreak/>
        <w:t xml:space="preserve"> </w:t>
      </w:r>
    </w:p>
    <w:p w14:paraId="3A6F45A4" w14:textId="77777777" w:rsidR="00D26122" w:rsidRDefault="00000000">
      <w:pPr>
        <w:ind w:firstLine="560"/>
        <w:outlineLvl w:val="3"/>
      </w:pPr>
      <w:bookmarkStart w:id="8" w:name="_Toc_4_4_0000000012"/>
      <w:r>
        <w:rPr>
          <w:rFonts w:ascii="方正仿宋_GBK" w:eastAsia="方正仿宋_GBK" w:hAnsi="方正仿宋_GBK" w:cs="方正仿宋_GBK"/>
          <w:color w:val="000000"/>
          <w:sz w:val="28"/>
        </w:rPr>
        <w:t>9.动漫园运营补贴资金绩效目标表</w:t>
      </w:r>
      <w:bookmarkEnd w:id="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6C66F8" w14:paraId="0435BCAB" w14:textId="77777777" w:rsidTr="006C66F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9CF7D5E" w14:textId="77777777" w:rsidR="00D26122" w:rsidRDefault="00000000">
            <w:pPr>
              <w:pStyle w:val="5"/>
            </w:pPr>
            <w:r>
              <w:t>323101中新天津生态城商务局</w:t>
            </w:r>
          </w:p>
        </w:tc>
        <w:tc>
          <w:tcPr>
            <w:tcW w:w="1276" w:type="dxa"/>
            <w:tcBorders>
              <w:top w:val="single" w:sz="6" w:space="0" w:color="FFFFFF"/>
              <w:left w:val="single" w:sz="6" w:space="0" w:color="FFFFFF"/>
              <w:right w:val="single" w:sz="6" w:space="0" w:color="FFFFFF"/>
            </w:tcBorders>
            <w:vAlign w:val="center"/>
          </w:tcPr>
          <w:p w14:paraId="1ACEA251" w14:textId="77777777" w:rsidR="00D26122" w:rsidRDefault="00000000">
            <w:pPr>
              <w:pStyle w:val="4"/>
            </w:pPr>
            <w:r>
              <w:t>单位：元</w:t>
            </w:r>
          </w:p>
        </w:tc>
      </w:tr>
      <w:tr w:rsidR="006C66F8" w14:paraId="39A325B9" w14:textId="77777777" w:rsidTr="006C66F8">
        <w:trPr>
          <w:trHeight w:val="369"/>
          <w:jc w:val="center"/>
        </w:trPr>
        <w:tc>
          <w:tcPr>
            <w:tcW w:w="1276" w:type="dxa"/>
            <w:vAlign w:val="center"/>
          </w:tcPr>
          <w:p w14:paraId="1C93AB4A" w14:textId="77777777" w:rsidR="00D26122" w:rsidRDefault="00000000">
            <w:pPr>
              <w:pStyle w:val="1"/>
            </w:pPr>
            <w:r>
              <w:t>项目名称</w:t>
            </w:r>
          </w:p>
        </w:tc>
        <w:tc>
          <w:tcPr>
            <w:tcW w:w="8589" w:type="dxa"/>
            <w:gridSpan w:val="6"/>
            <w:vAlign w:val="center"/>
          </w:tcPr>
          <w:p w14:paraId="681EEE14" w14:textId="77777777" w:rsidR="00D26122" w:rsidRDefault="00000000">
            <w:pPr>
              <w:pStyle w:val="2"/>
            </w:pPr>
            <w:r>
              <w:t>动漫园运营补贴资金</w:t>
            </w:r>
          </w:p>
        </w:tc>
      </w:tr>
      <w:tr w:rsidR="00D26122" w14:paraId="70B08663" w14:textId="77777777">
        <w:trPr>
          <w:trHeight w:val="369"/>
          <w:jc w:val="center"/>
        </w:trPr>
        <w:tc>
          <w:tcPr>
            <w:tcW w:w="1276" w:type="dxa"/>
            <w:vMerge w:val="restart"/>
            <w:vAlign w:val="center"/>
          </w:tcPr>
          <w:p w14:paraId="42EAFE34" w14:textId="77777777" w:rsidR="00D26122" w:rsidRDefault="00000000">
            <w:pPr>
              <w:pStyle w:val="1"/>
            </w:pPr>
            <w:r>
              <w:t>预算规模及资金用途</w:t>
            </w:r>
          </w:p>
        </w:tc>
        <w:tc>
          <w:tcPr>
            <w:tcW w:w="1276" w:type="dxa"/>
            <w:vAlign w:val="center"/>
          </w:tcPr>
          <w:p w14:paraId="4C26DC1E" w14:textId="77777777" w:rsidR="00D26122" w:rsidRDefault="00000000">
            <w:pPr>
              <w:pStyle w:val="1"/>
            </w:pPr>
            <w:r>
              <w:t>预算数</w:t>
            </w:r>
          </w:p>
        </w:tc>
        <w:tc>
          <w:tcPr>
            <w:tcW w:w="1332" w:type="dxa"/>
            <w:vAlign w:val="center"/>
          </w:tcPr>
          <w:p w14:paraId="09D752D4" w14:textId="77777777" w:rsidR="00D26122" w:rsidRDefault="00000000">
            <w:pPr>
              <w:pStyle w:val="2"/>
            </w:pPr>
            <w:r>
              <w:t>41170000.00</w:t>
            </w:r>
          </w:p>
        </w:tc>
        <w:tc>
          <w:tcPr>
            <w:tcW w:w="1587" w:type="dxa"/>
            <w:vAlign w:val="center"/>
          </w:tcPr>
          <w:p w14:paraId="24914005" w14:textId="77777777" w:rsidR="00D26122" w:rsidRDefault="00000000">
            <w:pPr>
              <w:pStyle w:val="1"/>
            </w:pPr>
            <w:r>
              <w:t>其中：财政    资金</w:t>
            </w:r>
          </w:p>
        </w:tc>
        <w:tc>
          <w:tcPr>
            <w:tcW w:w="1843" w:type="dxa"/>
            <w:vAlign w:val="center"/>
          </w:tcPr>
          <w:p w14:paraId="7351D1B6" w14:textId="77777777" w:rsidR="00D26122" w:rsidRDefault="00000000">
            <w:pPr>
              <w:pStyle w:val="2"/>
            </w:pPr>
            <w:r>
              <w:t>41170000.00</w:t>
            </w:r>
          </w:p>
        </w:tc>
        <w:tc>
          <w:tcPr>
            <w:tcW w:w="1276" w:type="dxa"/>
            <w:vAlign w:val="center"/>
          </w:tcPr>
          <w:p w14:paraId="24E7216A" w14:textId="77777777" w:rsidR="00D26122" w:rsidRDefault="00000000">
            <w:pPr>
              <w:pStyle w:val="1"/>
            </w:pPr>
            <w:r>
              <w:t>其他资金</w:t>
            </w:r>
          </w:p>
        </w:tc>
        <w:tc>
          <w:tcPr>
            <w:tcW w:w="1276" w:type="dxa"/>
            <w:vAlign w:val="center"/>
          </w:tcPr>
          <w:p w14:paraId="51F9A15E" w14:textId="77777777" w:rsidR="00D26122" w:rsidRDefault="00000000">
            <w:pPr>
              <w:pStyle w:val="2"/>
            </w:pPr>
            <w:r>
              <w:t xml:space="preserve"> </w:t>
            </w:r>
          </w:p>
        </w:tc>
      </w:tr>
      <w:tr w:rsidR="006C66F8" w14:paraId="7154E519" w14:textId="77777777" w:rsidTr="006C66F8">
        <w:trPr>
          <w:trHeight w:val="369"/>
          <w:jc w:val="center"/>
        </w:trPr>
        <w:tc>
          <w:tcPr>
            <w:tcW w:w="1276" w:type="dxa"/>
            <w:vMerge/>
          </w:tcPr>
          <w:p w14:paraId="3F206BBE" w14:textId="77777777" w:rsidR="00D26122" w:rsidRDefault="00D26122"/>
        </w:tc>
        <w:tc>
          <w:tcPr>
            <w:tcW w:w="8589" w:type="dxa"/>
            <w:gridSpan w:val="6"/>
            <w:vAlign w:val="center"/>
          </w:tcPr>
          <w:p w14:paraId="59D22187" w14:textId="77777777" w:rsidR="00D26122" w:rsidRDefault="00000000">
            <w:pPr>
              <w:pStyle w:val="2"/>
            </w:pPr>
            <w:r>
              <w:t>拨付产业园运营公司扶持补贴，用于支持动漫大厦及平台运营工作正常开展，为入驻企业提供良好服务。</w:t>
            </w:r>
          </w:p>
        </w:tc>
      </w:tr>
      <w:tr w:rsidR="006C66F8" w14:paraId="04686BC7" w14:textId="77777777" w:rsidTr="006C66F8">
        <w:trPr>
          <w:trHeight w:val="369"/>
          <w:jc w:val="center"/>
        </w:trPr>
        <w:tc>
          <w:tcPr>
            <w:tcW w:w="1276" w:type="dxa"/>
            <w:vAlign w:val="center"/>
          </w:tcPr>
          <w:p w14:paraId="60E5E172" w14:textId="77777777" w:rsidR="00D26122" w:rsidRDefault="00000000">
            <w:pPr>
              <w:pStyle w:val="1"/>
            </w:pPr>
            <w:r>
              <w:t>绩效目标</w:t>
            </w:r>
          </w:p>
        </w:tc>
        <w:tc>
          <w:tcPr>
            <w:tcW w:w="8589" w:type="dxa"/>
            <w:gridSpan w:val="6"/>
            <w:vAlign w:val="center"/>
          </w:tcPr>
          <w:p w14:paraId="6E06CBDF" w14:textId="77777777" w:rsidR="00D26122" w:rsidRDefault="00000000">
            <w:pPr>
              <w:pStyle w:val="2"/>
            </w:pPr>
            <w:r>
              <w:t>1.支持动漫大厦及平台运营工作正常开展，为入驻企业提供良好服务。</w:t>
            </w:r>
          </w:p>
        </w:tc>
      </w:tr>
    </w:tbl>
    <w:p w14:paraId="34FB6B4A" w14:textId="77777777" w:rsidR="00D26122"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6C66F8" w14:paraId="083A74BC" w14:textId="77777777" w:rsidTr="006C66F8">
        <w:trPr>
          <w:trHeight w:val="397"/>
          <w:tblHeader/>
          <w:jc w:val="center"/>
        </w:trPr>
        <w:tc>
          <w:tcPr>
            <w:tcW w:w="1276" w:type="dxa"/>
            <w:vAlign w:val="center"/>
          </w:tcPr>
          <w:p w14:paraId="2C4FBFFD" w14:textId="77777777" w:rsidR="00D26122" w:rsidRDefault="00000000">
            <w:pPr>
              <w:pStyle w:val="1"/>
            </w:pPr>
            <w:r>
              <w:t>一级指标</w:t>
            </w:r>
          </w:p>
        </w:tc>
        <w:tc>
          <w:tcPr>
            <w:tcW w:w="1276" w:type="dxa"/>
            <w:vAlign w:val="center"/>
          </w:tcPr>
          <w:p w14:paraId="0A85190A" w14:textId="77777777" w:rsidR="00D26122" w:rsidRDefault="00000000">
            <w:pPr>
              <w:pStyle w:val="1"/>
            </w:pPr>
            <w:r>
              <w:t>二级指标</w:t>
            </w:r>
          </w:p>
        </w:tc>
        <w:tc>
          <w:tcPr>
            <w:tcW w:w="1332" w:type="dxa"/>
            <w:vAlign w:val="center"/>
          </w:tcPr>
          <w:p w14:paraId="2F1E5D17" w14:textId="77777777" w:rsidR="00D26122" w:rsidRDefault="00000000">
            <w:pPr>
              <w:pStyle w:val="1"/>
            </w:pPr>
            <w:r>
              <w:t>三级指标</w:t>
            </w:r>
          </w:p>
        </w:tc>
        <w:tc>
          <w:tcPr>
            <w:tcW w:w="3430" w:type="dxa"/>
            <w:vAlign w:val="center"/>
          </w:tcPr>
          <w:p w14:paraId="3AE607A2" w14:textId="77777777" w:rsidR="00D26122" w:rsidRDefault="00000000">
            <w:pPr>
              <w:pStyle w:val="1"/>
            </w:pPr>
            <w:r>
              <w:t>绩效指标描述</w:t>
            </w:r>
          </w:p>
        </w:tc>
        <w:tc>
          <w:tcPr>
            <w:tcW w:w="2551" w:type="dxa"/>
            <w:vAlign w:val="center"/>
          </w:tcPr>
          <w:p w14:paraId="44A63CEC" w14:textId="77777777" w:rsidR="00D26122" w:rsidRDefault="00000000">
            <w:pPr>
              <w:pStyle w:val="1"/>
            </w:pPr>
            <w:r>
              <w:t>指标值</w:t>
            </w:r>
          </w:p>
        </w:tc>
      </w:tr>
      <w:tr w:rsidR="006C66F8" w14:paraId="6A739A56" w14:textId="77777777" w:rsidTr="006C66F8">
        <w:trPr>
          <w:trHeight w:val="369"/>
          <w:jc w:val="center"/>
        </w:trPr>
        <w:tc>
          <w:tcPr>
            <w:tcW w:w="1276" w:type="dxa"/>
            <w:vMerge w:val="restart"/>
            <w:vAlign w:val="center"/>
          </w:tcPr>
          <w:p w14:paraId="459CFE3A" w14:textId="77777777" w:rsidR="00D26122" w:rsidRDefault="00000000">
            <w:pPr>
              <w:pStyle w:val="3"/>
            </w:pPr>
            <w:r>
              <w:t>产出指标</w:t>
            </w:r>
          </w:p>
        </w:tc>
        <w:tc>
          <w:tcPr>
            <w:tcW w:w="1276" w:type="dxa"/>
            <w:vAlign w:val="center"/>
          </w:tcPr>
          <w:p w14:paraId="32D1DE2C" w14:textId="77777777" w:rsidR="00D26122" w:rsidRDefault="00000000">
            <w:pPr>
              <w:pStyle w:val="2"/>
            </w:pPr>
            <w:r>
              <w:t>数量指标</w:t>
            </w:r>
          </w:p>
        </w:tc>
        <w:tc>
          <w:tcPr>
            <w:tcW w:w="1332" w:type="dxa"/>
            <w:vAlign w:val="center"/>
          </w:tcPr>
          <w:p w14:paraId="3845156D" w14:textId="77777777" w:rsidR="00D26122" w:rsidRDefault="00000000">
            <w:pPr>
              <w:pStyle w:val="2"/>
            </w:pPr>
            <w:r>
              <w:t>服务企业数量</w:t>
            </w:r>
          </w:p>
        </w:tc>
        <w:tc>
          <w:tcPr>
            <w:tcW w:w="3430" w:type="dxa"/>
            <w:vAlign w:val="center"/>
          </w:tcPr>
          <w:p w14:paraId="4D53CF76" w14:textId="77777777" w:rsidR="00D26122" w:rsidRDefault="00000000">
            <w:pPr>
              <w:pStyle w:val="2"/>
            </w:pPr>
            <w:r>
              <w:t>服务20家企业</w:t>
            </w:r>
          </w:p>
        </w:tc>
        <w:tc>
          <w:tcPr>
            <w:tcW w:w="2551" w:type="dxa"/>
            <w:vAlign w:val="center"/>
          </w:tcPr>
          <w:p w14:paraId="0782843D" w14:textId="77777777" w:rsidR="00D26122" w:rsidRDefault="00000000">
            <w:pPr>
              <w:pStyle w:val="2"/>
            </w:pPr>
            <w:r>
              <w:t>≥20家</w:t>
            </w:r>
          </w:p>
        </w:tc>
      </w:tr>
      <w:tr w:rsidR="006C66F8" w14:paraId="3002D2C0" w14:textId="77777777" w:rsidTr="006C66F8">
        <w:trPr>
          <w:trHeight w:val="369"/>
          <w:jc w:val="center"/>
        </w:trPr>
        <w:tc>
          <w:tcPr>
            <w:tcW w:w="1276" w:type="dxa"/>
            <w:vMerge/>
            <w:vAlign w:val="center"/>
          </w:tcPr>
          <w:p w14:paraId="6FF4C6E8" w14:textId="77777777" w:rsidR="00D26122" w:rsidRDefault="00D26122"/>
        </w:tc>
        <w:tc>
          <w:tcPr>
            <w:tcW w:w="1276" w:type="dxa"/>
            <w:vAlign w:val="center"/>
          </w:tcPr>
          <w:p w14:paraId="1C7FA12D" w14:textId="77777777" w:rsidR="00D26122" w:rsidRDefault="00000000">
            <w:pPr>
              <w:pStyle w:val="2"/>
            </w:pPr>
            <w:r>
              <w:t>质量指标</w:t>
            </w:r>
          </w:p>
        </w:tc>
        <w:tc>
          <w:tcPr>
            <w:tcW w:w="1332" w:type="dxa"/>
            <w:vAlign w:val="center"/>
          </w:tcPr>
          <w:p w14:paraId="67570E97" w14:textId="77777777" w:rsidR="00D26122" w:rsidRDefault="00000000">
            <w:pPr>
              <w:pStyle w:val="2"/>
            </w:pPr>
            <w:r>
              <w:t>补贴资金拨付合规率</w:t>
            </w:r>
          </w:p>
        </w:tc>
        <w:tc>
          <w:tcPr>
            <w:tcW w:w="3430" w:type="dxa"/>
            <w:vAlign w:val="center"/>
          </w:tcPr>
          <w:p w14:paraId="11D7AF7E" w14:textId="77777777" w:rsidR="00D26122" w:rsidRDefault="00000000">
            <w:pPr>
              <w:pStyle w:val="2"/>
            </w:pPr>
            <w:r>
              <w:t>按要求申请拨付补贴资金</w:t>
            </w:r>
          </w:p>
        </w:tc>
        <w:tc>
          <w:tcPr>
            <w:tcW w:w="2551" w:type="dxa"/>
            <w:vAlign w:val="center"/>
          </w:tcPr>
          <w:p w14:paraId="77C293B1" w14:textId="77777777" w:rsidR="00D26122" w:rsidRDefault="00000000">
            <w:pPr>
              <w:pStyle w:val="2"/>
            </w:pPr>
            <w:r>
              <w:t>100%</w:t>
            </w:r>
          </w:p>
        </w:tc>
      </w:tr>
      <w:tr w:rsidR="006C66F8" w14:paraId="1B10C6D7" w14:textId="77777777" w:rsidTr="006C66F8">
        <w:trPr>
          <w:trHeight w:val="369"/>
          <w:jc w:val="center"/>
        </w:trPr>
        <w:tc>
          <w:tcPr>
            <w:tcW w:w="1276" w:type="dxa"/>
            <w:vMerge/>
            <w:vAlign w:val="center"/>
          </w:tcPr>
          <w:p w14:paraId="775BEC49" w14:textId="77777777" w:rsidR="00D26122" w:rsidRDefault="00D26122"/>
        </w:tc>
        <w:tc>
          <w:tcPr>
            <w:tcW w:w="1276" w:type="dxa"/>
            <w:vAlign w:val="center"/>
          </w:tcPr>
          <w:p w14:paraId="1C8492E0" w14:textId="77777777" w:rsidR="00D26122" w:rsidRDefault="00000000">
            <w:pPr>
              <w:pStyle w:val="2"/>
            </w:pPr>
            <w:r>
              <w:t>时效指标</w:t>
            </w:r>
          </w:p>
        </w:tc>
        <w:tc>
          <w:tcPr>
            <w:tcW w:w="1332" w:type="dxa"/>
            <w:vAlign w:val="center"/>
          </w:tcPr>
          <w:p w14:paraId="250353A6" w14:textId="77777777" w:rsidR="00D26122" w:rsidRDefault="00000000">
            <w:pPr>
              <w:pStyle w:val="2"/>
            </w:pPr>
            <w:r>
              <w:t>服务涵盖期间</w:t>
            </w:r>
          </w:p>
        </w:tc>
        <w:tc>
          <w:tcPr>
            <w:tcW w:w="3430" w:type="dxa"/>
            <w:vAlign w:val="center"/>
          </w:tcPr>
          <w:p w14:paraId="0BACCA98" w14:textId="77777777" w:rsidR="00D26122" w:rsidRDefault="00000000">
            <w:pPr>
              <w:pStyle w:val="2"/>
            </w:pPr>
            <w:r>
              <w:t>按企业需求完成全年服务</w:t>
            </w:r>
          </w:p>
        </w:tc>
        <w:tc>
          <w:tcPr>
            <w:tcW w:w="2551" w:type="dxa"/>
            <w:vAlign w:val="center"/>
          </w:tcPr>
          <w:p w14:paraId="2D9A22D6" w14:textId="77777777" w:rsidR="00D26122" w:rsidRDefault="00000000">
            <w:pPr>
              <w:pStyle w:val="2"/>
            </w:pPr>
            <w:r>
              <w:t>按企业需求完成全年服务</w:t>
            </w:r>
          </w:p>
        </w:tc>
      </w:tr>
      <w:tr w:rsidR="006C66F8" w14:paraId="6F1BBB7A" w14:textId="77777777" w:rsidTr="006C66F8">
        <w:trPr>
          <w:trHeight w:val="369"/>
          <w:jc w:val="center"/>
        </w:trPr>
        <w:tc>
          <w:tcPr>
            <w:tcW w:w="1276" w:type="dxa"/>
            <w:vMerge/>
            <w:vAlign w:val="center"/>
          </w:tcPr>
          <w:p w14:paraId="6DA8E56B" w14:textId="77777777" w:rsidR="00D26122" w:rsidRDefault="00D26122"/>
        </w:tc>
        <w:tc>
          <w:tcPr>
            <w:tcW w:w="1276" w:type="dxa"/>
            <w:vAlign w:val="center"/>
          </w:tcPr>
          <w:p w14:paraId="0376265F" w14:textId="77777777" w:rsidR="00D26122" w:rsidRDefault="00000000">
            <w:pPr>
              <w:pStyle w:val="2"/>
            </w:pPr>
            <w:r>
              <w:t>成本指标</w:t>
            </w:r>
          </w:p>
        </w:tc>
        <w:tc>
          <w:tcPr>
            <w:tcW w:w="1332" w:type="dxa"/>
            <w:vAlign w:val="center"/>
          </w:tcPr>
          <w:p w14:paraId="66AABE96" w14:textId="77777777" w:rsidR="00D26122" w:rsidRDefault="00000000">
            <w:pPr>
              <w:pStyle w:val="2"/>
            </w:pPr>
            <w:r>
              <w:t>服务开展费用</w:t>
            </w:r>
          </w:p>
        </w:tc>
        <w:tc>
          <w:tcPr>
            <w:tcW w:w="3430" w:type="dxa"/>
            <w:vAlign w:val="center"/>
          </w:tcPr>
          <w:p w14:paraId="3F5E638C" w14:textId="77777777" w:rsidR="00D26122" w:rsidRDefault="00000000">
            <w:pPr>
              <w:pStyle w:val="2"/>
            </w:pPr>
            <w:r>
              <w:t>本年度平台服务费用的增加值与去年费用的比值</w:t>
            </w:r>
          </w:p>
        </w:tc>
        <w:tc>
          <w:tcPr>
            <w:tcW w:w="2551" w:type="dxa"/>
            <w:vAlign w:val="center"/>
          </w:tcPr>
          <w:p w14:paraId="49DA1B2A" w14:textId="77777777" w:rsidR="00D26122" w:rsidRDefault="00000000">
            <w:pPr>
              <w:pStyle w:val="2"/>
            </w:pPr>
            <w:r>
              <w:t>≤10%</w:t>
            </w:r>
          </w:p>
        </w:tc>
      </w:tr>
      <w:tr w:rsidR="006C66F8" w14:paraId="0B4790C1" w14:textId="77777777" w:rsidTr="006C66F8">
        <w:trPr>
          <w:trHeight w:val="369"/>
          <w:jc w:val="center"/>
        </w:trPr>
        <w:tc>
          <w:tcPr>
            <w:tcW w:w="1276" w:type="dxa"/>
            <w:vAlign w:val="center"/>
          </w:tcPr>
          <w:p w14:paraId="15F42731" w14:textId="77777777" w:rsidR="00D26122" w:rsidRDefault="00000000">
            <w:pPr>
              <w:pStyle w:val="3"/>
            </w:pPr>
            <w:r>
              <w:t>效益指标</w:t>
            </w:r>
          </w:p>
        </w:tc>
        <w:tc>
          <w:tcPr>
            <w:tcW w:w="1276" w:type="dxa"/>
            <w:vAlign w:val="center"/>
          </w:tcPr>
          <w:p w14:paraId="52903D9E" w14:textId="77777777" w:rsidR="00D26122" w:rsidRDefault="00000000">
            <w:pPr>
              <w:pStyle w:val="2"/>
            </w:pPr>
            <w:r>
              <w:t>可持续影响指标</w:t>
            </w:r>
          </w:p>
        </w:tc>
        <w:tc>
          <w:tcPr>
            <w:tcW w:w="1332" w:type="dxa"/>
            <w:vAlign w:val="center"/>
          </w:tcPr>
          <w:p w14:paraId="0298C6CC" w14:textId="77777777" w:rsidR="00D26122" w:rsidRDefault="00000000">
            <w:pPr>
              <w:pStyle w:val="2"/>
            </w:pPr>
            <w:r>
              <w:t>增强企业黏性</w:t>
            </w:r>
          </w:p>
        </w:tc>
        <w:tc>
          <w:tcPr>
            <w:tcW w:w="3430" w:type="dxa"/>
            <w:vAlign w:val="center"/>
          </w:tcPr>
          <w:p w14:paraId="3A0F1EE8" w14:textId="77777777" w:rsidR="00D26122" w:rsidRDefault="00000000">
            <w:pPr>
              <w:pStyle w:val="2"/>
            </w:pPr>
            <w:r>
              <w:t>促进企业续租工作</w:t>
            </w:r>
          </w:p>
        </w:tc>
        <w:tc>
          <w:tcPr>
            <w:tcW w:w="2551" w:type="dxa"/>
            <w:vAlign w:val="center"/>
          </w:tcPr>
          <w:p w14:paraId="2BD9B8D4" w14:textId="77777777" w:rsidR="00D26122" w:rsidRDefault="00000000">
            <w:pPr>
              <w:pStyle w:val="2"/>
            </w:pPr>
            <w:r>
              <w:t>促进企业续租工作</w:t>
            </w:r>
          </w:p>
        </w:tc>
      </w:tr>
      <w:tr w:rsidR="006C66F8" w14:paraId="42CF8C8F" w14:textId="77777777" w:rsidTr="006C66F8">
        <w:trPr>
          <w:trHeight w:val="369"/>
          <w:jc w:val="center"/>
        </w:trPr>
        <w:tc>
          <w:tcPr>
            <w:tcW w:w="1276" w:type="dxa"/>
            <w:vAlign w:val="center"/>
          </w:tcPr>
          <w:p w14:paraId="5388EAF1" w14:textId="77777777" w:rsidR="00D26122" w:rsidRDefault="00000000">
            <w:pPr>
              <w:pStyle w:val="3"/>
            </w:pPr>
            <w:r>
              <w:t>满意度指标</w:t>
            </w:r>
          </w:p>
        </w:tc>
        <w:tc>
          <w:tcPr>
            <w:tcW w:w="1276" w:type="dxa"/>
            <w:vAlign w:val="center"/>
          </w:tcPr>
          <w:p w14:paraId="46AA0D8C" w14:textId="77777777" w:rsidR="00D26122" w:rsidRDefault="00000000">
            <w:pPr>
              <w:pStyle w:val="2"/>
            </w:pPr>
            <w:r>
              <w:t>服务对象满意度指标</w:t>
            </w:r>
          </w:p>
        </w:tc>
        <w:tc>
          <w:tcPr>
            <w:tcW w:w="1332" w:type="dxa"/>
            <w:vAlign w:val="center"/>
          </w:tcPr>
          <w:p w14:paraId="04D68037" w14:textId="77777777" w:rsidR="00D26122" w:rsidRDefault="00000000">
            <w:pPr>
              <w:pStyle w:val="2"/>
            </w:pPr>
            <w:r>
              <w:t>人员满意度</w:t>
            </w:r>
          </w:p>
        </w:tc>
        <w:tc>
          <w:tcPr>
            <w:tcW w:w="3430" w:type="dxa"/>
            <w:vAlign w:val="center"/>
          </w:tcPr>
          <w:p w14:paraId="340174FB" w14:textId="77777777" w:rsidR="00D26122" w:rsidRDefault="00000000">
            <w:pPr>
              <w:pStyle w:val="2"/>
            </w:pPr>
            <w:r>
              <w:t>企业人员满意度</w:t>
            </w:r>
          </w:p>
        </w:tc>
        <w:tc>
          <w:tcPr>
            <w:tcW w:w="2551" w:type="dxa"/>
            <w:vAlign w:val="center"/>
          </w:tcPr>
          <w:p w14:paraId="69F27399" w14:textId="77777777" w:rsidR="00D26122" w:rsidRDefault="00000000">
            <w:pPr>
              <w:pStyle w:val="2"/>
            </w:pPr>
            <w:r>
              <w:t>≥95%</w:t>
            </w:r>
          </w:p>
        </w:tc>
      </w:tr>
    </w:tbl>
    <w:p w14:paraId="2F5032ED" w14:textId="77777777" w:rsidR="00D26122" w:rsidRDefault="00D26122">
      <w:pPr>
        <w:sectPr w:rsidR="00D26122">
          <w:pgSz w:w="11900" w:h="16840"/>
          <w:pgMar w:top="1984" w:right="1304" w:bottom="1134" w:left="1304" w:header="720" w:footer="720" w:gutter="0"/>
          <w:cols w:space="720"/>
        </w:sectPr>
      </w:pPr>
    </w:p>
    <w:p w14:paraId="32BE73EF" w14:textId="77777777" w:rsidR="00D26122" w:rsidRDefault="00000000">
      <w:pPr>
        <w:jc w:val="center"/>
      </w:pPr>
      <w:r>
        <w:rPr>
          <w:rFonts w:ascii="方正仿宋_GBK" w:eastAsia="方正仿宋_GBK" w:hAnsi="方正仿宋_GBK" w:cs="方正仿宋_GBK"/>
          <w:color w:val="000000"/>
          <w:sz w:val="28"/>
        </w:rPr>
        <w:lastRenderedPageBreak/>
        <w:t xml:space="preserve"> </w:t>
      </w:r>
    </w:p>
    <w:p w14:paraId="4F725664" w14:textId="77777777" w:rsidR="00D26122" w:rsidRDefault="00000000">
      <w:pPr>
        <w:ind w:firstLine="560"/>
        <w:outlineLvl w:val="3"/>
      </w:pPr>
      <w:bookmarkStart w:id="9" w:name="_Toc_4_4_0000000013"/>
      <w:r>
        <w:rPr>
          <w:rFonts w:ascii="方正仿宋_GBK" w:eastAsia="方正仿宋_GBK" w:hAnsi="方正仿宋_GBK" w:cs="方正仿宋_GBK"/>
          <w:color w:val="000000"/>
          <w:sz w:val="28"/>
        </w:rPr>
        <w:t>10.港口扶持专项资金（口岸部分）绩效目标表</w:t>
      </w:r>
      <w:bookmarkEnd w:id="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6C66F8" w14:paraId="335534E9" w14:textId="77777777" w:rsidTr="006C66F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0690780" w14:textId="77777777" w:rsidR="00D26122" w:rsidRDefault="00000000">
            <w:pPr>
              <w:pStyle w:val="5"/>
            </w:pPr>
            <w:r>
              <w:t>323101中新天津生态城商务局</w:t>
            </w:r>
          </w:p>
        </w:tc>
        <w:tc>
          <w:tcPr>
            <w:tcW w:w="1276" w:type="dxa"/>
            <w:tcBorders>
              <w:top w:val="single" w:sz="6" w:space="0" w:color="FFFFFF"/>
              <w:left w:val="single" w:sz="6" w:space="0" w:color="FFFFFF"/>
              <w:right w:val="single" w:sz="6" w:space="0" w:color="FFFFFF"/>
            </w:tcBorders>
            <w:vAlign w:val="center"/>
          </w:tcPr>
          <w:p w14:paraId="0ABDEDB7" w14:textId="77777777" w:rsidR="00D26122" w:rsidRDefault="00000000">
            <w:pPr>
              <w:pStyle w:val="4"/>
            </w:pPr>
            <w:r>
              <w:t>单位：元</w:t>
            </w:r>
          </w:p>
        </w:tc>
      </w:tr>
      <w:tr w:rsidR="006C66F8" w14:paraId="7346D56C" w14:textId="77777777" w:rsidTr="006C66F8">
        <w:trPr>
          <w:trHeight w:val="369"/>
          <w:jc w:val="center"/>
        </w:trPr>
        <w:tc>
          <w:tcPr>
            <w:tcW w:w="1276" w:type="dxa"/>
            <w:vAlign w:val="center"/>
          </w:tcPr>
          <w:p w14:paraId="66DBA7A8" w14:textId="77777777" w:rsidR="00D26122" w:rsidRDefault="00000000">
            <w:pPr>
              <w:pStyle w:val="1"/>
            </w:pPr>
            <w:r>
              <w:t>项目名称</w:t>
            </w:r>
          </w:p>
        </w:tc>
        <w:tc>
          <w:tcPr>
            <w:tcW w:w="8589" w:type="dxa"/>
            <w:gridSpan w:val="6"/>
            <w:vAlign w:val="center"/>
          </w:tcPr>
          <w:p w14:paraId="13BBD025" w14:textId="77777777" w:rsidR="00D26122" w:rsidRDefault="00000000">
            <w:pPr>
              <w:pStyle w:val="2"/>
            </w:pPr>
            <w:r>
              <w:t>港口扶持专项资金（口岸部分）</w:t>
            </w:r>
          </w:p>
        </w:tc>
      </w:tr>
      <w:tr w:rsidR="00D26122" w14:paraId="0B2B5C66" w14:textId="77777777">
        <w:trPr>
          <w:trHeight w:val="369"/>
          <w:jc w:val="center"/>
        </w:trPr>
        <w:tc>
          <w:tcPr>
            <w:tcW w:w="1276" w:type="dxa"/>
            <w:vMerge w:val="restart"/>
            <w:vAlign w:val="center"/>
          </w:tcPr>
          <w:p w14:paraId="7F767AA1" w14:textId="77777777" w:rsidR="00D26122" w:rsidRDefault="00000000">
            <w:pPr>
              <w:pStyle w:val="1"/>
            </w:pPr>
            <w:r>
              <w:t>预算规模及资金用途</w:t>
            </w:r>
          </w:p>
        </w:tc>
        <w:tc>
          <w:tcPr>
            <w:tcW w:w="1276" w:type="dxa"/>
            <w:vAlign w:val="center"/>
          </w:tcPr>
          <w:p w14:paraId="7F4B6FFD" w14:textId="77777777" w:rsidR="00D26122" w:rsidRDefault="00000000">
            <w:pPr>
              <w:pStyle w:val="1"/>
            </w:pPr>
            <w:r>
              <w:t>预算数</w:t>
            </w:r>
          </w:p>
        </w:tc>
        <w:tc>
          <w:tcPr>
            <w:tcW w:w="1332" w:type="dxa"/>
            <w:vAlign w:val="center"/>
          </w:tcPr>
          <w:p w14:paraId="0C1446B5" w14:textId="77777777" w:rsidR="00D26122" w:rsidRDefault="00000000">
            <w:pPr>
              <w:pStyle w:val="2"/>
            </w:pPr>
            <w:r>
              <w:t>3700000.00</w:t>
            </w:r>
          </w:p>
        </w:tc>
        <w:tc>
          <w:tcPr>
            <w:tcW w:w="1587" w:type="dxa"/>
            <w:vAlign w:val="center"/>
          </w:tcPr>
          <w:p w14:paraId="00E942BB" w14:textId="77777777" w:rsidR="00D26122" w:rsidRDefault="00000000">
            <w:pPr>
              <w:pStyle w:val="1"/>
            </w:pPr>
            <w:r>
              <w:t>其中：财政    资金</w:t>
            </w:r>
          </w:p>
        </w:tc>
        <w:tc>
          <w:tcPr>
            <w:tcW w:w="1843" w:type="dxa"/>
            <w:vAlign w:val="center"/>
          </w:tcPr>
          <w:p w14:paraId="0FB1C386" w14:textId="77777777" w:rsidR="00D26122" w:rsidRDefault="00000000">
            <w:pPr>
              <w:pStyle w:val="2"/>
            </w:pPr>
            <w:r>
              <w:t>3700000.00</w:t>
            </w:r>
          </w:p>
        </w:tc>
        <w:tc>
          <w:tcPr>
            <w:tcW w:w="1276" w:type="dxa"/>
            <w:vAlign w:val="center"/>
          </w:tcPr>
          <w:p w14:paraId="31A69904" w14:textId="77777777" w:rsidR="00D26122" w:rsidRDefault="00000000">
            <w:pPr>
              <w:pStyle w:val="1"/>
            </w:pPr>
            <w:r>
              <w:t>其他资金</w:t>
            </w:r>
          </w:p>
        </w:tc>
        <w:tc>
          <w:tcPr>
            <w:tcW w:w="1276" w:type="dxa"/>
            <w:vAlign w:val="center"/>
          </w:tcPr>
          <w:p w14:paraId="5F48E94F" w14:textId="77777777" w:rsidR="00D26122" w:rsidRDefault="00000000">
            <w:pPr>
              <w:pStyle w:val="2"/>
            </w:pPr>
            <w:r>
              <w:t xml:space="preserve"> </w:t>
            </w:r>
          </w:p>
        </w:tc>
      </w:tr>
      <w:tr w:rsidR="006C66F8" w14:paraId="122DF92E" w14:textId="77777777" w:rsidTr="006C66F8">
        <w:trPr>
          <w:trHeight w:val="369"/>
          <w:jc w:val="center"/>
        </w:trPr>
        <w:tc>
          <w:tcPr>
            <w:tcW w:w="1276" w:type="dxa"/>
            <w:vMerge/>
          </w:tcPr>
          <w:p w14:paraId="19846503" w14:textId="77777777" w:rsidR="00D26122" w:rsidRDefault="00D26122"/>
        </w:tc>
        <w:tc>
          <w:tcPr>
            <w:tcW w:w="8589" w:type="dxa"/>
            <w:gridSpan w:val="6"/>
            <w:vAlign w:val="center"/>
          </w:tcPr>
          <w:p w14:paraId="0723E129" w14:textId="77777777" w:rsidR="00D26122" w:rsidRDefault="00000000">
            <w:pPr>
              <w:pStyle w:val="2"/>
            </w:pPr>
            <w:r>
              <w:t>用于向渔港公司支付专项补贴（口岸部分）</w:t>
            </w:r>
          </w:p>
        </w:tc>
      </w:tr>
      <w:tr w:rsidR="006C66F8" w14:paraId="670192F5" w14:textId="77777777" w:rsidTr="006C66F8">
        <w:trPr>
          <w:trHeight w:val="369"/>
          <w:jc w:val="center"/>
        </w:trPr>
        <w:tc>
          <w:tcPr>
            <w:tcW w:w="1276" w:type="dxa"/>
            <w:vAlign w:val="center"/>
          </w:tcPr>
          <w:p w14:paraId="08BD1176" w14:textId="77777777" w:rsidR="00D26122" w:rsidRDefault="00000000">
            <w:pPr>
              <w:pStyle w:val="1"/>
            </w:pPr>
            <w:r>
              <w:t>绩效目标</w:t>
            </w:r>
          </w:p>
        </w:tc>
        <w:tc>
          <w:tcPr>
            <w:tcW w:w="8589" w:type="dxa"/>
            <w:gridSpan w:val="6"/>
            <w:vAlign w:val="center"/>
          </w:tcPr>
          <w:p w14:paraId="585394BD" w14:textId="77777777" w:rsidR="00D26122" w:rsidRDefault="00000000">
            <w:pPr>
              <w:pStyle w:val="2"/>
            </w:pPr>
            <w:r>
              <w:t>1.给予区内港口运营企业口岸运行经费补贴，进一步丰富港口功能，更好服务区域发展外贸经济。</w:t>
            </w:r>
          </w:p>
        </w:tc>
      </w:tr>
    </w:tbl>
    <w:p w14:paraId="426FBA17" w14:textId="77777777" w:rsidR="00D26122"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6C66F8" w14:paraId="0D4BB7F7" w14:textId="77777777" w:rsidTr="006C66F8">
        <w:trPr>
          <w:trHeight w:val="397"/>
          <w:tblHeader/>
          <w:jc w:val="center"/>
        </w:trPr>
        <w:tc>
          <w:tcPr>
            <w:tcW w:w="1276" w:type="dxa"/>
            <w:vAlign w:val="center"/>
          </w:tcPr>
          <w:p w14:paraId="5342CC36" w14:textId="77777777" w:rsidR="00D26122" w:rsidRDefault="00000000">
            <w:pPr>
              <w:pStyle w:val="1"/>
            </w:pPr>
            <w:r>
              <w:t>一级指标</w:t>
            </w:r>
          </w:p>
        </w:tc>
        <w:tc>
          <w:tcPr>
            <w:tcW w:w="1276" w:type="dxa"/>
            <w:vAlign w:val="center"/>
          </w:tcPr>
          <w:p w14:paraId="44A114E0" w14:textId="77777777" w:rsidR="00D26122" w:rsidRDefault="00000000">
            <w:pPr>
              <w:pStyle w:val="1"/>
            </w:pPr>
            <w:r>
              <w:t>二级指标</w:t>
            </w:r>
          </w:p>
        </w:tc>
        <w:tc>
          <w:tcPr>
            <w:tcW w:w="1332" w:type="dxa"/>
            <w:vAlign w:val="center"/>
          </w:tcPr>
          <w:p w14:paraId="72AAA65F" w14:textId="77777777" w:rsidR="00D26122" w:rsidRDefault="00000000">
            <w:pPr>
              <w:pStyle w:val="1"/>
            </w:pPr>
            <w:r>
              <w:t>三级指标</w:t>
            </w:r>
          </w:p>
        </w:tc>
        <w:tc>
          <w:tcPr>
            <w:tcW w:w="3430" w:type="dxa"/>
            <w:vAlign w:val="center"/>
          </w:tcPr>
          <w:p w14:paraId="17BD71EA" w14:textId="77777777" w:rsidR="00D26122" w:rsidRDefault="00000000">
            <w:pPr>
              <w:pStyle w:val="1"/>
            </w:pPr>
            <w:r>
              <w:t>绩效指标描述</w:t>
            </w:r>
          </w:p>
        </w:tc>
        <w:tc>
          <w:tcPr>
            <w:tcW w:w="2551" w:type="dxa"/>
            <w:vAlign w:val="center"/>
          </w:tcPr>
          <w:p w14:paraId="658DA7BF" w14:textId="77777777" w:rsidR="00D26122" w:rsidRDefault="00000000">
            <w:pPr>
              <w:pStyle w:val="1"/>
            </w:pPr>
            <w:r>
              <w:t>指标值</w:t>
            </w:r>
          </w:p>
        </w:tc>
      </w:tr>
      <w:tr w:rsidR="006C66F8" w14:paraId="374D8E26" w14:textId="77777777" w:rsidTr="006C66F8">
        <w:trPr>
          <w:trHeight w:val="369"/>
          <w:jc w:val="center"/>
        </w:trPr>
        <w:tc>
          <w:tcPr>
            <w:tcW w:w="1276" w:type="dxa"/>
            <w:vMerge w:val="restart"/>
            <w:vAlign w:val="center"/>
          </w:tcPr>
          <w:p w14:paraId="2CDD4264" w14:textId="77777777" w:rsidR="00D26122" w:rsidRDefault="00000000">
            <w:pPr>
              <w:pStyle w:val="3"/>
            </w:pPr>
            <w:r>
              <w:t>产出指标</w:t>
            </w:r>
          </w:p>
        </w:tc>
        <w:tc>
          <w:tcPr>
            <w:tcW w:w="1276" w:type="dxa"/>
            <w:vAlign w:val="center"/>
          </w:tcPr>
          <w:p w14:paraId="3F48D0FE" w14:textId="77777777" w:rsidR="00D26122" w:rsidRDefault="00000000">
            <w:pPr>
              <w:pStyle w:val="2"/>
            </w:pPr>
            <w:r>
              <w:t>数量指标</w:t>
            </w:r>
          </w:p>
        </w:tc>
        <w:tc>
          <w:tcPr>
            <w:tcW w:w="1332" w:type="dxa"/>
            <w:vAlign w:val="center"/>
          </w:tcPr>
          <w:p w14:paraId="678671DE" w14:textId="77777777" w:rsidR="00D26122" w:rsidRDefault="00000000">
            <w:pPr>
              <w:pStyle w:val="2"/>
            </w:pPr>
            <w:r>
              <w:t>扶持企业数量</w:t>
            </w:r>
          </w:p>
        </w:tc>
        <w:tc>
          <w:tcPr>
            <w:tcW w:w="3430" w:type="dxa"/>
            <w:vAlign w:val="center"/>
          </w:tcPr>
          <w:p w14:paraId="2BCB4A6F" w14:textId="77777777" w:rsidR="00D26122" w:rsidRDefault="00000000">
            <w:pPr>
              <w:pStyle w:val="2"/>
            </w:pPr>
            <w:r>
              <w:t>扶持企业数量</w:t>
            </w:r>
          </w:p>
        </w:tc>
        <w:tc>
          <w:tcPr>
            <w:tcW w:w="2551" w:type="dxa"/>
            <w:vAlign w:val="center"/>
          </w:tcPr>
          <w:p w14:paraId="0250CFDE" w14:textId="77777777" w:rsidR="00D26122" w:rsidRDefault="00000000">
            <w:pPr>
              <w:pStyle w:val="2"/>
            </w:pPr>
            <w:r>
              <w:t>≥1个</w:t>
            </w:r>
          </w:p>
        </w:tc>
      </w:tr>
      <w:tr w:rsidR="006C66F8" w14:paraId="188B9FE7" w14:textId="77777777" w:rsidTr="006C66F8">
        <w:trPr>
          <w:trHeight w:val="369"/>
          <w:jc w:val="center"/>
        </w:trPr>
        <w:tc>
          <w:tcPr>
            <w:tcW w:w="1276" w:type="dxa"/>
            <w:vMerge/>
            <w:vAlign w:val="center"/>
          </w:tcPr>
          <w:p w14:paraId="35530B2B" w14:textId="77777777" w:rsidR="00D26122" w:rsidRDefault="00D26122"/>
        </w:tc>
        <w:tc>
          <w:tcPr>
            <w:tcW w:w="1276" w:type="dxa"/>
            <w:vAlign w:val="center"/>
          </w:tcPr>
          <w:p w14:paraId="4DE02F69" w14:textId="77777777" w:rsidR="00D26122" w:rsidRDefault="00000000">
            <w:pPr>
              <w:pStyle w:val="2"/>
            </w:pPr>
            <w:r>
              <w:t>质量指标</w:t>
            </w:r>
          </w:p>
        </w:tc>
        <w:tc>
          <w:tcPr>
            <w:tcW w:w="1332" w:type="dxa"/>
            <w:vAlign w:val="center"/>
          </w:tcPr>
          <w:p w14:paraId="2C87B13A" w14:textId="77777777" w:rsidR="00D26122" w:rsidRDefault="00000000">
            <w:pPr>
              <w:pStyle w:val="2"/>
            </w:pPr>
            <w:r>
              <w:t>扶持资金使用合规</w:t>
            </w:r>
          </w:p>
        </w:tc>
        <w:tc>
          <w:tcPr>
            <w:tcW w:w="3430" w:type="dxa"/>
            <w:vAlign w:val="center"/>
          </w:tcPr>
          <w:p w14:paraId="6CA6CEFE" w14:textId="77777777" w:rsidR="00D26122" w:rsidRDefault="00000000">
            <w:pPr>
              <w:pStyle w:val="2"/>
            </w:pPr>
            <w:r>
              <w:t>扶持资金审计合规</w:t>
            </w:r>
          </w:p>
        </w:tc>
        <w:tc>
          <w:tcPr>
            <w:tcW w:w="2551" w:type="dxa"/>
            <w:vAlign w:val="center"/>
          </w:tcPr>
          <w:p w14:paraId="3356DEE7" w14:textId="77777777" w:rsidR="00D26122" w:rsidRDefault="00000000">
            <w:pPr>
              <w:pStyle w:val="2"/>
            </w:pPr>
            <w:r>
              <w:t>扶持资金审计合规</w:t>
            </w:r>
          </w:p>
        </w:tc>
      </w:tr>
      <w:tr w:rsidR="006C66F8" w14:paraId="39E7D4FE" w14:textId="77777777" w:rsidTr="006C66F8">
        <w:trPr>
          <w:trHeight w:val="369"/>
          <w:jc w:val="center"/>
        </w:trPr>
        <w:tc>
          <w:tcPr>
            <w:tcW w:w="1276" w:type="dxa"/>
            <w:vMerge/>
            <w:vAlign w:val="center"/>
          </w:tcPr>
          <w:p w14:paraId="3F822A0C" w14:textId="77777777" w:rsidR="00D26122" w:rsidRDefault="00D26122"/>
        </w:tc>
        <w:tc>
          <w:tcPr>
            <w:tcW w:w="1276" w:type="dxa"/>
            <w:vAlign w:val="center"/>
          </w:tcPr>
          <w:p w14:paraId="7F93F2FC" w14:textId="77777777" w:rsidR="00D26122" w:rsidRDefault="00000000">
            <w:pPr>
              <w:pStyle w:val="2"/>
            </w:pPr>
            <w:r>
              <w:t>时效指标</w:t>
            </w:r>
          </w:p>
        </w:tc>
        <w:tc>
          <w:tcPr>
            <w:tcW w:w="1332" w:type="dxa"/>
            <w:vAlign w:val="center"/>
          </w:tcPr>
          <w:p w14:paraId="69DDAB93" w14:textId="77777777" w:rsidR="00D26122" w:rsidRDefault="00000000">
            <w:pPr>
              <w:pStyle w:val="2"/>
            </w:pPr>
            <w:r>
              <w:t>资金拨付及时率</w:t>
            </w:r>
          </w:p>
        </w:tc>
        <w:tc>
          <w:tcPr>
            <w:tcW w:w="3430" w:type="dxa"/>
            <w:vAlign w:val="center"/>
          </w:tcPr>
          <w:p w14:paraId="780C1452" w14:textId="77777777" w:rsidR="00D26122" w:rsidRDefault="00000000">
            <w:pPr>
              <w:pStyle w:val="2"/>
            </w:pPr>
            <w:r>
              <w:t>按规定拨付资金</w:t>
            </w:r>
          </w:p>
        </w:tc>
        <w:tc>
          <w:tcPr>
            <w:tcW w:w="2551" w:type="dxa"/>
            <w:vAlign w:val="center"/>
          </w:tcPr>
          <w:p w14:paraId="49675E67" w14:textId="77777777" w:rsidR="00D26122" w:rsidRDefault="00000000">
            <w:pPr>
              <w:pStyle w:val="2"/>
            </w:pPr>
            <w:r>
              <w:t>100%</w:t>
            </w:r>
          </w:p>
        </w:tc>
      </w:tr>
      <w:tr w:rsidR="006C66F8" w14:paraId="241FA165" w14:textId="77777777" w:rsidTr="006C66F8">
        <w:trPr>
          <w:trHeight w:val="369"/>
          <w:jc w:val="center"/>
        </w:trPr>
        <w:tc>
          <w:tcPr>
            <w:tcW w:w="1276" w:type="dxa"/>
            <w:vMerge/>
            <w:vAlign w:val="center"/>
          </w:tcPr>
          <w:p w14:paraId="0DE2DA09" w14:textId="77777777" w:rsidR="00D26122" w:rsidRDefault="00D26122"/>
        </w:tc>
        <w:tc>
          <w:tcPr>
            <w:tcW w:w="1276" w:type="dxa"/>
            <w:vAlign w:val="center"/>
          </w:tcPr>
          <w:p w14:paraId="52D342DE" w14:textId="77777777" w:rsidR="00D26122" w:rsidRDefault="00000000">
            <w:pPr>
              <w:pStyle w:val="2"/>
            </w:pPr>
            <w:r>
              <w:t>成本指标</w:t>
            </w:r>
          </w:p>
        </w:tc>
        <w:tc>
          <w:tcPr>
            <w:tcW w:w="1332" w:type="dxa"/>
            <w:vAlign w:val="center"/>
          </w:tcPr>
          <w:p w14:paraId="0DB90FF3" w14:textId="77777777" w:rsidR="00D26122" w:rsidRDefault="00000000">
            <w:pPr>
              <w:pStyle w:val="2"/>
            </w:pPr>
            <w:r>
              <w:t>补贴经费额度</w:t>
            </w:r>
          </w:p>
        </w:tc>
        <w:tc>
          <w:tcPr>
            <w:tcW w:w="3430" w:type="dxa"/>
            <w:vAlign w:val="center"/>
          </w:tcPr>
          <w:p w14:paraId="0FA593D4" w14:textId="77777777" w:rsidR="00D26122" w:rsidRDefault="00000000">
            <w:pPr>
              <w:pStyle w:val="2"/>
            </w:pPr>
            <w:r>
              <w:t>符合年度预算</w:t>
            </w:r>
          </w:p>
        </w:tc>
        <w:tc>
          <w:tcPr>
            <w:tcW w:w="2551" w:type="dxa"/>
            <w:vAlign w:val="center"/>
          </w:tcPr>
          <w:p w14:paraId="48F7A6ED" w14:textId="77777777" w:rsidR="00D26122" w:rsidRDefault="00000000">
            <w:pPr>
              <w:pStyle w:val="2"/>
            </w:pPr>
            <w:r>
              <w:t>≦370万元</w:t>
            </w:r>
          </w:p>
        </w:tc>
      </w:tr>
      <w:tr w:rsidR="006C66F8" w14:paraId="4255F5B0" w14:textId="77777777" w:rsidTr="006C66F8">
        <w:trPr>
          <w:trHeight w:val="369"/>
          <w:jc w:val="center"/>
        </w:trPr>
        <w:tc>
          <w:tcPr>
            <w:tcW w:w="1276" w:type="dxa"/>
            <w:vAlign w:val="center"/>
          </w:tcPr>
          <w:p w14:paraId="6C7F6AD8" w14:textId="77777777" w:rsidR="00D26122" w:rsidRDefault="00000000">
            <w:pPr>
              <w:pStyle w:val="3"/>
            </w:pPr>
            <w:r>
              <w:t>效益指标</w:t>
            </w:r>
          </w:p>
        </w:tc>
        <w:tc>
          <w:tcPr>
            <w:tcW w:w="1276" w:type="dxa"/>
            <w:vAlign w:val="center"/>
          </w:tcPr>
          <w:p w14:paraId="6F32C16C" w14:textId="77777777" w:rsidR="00D26122" w:rsidRDefault="00000000">
            <w:pPr>
              <w:pStyle w:val="2"/>
            </w:pPr>
            <w:r>
              <w:t>可持续影响指标</w:t>
            </w:r>
          </w:p>
        </w:tc>
        <w:tc>
          <w:tcPr>
            <w:tcW w:w="1332" w:type="dxa"/>
            <w:vAlign w:val="center"/>
          </w:tcPr>
          <w:p w14:paraId="09334E3D" w14:textId="77777777" w:rsidR="00D26122" w:rsidRDefault="00000000">
            <w:pPr>
              <w:pStyle w:val="2"/>
            </w:pPr>
            <w:r>
              <w:t>丰富港口功能</w:t>
            </w:r>
          </w:p>
        </w:tc>
        <w:tc>
          <w:tcPr>
            <w:tcW w:w="3430" w:type="dxa"/>
            <w:vAlign w:val="center"/>
          </w:tcPr>
          <w:p w14:paraId="104D3355" w14:textId="77777777" w:rsidR="00D26122" w:rsidRDefault="00000000">
            <w:pPr>
              <w:pStyle w:val="2"/>
            </w:pPr>
            <w:r>
              <w:t>丰富港口功能</w:t>
            </w:r>
          </w:p>
        </w:tc>
        <w:tc>
          <w:tcPr>
            <w:tcW w:w="2551" w:type="dxa"/>
            <w:vAlign w:val="center"/>
          </w:tcPr>
          <w:p w14:paraId="15A3288C" w14:textId="77777777" w:rsidR="00D26122" w:rsidRDefault="00000000">
            <w:pPr>
              <w:pStyle w:val="2"/>
            </w:pPr>
            <w:r>
              <w:t>有效促进</w:t>
            </w:r>
          </w:p>
        </w:tc>
      </w:tr>
      <w:tr w:rsidR="006C66F8" w14:paraId="77493FAF" w14:textId="77777777" w:rsidTr="006C66F8">
        <w:trPr>
          <w:trHeight w:val="369"/>
          <w:jc w:val="center"/>
        </w:trPr>
        <w:tc>
          <w:tcPr>
            <w:tcW w:w="1276" w:type="dxa"/>
            <w:vAlign w:val="center"/>
          </w:tcPr>
          <w:p w14:paraId="76BF2FAF" w14:textId="77777777" w:rsidR="00D26122" w:rsidRDefault="00000000">
            <w:pPr>
              <w:pStyle w:val="3"/>
            </w:pPr>
            <w:r>
              <w:t>满意度指标</w:t>
            </w:r>
          </w:p>
        </w:tc>
        <w:tc>
          <w:tcPr>
            <w:tcW w:w="1276" w:type="dxa"/>
            <w:vAlign w:val="center"/>
          </w:tcPr>
          <w:p w14:paraId="1F95491B" w14:textId="77777777" w:rsidR="00D26122" w:rsidRDefault="00000000">
            <w:pPr>
              <w:pStyle w:val="2"/>
            </w:pPr>
            <w:r>
              <w:t>服务对象满意度指标</w:t>
            </w:r>
          </w:p>
        </w:tc>
        <w:tc>
          <w:tcPr>
            <w:tcW w:w="1332" w:type="dxa"/>
            <w:vAlign w:val="center"/>
          </w:tcPr>
          <w:p w14:paraId="3D226674" w14:textId="77777777" w:rsidR="00D26122" w:rsidRDefault="00000000">
            <w:pPr>
              <w:pStyle w:val="2"/>
            </w:pPr>
            <w:r>
              <w:t>政府认可</w:t>
            </w:r>
          </w:p>
        </w:tc>
        <w:tc>
          <w:tcPr>
            <w:tcW w:w="3430" w:type="dxa"/>
            <w:vAlign w:val="center"/>
          </w:tcPr>
          <w:p w14:paraId="6BC13B37" w14:textId="77777777" w:rsidR="00D26122" w:rsidRDefault="00000000">
            <w:pPr>
              <w:pStyle w:val="2"/>
            </w:pPr>
            <w:r>
              <w:t>政府认可度</w:t>
            </w:r>
          </w:p>
        </w:tc>
        <w:tc>
          <w:tcPr>
            <w:tcW w:w="2551" w:type="dxa"/>
            <w:vAlign w:val="center"/>
          </w:tcPr>
          <w:p w14:paraId="614B7590" w14:textId="77777777" w:rsidR="00D26122" w:rsidRDefault="00000000">
            <w:pPr>
              <w:pStyle w:val="2"/>
            </w:pPr>
            <w:r>
              <w:t>≥90%</w:t>
            </w:r>
          </w:p>
        </w:tc>
      </w:tr>
    </w:tbl>
    <w:p w14:paraId="501D03E6" w14:textId="77777777" w:rsidR="00D26122" w:rsidRDefault="00D26122">
      <w:pPr>
        <w:sectPr w:rsidR="00D26122">
          <w:pgSz w:w="11900" w:h="16840"/>
          <w:pgMar w:top="1984" w:right="1304" w:bottom="1134" w:left="1304" w:header="720" w:footer="720" w:gutter="0"/>
          <w:cols w:space="720"/>
        </w:sectPr>
      </w:pPr>
    </w:p>
    <w:p w14:paraId="042B7AFB" w14:textId="77777777" w:rsidR="00D26122" w:rsidRDefault="00000000">
      <w:pPr>
        <w:jc w:val="center"/>
      </w:pPr>
      <w:r>
        <w:rPr>
          <w:rFonts w:ascii="方正仿宋_GBK" w:eastAsia="方正仿宋_GBK" w:hAnsi="方正仿宋_GBK" w:cs="方正仿宋_GBK"/>
          <w:color w:val="000000"/>
          <w:sz w:val="28"/>
        </w:rPr>
        <w:lastRenderedPageBreak/>
        <w:t xml:space="preserve"> </w:t>
      </w:r>
    </w:p>
    <w:p w14:paraId="13199C4B" w14:textId="77777777" w:rsidR="00D26122" w:rsidRDefault="00000000">
      <w:pPr>
        <w:ind w:firstLine="560"/>
        <w:outlineLvl w:val="3"/>
      </w:pPr>
      <w:bookmarkStart w:id="10" w:name="_Toc_4_4_0000000014"/>
      <w:r>
        <w:rPr>
          <w:rFonts w:ascii="方正仿宋_GBK" w:eastAsia="方正仿宋_GBK" w:hAnsi="方正仿宋_GBK" w:cs="方正仿宋_GBK"/>
          <w:color w:val="000000"/>
          <w:sz w:val="28"/>
        </w:rPr>
        <w:t>11.口岸设施维护费用绩效目标表</w:t>
      </w:r>
      <w:bookmarkEnd w:id="1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6C66F8" w14:paraId="7F515BE4" w14:textId="77777777" w:rsidTr="006C66F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88DAA0F" w14:textId="77777777" w:rsidR="00D26122" w:rsidRDefault="00000000">
            <w:pPr>
              <w:pStyle w:val="5"/>
            </w:pPr>
            <w:r>
              <w:t>323101中新天津生态城商务局</w:t>
            </w:r>
          </w:p>
        </w:tc>
        <w:tc>
          <w:tcPr>
            <w:tcW w:w="1276" w:type="dxa"/>
            <w:tcBorders>
              <w:top w:val="single" w:sz="6" w:space="0" w:color="FFFFFF"/>
              <w:left w:val="single" w:sz="6" w:space="0" w:color="FFFFFF"/>
              <w:right w:val="single" w:sz="6" w:space="0" w:color="FFFFFF"/>
            </w:tcBorders>
            <w:vAlign w:val="center"/>
          </w:tcPr>
          <w:p w14:paraId="4D8841CE" w14:textId="77777777" w:rsidR="00D26122" w:rsidRDefault="00000000">
            <w:pPr>
              <w:pStyle w:val="4"/>
            </w:pPr>
            <w:r>
              <w:t>单位：元</w:t>
            </w:r>
          </w:p>
        </w:tc>
      </w:tr>
      <w:tr w:rsidR="006C66F8" w14:paraId="063A2283" w14:textId="77777777" w:rsidTr="006C66F8">
        <w:trPr>
          <w:trHeight w:val="369"/>
          <w:jc w:val="center"/>
        </w:trPr>
        <w:tc>
          <w:tcPr>
            <w:tcW w:w="1276" w:type="dxa"/>
            <w:vAlign w:val="center"/>
          </w:tcPr>
          <w:p w14:paraId="6F3F34C8" w14:textId="77777777" w:rsidR="00D26122" w:rsidRDefault="00000000">
            <w:pPr>
              <w:pStyle w:val="1"/>
            </w:pPr>
            <w:r>
              <w:t>项目名称</w:t>
            </w:r>
          </w:p>
        </w:tc>
        <w:tc>
          <w:tcPr>
            <w:tcW w:w="8589" w:type="dxa"/>
            <w:gridSpan w:val="6"/>
            <w:vAlign w:val="center"/>
          </w:tcPr>
          <w:p w14:paraId="66D8DFB4" w14:textId="77777777" w:rsidR="00D26122" w:rsidRDefault="00000000">
            <w:pPr>
              <w:pStyle w:val="2"/>
            </w:pPr>
            <w:r>
              <w:t>口岸设施维护费用</w:t>
            </w:r>
          </w:p>
        </w:tc>
      </w:tr>
      <w:tr w:rsidR="00D26122" w14:paraId="21360A05" w14:textId="77777777">
        <w:trPr>
          <w:trHeight w:val="369"/>
          <w:jc w:val="center"/>
        </w:trPr>
        <w:tc>
          <w:tcPr>
            <w:tcW w:w="1276" w:type="dxa"/>
            <w:vMerge w:val="restart"/>
            <w:vAlign w:val="center"/>
          </w:tcPr>
          <w:p w14:paraId="7F4AA62F" w14:textId="77777777" w:rsidR="00D26122" w:rsidRDefault="00000000">
            <w:pPr>
              <w:pStyle w:val="1"/>
            </w:pPr>
            <w:r>
              <w:t>预算规模及资金用途</w:t>
            </w:r>
          </w:p>
        </w:tc>
        <w:tc>
          <w:tcPr>
            <w:tcW w:w="1276" w:type="dxa"/>
            <w:vAlign w:val="center"/>
          </w:tcPr>
          <w:p w14:paraId="6DD6502C" w14:textId="77777777" w:rsidR="00D26122" w:rsidRDefault="00000000">
            <w:pPr>
              <w:pStyle w:val="1"/>
            </w:pPr>
            <w:r>
              <w:t>预算数</w:t>
            </w:r>
          </w:p>
        </w:tc>
        <w:tc>
          <w:tcPr>
            <w:tcW w:w="1332" w:type="dxa"/>
            <w:vAlign w:val="center"/>
          </w:tcPr>
          <w:p w14:paraId="51CE8A37" w14:textId="77777777" w:rsidR="00D26122" w:rsidRDefault="00000000">
            <w:pPr>
              <w:pStyle w:val="2"/>
            </w:pPr>
            <w:r>
              <w:t>2611176.00</w:t>
            </w:r>
          </w:p>
        </w:tc>
        <w:tc>
          <w:tcPr>
            <w:tcW w:w="1587" w:type="dxa"/>
            <w:vAlign w:val="center"/>
          </w:tcPr>
          <w:p w14:paraId="7B993EE9" w14:textId="77777777" w:rsidR="00D26122" w:rsidRDefault="00000000">
            <w:pPr>
              <w:pStyle w:val="1"/>
            </w:pPr>
            <w:r>
              <w:t>其中：财政    资金</w:t>
            </w:r>
          </w:p>
        </w:tc>
        <w:tc>
          <w:tcPr>
            <w:tcW w:w="1843" w:type="dxa"/>
            <w:vAlign w:val="center"/>
          </w:tcPr>
          <w:p w14:paraId="410F762B" w14:textId="77777777" w:rsidR="00D26122" w:rsidRDefault="00000000">
            <w:pPr>
              <w:pStyle w:val="2"/>
            </w:pPr>
            <w:r>
              <w:t>2611176.00</w:t>
            </w:r>
          </w:p>
        </w:tc>
        <w:tc>
          <w:tcPr>
            <w:tcW w:w="1276" w:type="dxa"/>
            <w:vAlign w:val="center"/>
          </w:tcPr>
          <w:p w14:paraId="09351D7A" w14:textId="77777777" w:rsidR="00D26122" w:rsidRDefault="00000000">
            <w:pPr>
              <w:pStyle w:val="1"/>
            </w:pPr>
            <w:r>
              <w:t>其他资金</w:t>
            </w:r>
          </w:p>
        </w:tc>
        <w:tc>
          <w:tcPr>
            <w:tcW w:w="1276" w:type="dxa"/>
            <w:vAlign w:val="center"/>
          </w:tcPr>
          <w:p w14:paraId="55B87A3B" w14:textId="77777777" w:rsidR="00D26122" w:rsidRDefault="00000000">
            <w:pPr>
              <w:pStyle w:val="2"/>
            </w:pPr>
            <w:r>
              <w:t xml:space="preserve"> </w:t>
            </w:r>
          </w:p>
        </w:tc>
      </w:tr>
      <w:tr w:rsidR="006C66F8" w14:paraId="11C4AD41" w14:textId="77777777" w:rsidTr="006C66F8">
        <w:trPr>
          <w:trHeight w:val="369"/>
          <w:jc w:val="center"/>
        </w:trPr>
        <w:tc>
          <w:tcPr>
            <w:tcW w:w="1276" w:type="dxa"/>
            <w:vMerge/>
          </w:tcPr>
          <w:p w14:paraId="312B1A77" w14:textId="77777777" w:rsidR="00D26122" w:rsidRDefault="00D26122"/>
        </w:tc>
        <w:tc>
          <w:tcPr>
            <w:tcW w:w="8589" w:type="dxa"/>
            <w:gridSpan w:val="6"/>
            <w:vAlign w:val="center"/>
          </w:tcPr>
          <w:p w14:paraId="5DA306FE" w14:textId="77777777" w:rsidR="00D26122" w:rsidRDefault="00000000">
            <w:pPr>
              <w:pStyle w:val="2"/>
            </w:pPr>
            <w:r>
              <w:t>用于支付渔港公司2020年港口运营专项扶持资金中的“口岸设施维护费用”</w:t>
            </w:r>
          </w:p>
        </w:tc>
      </w:tr>
      <w:tr w:rsidR="006C66F8" w14:paraId="0A545926" w14:textId="77777777" w:rsidTr="006C66F8">
        <w:trPr>
          <w:trHeight w:val="369"/>
          <w:jc w:val="center"/>
        </w:trPr>
        <w:tc>
          <w:tcPr>
            <w:tcW w:w="1276" w:type="dxa"/>
            <w:vAlign w:val="center"/>
          </w:tcPr>
          <w:p w14:paraId="413760B8" w14:textId="77777777" w:rsidR="00D26122" w:rsidRDefault="00000000">
            <w:pPr>
              <w:pStyle w:val="1"/>
            </w:pPr>
            <w:r>
              <w:t>绩效目标</w:t>
            </w:r>
          </w:p>
        </w:tc>
        <w:tc>
          <w:tcPr>
            <w:tcW w:w="8589" w:type="dxa"/>
            <w:gridSpan w:val="6"/>
            <w:vAlign w:val="center"/>
          </w:tcPr>
          <w:p w14:paraId="04863EFA" w14:textId="77777777" w:rsidR="00D26122" w:rsidRDefault="00000000">
            <w:pPr>
              <w:pStyle w:val="2"/>
            </w:pPr>
            <w:r>
              <w:t>1.给予区内港口运营企业口岸运行经费补贴，进一步丰富港口功能，更好服务区域发展外贸经济。</w:t>
            </w:r>
          </w:p>
        </w:tc>
      </w:tr>
    </w:tbl>
    <w:p w14:paraId="60ECBBC7" w14:textId="77777777" w:rsidR="00D26122"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6C66F8" w14:paraId="4ACEA24F" w14:textId="77777777" w:rsidTr="006C66F8">
        <w:trPr>
          <w:trHeight w:val="397"/>
          <w:tblHeader/>
          <w:jc w:val="center"/>
        </w:trPr>
        <w:tc>
          <w:tcPr>
            <w:tcW w:w="1276" w:type="dxa"/>
            <w:vAlign w:val="center"/>
          </w:tcPr>
          <w:p w14:paraId="74ECAB3D" w14:textId="77777777" w:rsidR="00D26122" w:rsidRDefault="00000000">
            <w:pPr>
              <w:pStyle w:val="1"/>
            </w:pPr>
            <w:r>
              <w:t>一级指标</w:t>
            </w:r>
          </w:p>
        </w:tc>
        <w:tc>
          <w:tcPr>
            <w:tcW w:w="1276" w:type="dxa"/>
            <w:vAlign w:val="center"/>
          </w:tcPr>
          <w:p w14:paraId="36723D38" w14:textId="77777777" w:rsidR="00D26122" w:rsidRDefault="00000000">
            <w:pPr>
              <w:pStyle w:val="1"/>
            </w:pPr>
            <w:r>
              <w:t>二级指标</w:t>
            </w:r>
          </w:p>
        </w:tc>
        <w:tc>
          <w:tcPr>
            <w:tcW w:w="1332" w:type="dxa"/>
            <w:vAlign w:val="center"/>
          </w:tcPr>
          <w:p w14:paraId="57A36323" w14:textId="77777777" w:rsidR="00D26122" w:rsidRDefault="00000000">
            <w:pPr>
              <w:pStyle w:val="1"/>
            </w:pPr>
            <w:r>
              <w:t>三级指标</w:t>
            </w:r>
          </w:p>
        </w:tc>
        <w:tc>
          <w:tcPr>
            <w:tcW w:w="3430" w:type="dxa"/>
            <w:vAlign w:val="center"/>
          </w:tcPr>
          <w:p w14:paraId="321F0EBB" w14:textId="77777777" w:rsidR="00D26122" w:rsidRDefault="00000000">
            <w:pPr>
              <w:pStyle w:val="1"/>
            </w:pPr>
            <w:r>
              <w:t>绩效指标描述</w:t>
            </w:r>
          </w:p>
        </w:tc>
        <w:tc>
          <w:tcPr>
            <w:tcW w:w="2551" w:type="dxa"/>
            <w:vAlign w:val="center"/>
          </w:tcPr>
          <w:p w14:paraId="429F0C92" w14:textId="77777777" w:rsidR="00D26122" w:rsidRDefault="00000000">
            <w:pPr>
              <w:pStyle w:val="1"/>
            </w:pPr>
            <w:r>
              <w:t>指标值</w:t>
            </w:r>
          </w:p>
        </w:tc>
      </w:tr>
      <w:tr w:rsidR="006C66F8" w14:paraId="1F7DF5A8" w14:textId="77777777" w:rsidTr="006C66F8">
        <w:trPr>
          <w:trHeight w:val="369"/>
          <w:jc w:val="center"/>
        </w:trPr>
        <w:tc>
          <w:tcPr>
            <w:tcW w:w="1276" w:type="dxa"/>
            <w:vMerge w:val="restart"/>
            <w:vAlign w:val="center"/>
          </w:tcPr>
          <w:p w14:paraId="74359746" w14:textId="77777777" w:rsidR="00D26122" w:rsidRDefault="00000000">
            <w:pPr>
              <w:pStyle w:val="3"/>
            </w:pPr>
            <w:r>
              <w:t>产出指标</w:t>
            </w:r>
          </w:p>
        </w:tc>
        <w:tc>
          <w:tcPr>
            <w:tcW w:w="1276" w:type="dxa"/>
            <w:vAlign w:val="center"/>
          </w:tcPr>
          <w:p w14:paraId="46F94BD2" w14:textId="77777777" w:rsidR="00D26122" w:rsidRDefault="00000000">
            <w:pPr>
              <w:pStyle w:val="2"/>
            </w:pPr>
            <w:r>
              <w:t>数量指标</w:t>
            </w:r>
          </w:p>
        </w:tc>
        <w:tc>
          <w:tcPr>
            <w:tcW w:w="1332" w:type="dxa"/>
            <w:vAlign w:val="center"/>
          </w:tcPr>
          <w:p w14:paraId="64DE86A3" w14:textId="77777777" w:rsidR="00D26122" w:rsidRDefault="00000000">
            <w:pPr>
              <w:pStyle w:val="2"/>
            </w:pPr>
            <w:r>
              <w:t>扶持企业数量</w:t>
            </w:r>
          </w:p>
        </w:tc>
        <w:tc>
          <w:tcPr>
            <w:tcW w:w="3430" w:type="dxa"/>
            <w:vAlign w:val="center"/>
          </w:tcPr>
          <w:p w14:paraId="47E002C4" w14:textId="77777777" w:rsidR="00D26122" w:rsidRDefault="00000000">
            <w:pPr>
              <w:pStyle w:val="2"/>
            </w:pPr>
            <w:r>
              <w:t>扶持企业数量</w:t>
            </w:r>
          </w:p>
        </w:tc>
        <w:tc>
          <w:tcPr>
            <w:tcW w:w="2551" w:type="dxa"/>
            <w:vAlign w:val="center"/>
          </w:tcPr>
          <w:p w14:paraId="0C5EFCDC" w14:textId="77777777" w:rsidR="00D26122" w:rsidRDefault="00000000">
            <w:pPr>
              <w:pStyle w:val="2"/>
            </w:pPr>
            <w:r>
              <w:t>≥1个</w:t>
            </w:r>
          </w:p>
        </w:tc>
      </w:tr>
      <w:tr w:rsidR="006C66F8" w14:paraId="4A290775" w14:textId="77777777" w:rsidTr="006C66F8">
        <w:trPr>
          <w:trHeight w:val="369"/>
          <w:jc w:val="center"/>
        </w:trPr>
        <w:tc>
          <w:tcPr>
            <w:tcW w:w="1276" w:type="dxa"/>
            <w:vMerge/>
            <w:vAlign w:val="center"/>
          </w:tcPr>
          <w:p w14:paraId="3E45EED8" w14:textId="77777777" w:rsidR="00D26122" w:rsidRDefault="00D26122"/>
        </w:tc>
        <w:tc>
          <w:tcPr>
            <w:tcW w:w="1276" w:type="dxa"/>
            <w:vAlign w:val="center"/>
          </w:tcPr>
          <w:p w14:paraId="1BE8B2E2" w14:textId="77777777" w:rsidR="00D26122" w:rsidRDefault="00000000">
            <w:pPr>
              <w:pStyle w:val="2"/>
            </w:pPr>
            <w:r>
              <w:t>质量指标</w:t>
            </w:r>
          </w:p>
        </w:tc>
        <w:tc>
          <w:tcPr>
            <w:tcW w:w="1332" w:type="dxa"/>
            <w:vAlign w:val="center"/>
          </w:tcPr>
          <w:p w14:paraId="4923367B" w14:textId="77777777" w:rsidR="00D26122" w:rsidRDefault="00000000">
            <w:pPr>
              <w:pStyle w:val="2"/>
            </w:pPr>
            <w:r>
              <w:t>扶持资金使用合规率</w:t>
            </w:r>
          </w:p>
        </w:tc>
        <w:tc>
          <w:tcPr>
            <w:tcW w:w="3430" w:type="dxa"/>
            <w:vAlign w:val="center"/>
          </w:tcPr>
          <w:p w14:paraId="66EDF73B" w14:textId="77777777" w:rsidR="00D26122" w:rsidRDefault="00000000">
            <w:pPr>
              <w:pStyle w:val="2"/>
            </w:pPr>
            <w:r>
              <w:t>扶持资金使用合规率</w:t>
            </w:r>
          </w:p>
        </w:tc>
        <w:tc>
          <w:tcPr>
            <w:tcW w:w="2551" w:type="dxa"/>
            <w:vAlign w:val="center"/>
          </w:tcPr>
          <w:p w14:paraId="751FB7B3" w14:textId="77777777" w:rsidR="00D26122" w:rsidRDefault="00000000">
            <w:pPr>
              <w:pStyle w:val="2"/>
            </w:pPr>
            <w:r>
              <w:t>100100%</w:t>
            </w:r>
          </w:p>
        </w:tc>
      </w:tr>
      <w:tr w:rsidR="006C66F8" w14:paraId="2A57CF28" w14:textId="77777777" w:rsidTr="006C66F8">
        <w:trPr>
          <w:trHeight w:val="369"/>
          <w:jc w:val="center"/>
        </w:trPr>
        <w:tc>
          <w:tcPr>
            <w:tcW w:w="1276" w:type="dxa"/>
            <w:vMerge/>
            <w:vAlign w:val="center"/>
          </w:tcPr>
          <w:p w14:paraId="230FEF12" w14:textId="77777777" w:rsidR="00D26122" w:rsidRDefault="00D26122"/>
        </w:tc>
        <w:tc>
          <w:tcPr>
            <w:tcW w:w="1276" w:type="dxa"/>
            <w:vAlign w:val="center"/>
          </w:tcPr>
          <w:p w14:paraId="355337AB" w14:textId="77777777" w:rsidR="00D26122" w:rsidRDefault="00000000">
            <w:pPr>
              <w:pStyle w:val="2"/>
            </w:pPr>
            <w:r>
              <w:t>时效指标</w:t>
            </w:r>
          </w:p>
        </w:tc>
        <w:tc>
          <w:tcPr>
            <w:tcW w:w="1332" w:type="dxa"/>
            <w:vAlign w:val="center"/>
          </w:tcPr>
          <w:p w14:paraId="548B6274" w14:textId="77777777" w:rsidR="00D26122" w:rsidRDefault="00000000">
            <w:pPr>
              <w:pStyle w:val="2"/>
            </w:pPr>
            <w:r>
              <w:t>拨付时间</w:t>
            </w:r>
          </w:p>
        </w:tc>
        <w:tc>
          <w:tcPr>
            <w:tcW w:w="3430" w:type="dxa"/>
            <w:vAlign w:val="center"/>
          </w:tcPr>
          <w:p w14:paraId="024CD2FD" w14:textId="77777777" w:rsidR="00D26122" w:rsidRDefault="00000000">
            <w:pPr>
              <w:pStyle w:val="2"/>
            </w:pPr>
            <w:r>
              <w:t>2022年12月底前完成“2021年度扶持资金”拨付</w:t>
            </w:r>
          </w:p>
        </w:tc>
        <w:tc>
          <w:tcPr>
            <w:tcW w:w="2551" w:type="dxa"/>
            <w:vAlign w:val="center"/>
          </w:tcPr>
          <w:p w14:paraId="30675253" w14:textId="77777777" w:rsidR="00D26122" w:rsidRDefault="00000000">
            <w:pPr>
              <w:pStyle w:val="2"/>
            </w:pPr>
            <w:r>
              <w:t>2022年12月底前完成拨付</w:t>
            </w:r>
          </w:p>
        </w:tc>
      </w:tr>
      <w:tr w:rsidR="006C66F8" w14:paraId="0F45E90D" w14:textId="77777777" w:rsidTr="006C66F8">
        <w:trPr>
          <w:trHeight w:val="369"/>
          <w:jc w:val="center"/>
        </w:trPr>
        <w:tc>
          <w:tcPr>
            <w:tcW w:w="1276" w:type="dxa"/>
            <w:vMerge/>
            <w:vAlign w:val="center"/>
          </w:tcPr>
          <w:p w14:paraId="05B2EA8E" w14:textId="77777777" w:rsidR="00D26122" w:rsidRDefault="00D26122"/>
        </w:tc>
        <w:tc>
          <w:tcPr>
            <w:tcW w:w="1276" w:type="dxa"/>
            <w:vAlign w:val="center"/>
          </w:tcPr>
          <w:p w14:paraId="3BDD05D4" w14:textId="77777777" w:rsidR="00D26122" w:rsidRDefault="00000000">
            <w:pPr>
              <w:pStyle w:val="2"/>
            </w:pPr>
            <w:r>
              <w:t>成本指标</w:t>
            </w:r>
          </w:p>
        </w:tc>
        <w:tc>
          <w:tcPr>
            <w:tcW w:w="1332" w:type="dxa"/>
            <w:vAlign w:val="center"/>
          </w:tcPr>
          <w:p w14:paraId="2935715B" w14:textId="77777777" w:rsidR="00D26122" w:rsidRDefault="00000000">
            <w:pPr>
              <w:pStyle w:val="2"/>
            </w:pPr>
            <w:r>
              <w:t>补贴经费年度增长率</w:t>
            </w:r>
          </w:p>
        </w:tc>
        <w:tc>
          <w:tcPr>
            <w:tcW w:w="3430" w:type="dxa"/>
            <w:vAlign w:val="center"/>
          </w:tcPr>
          <w:p w14:paraId="024A73A6" w14:textId="77777777" w:rsidR="00D26122" w:rsidRDefault="00000000">
            <w:pPr>
              <w:pStyle w:val="2"/>
            </w:pPr>
            <w:r>
              <w:t>本年度费用的增加值与去年全年费用的比值</w:t>
            </w:r>
          </w:p>
        </w:tc>
        <w:tc>
          <w:tcPr>
            <w:tcW w:w="2551" w:type="dxa"/>
            <w:vAlign w:val="center"/>
          </w:tcPr>
          <w:p w14:paraId="1B12C6F0" w14:textId="77777777" w:rsidR="00D26122" w:rsidRDefault="00000000">
            <w:pPr>
              <w:pStyle w:val="2"/>
            </w:pPr>
            <w:r>
              <w:t>≤10%</w:t>
            </w:r>
          </w:p>
        </w:tc>
      </w:tr>
      <w:tr w:rsidR="006C66F8" w14:paraId="18D0C0AC" w14:textId="77777777" w:rsidTr="006C66F8">
        <w:trPr>
          <w:trHeight w:val="369"/>
          <w:jc w:val="center"/>
        </w:trPr>
        <w:tc>
          <w:tcPr>
            <w:tcW w:w="1276" w:type="dxa"/>
            <w:vAlign w:val="center"/>
          </w:tcPr>
          <w:p w14:paraId="080A4E0D" w14:textId="77777777" w:rsidR="00D26122" w:rsidRDefault="00000000">
            <w:pPr>
              <w:pStyle w:val="3"/>
            </w:pPr>
            <w:r>
              <w:t>效益指标</w:t>
            </w:r>
          </w:p>
        </w:tc>
        <w:tc>
          <w:tcPr>
            <w:tcW w:w="1276" w:type="dxa"/>
            <w:vAlign w:val="center"/>
          </w:tcPr>
          <w:p w14:paraId="0E60F04A" w14:textId="77777777" w:rsidR="00D26122" w:rsidRDefault="00000000">
            <w:pPr>
              <w:pStyle w:val="2"/>
            </w:pPr>
            <w:r>
              <w:t>可持续影响指标</w:t>
            </w:r>
          </w:p>
        </w:tc>
        <w:tc>
          <w:tcPr>
            <w:tcW w:w="1332" w:type="dxa"/>
            <w:vAlign w:val="center"/>
          </w:tcPr>
          <w:p w14:paraId="37EEF6C3" w14:textId="77777777" w:rsidR="00D26122" w:rsidRDefault="00000000">
            <w:pPr>
              <w:pStyle w:val="2"/>
            </w:pPr>
            <w:r>
              <w:t>丰富港口功能</w:t>
            </w:r>
          </w:p>
        </w:tc>
        <w:tc>
          <w:tcPr>
            <w:tcW w:w="3430" w:type="dxa"/>
            <w:vAlign w:val="center"/>
          </w:tcPr>
          <w:p w14:paraId="657D734D" w14:textId="77777777" w:rsidR="00D26122" w:rsidRDefault="00000000">
            <w:pPr>
              <w:pStyle w:val="2"/>
            </w:pPr>
            <w:r>
              <w:t>持续为丰富港口功能，更好服务区域发展外贸经济企业提供支持或服务</w:t>
            </w:r>
          </w:p>
        </w:tc>
        <w:tc>
          <w:tcPr>
            <w:tcW w:w="2551" w:type="dxa"/>
            <w:vAlign w:val="center"/>
          </w:tcPr>
          <w:p w14:paraId="2CF4F5AA" w14:textId="77777777" w:rsidR="00D26122" w:rsidRDefault="00000000">
            <w:pPr>
              <w:pStyle w:val="2"/>
            </w:pPr>
            <w:r>
              <w:t>有效促进</w:t>
            </w:r>
          </w:p>
        </w:tc>
      </w:tr>
      <w:tr w:rsidR="006C66F8" w14:paraId="46FE74E4" w14:textId="77777777" w:rsidTr="006C66F8">
        <w:trPr>
          <w:trHeight w:val="369"/>
          <w:jc w:val="center"/>
        </w:trPr>
        <w:tc>
          <w:tcPr>
            <w:tcW w:w="1276" w:type="dxa"/>
            <w:vAlign w:val="center"/>
          </w:tcPr>
          <w:p w14:paraId="1B7C33D2" w14:textId="77777777" w:rsidR="00D26122" w:rsidRDefault="00000000">
            <w:pPr>
              <w:pStyle w:val="3"/>
            </w:pPr>
            <w:r>
              <w:t>满意度指标</w:t>
            </w:r>
          </w:p>
        </w:tc>
        <w:tc>
          <w:tcPr>
            <w:tcW w:w="1276" w:type="dxa"/>
            <w:vAlign w:val="center"/>
          </w:tcPr>
          <w:p w14:paraId="06DCAEA6" w14:textId="77777777" w:rsidR="00D26122" w:rsidRDefault="00000000">
            <w:pPr>
              <w:pStyle w:val="2"/>
            </w:pPr>
            <w:r>
              <w:t>服务对象满意度指标</w:t>
            </w:r>
          </w:p>
        </w:tc>
        <w:tc>
          <w:tcPr>
            <w:tcW w:w="1332" w:type="dxa"/>
            <w:vAlign w:val="center"/>
          </w:tcPr>
          <w:p w14:paraId="5B24C1FD" w14:textId="77777777" w:rsidR="00D26122" w:rsidRDefault="00000000">
            <w:pPr>
              <w:pStyle w:val="2"/>
            </w:pPr>
            <w:r>
              <w:t>被扶持企业满意度</w:t>
            </w:r>
          </w:p>
        </w:tc>
        <w:tc>
          <w:tcPr>
            <w:tcW w:w="3430" w:type="dxa"/>
            <w:vAlign w:val="center"/>
          </w:tcPr>
          <w:p w14:paraId="2C32DCC8" w14:textId="77777777" w:rsidR="00D26122" w:rsidRDefault="00000000">
            <w:pPr>
              <w:pStyle w:val="2"/>
            </w:pPr>
            <w:r>
              <w:t>被扶持企业满意度</w:t>
            </w:r>
          </w:p>
        </w:tc>
        <w:tc>
          <w:tcPr>
            <w:tcW w:w="2551" w:type="dxa"/>
            <w:vAlign w:val="center"/>
          </w:tcPr>
          <w:p w14:paraId="3460D76B" w14:textId="77777777" w:rsidR="00D26122" w:rsidRDefault="00000000">
            <w:pPr>
              <w:pStyle w:val="2"/>
            </w:pPr>
            <w:r>
              <w:t>≥80%</w:t>
            </w:r>
          </w:p>
        </w:tc>
      </w:tr>
    </w:tbl>
    <w:p w14:paraId="2AD72CB8" w14:textId="77777777" w:rsidR="00D26122" w:rsidRDefault="00D26122">
      <w:pPr>
        <w:sectPr w:rsidR="00D26122">
          <w:pgSz w:w="11900" w:h="16840"/>
          <w:pgMar w:top="1984" w:right="1304" w:bottom="1134" w:left="1304" w:header="720" w:footer="720" w:gutter="0"/>
          <w:cols w:space="720"/>
        </w:sectPr>
      </w:pPr>
    </w:p>
    <w:p w14:paraId="1BDB49D1" w14:textId="77777777" w:rsidR="00D26122" w:rsidRDefault="00000000">
      <w:pPr>
        <w:jc w:val="center"/>
      </w:pPr>
      <w:r>
        <w:rPr>
          <w:rFonts w:ascii="方正仿宋_GBK" w:eastAsia="方正仿宋_GBK" w:hAnsi="方正仿宋_GBK" w:cs="方正仿宋_GBK"/>
          <w:color w:val="000000"/>
          <w:sz w:val="28"/>
        </w:rPr>
        <w:lastRenderedPageBreak/>
        <w:t xml:space="preserve"> </w:t>
      </w:r>
    </w:p>
    <w:p w14:paraId="46AB8887" w14:textId="77777777" w:rsidR="00D26122" w:rsidRDefault="00000000">
      <w:pPr>
        <w:ind w:firstLine="560"/>
        <w:outlineLvl w:val="3"/>
      </w:pPr>
      <w:bookmarkStart w:id="11" w:name="_Toc_4_4_0000000015"/>
      <w:r>
        <w:rPr>
          <w:rFonts w:ascii="方正仿宋_GBK" w:eastAsia="方正仿宋_GBK" w:hAnsi="方正仿宋_GBK" w:cs="方正仿宋_GBK"/>
          <w:color w:val="000000"/>
          <w:sz w:val="28"/>
        </w:rPr>
        <w:t>12.人才公寓专项补贴绩效目标表</w:t>
      </w:r>
      <w:bookmarkEnd w:id="1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6C66F8" w14:paraId="5913FD7F" w14:textId="77777777" w:rsidTr="006C66F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DA18653" w14:textId="77777777" w:rsidR="00D26122" w:rsidRDefault="00000000">
            <w:pPr>
              <w:pStyle w:val="5"/>
            </w:pPr>
            <w:r>
              <w:t>323101中新天津生态城商务局</w:t>
            </w:r>
          </w:p>
        </w:tc>
        <w:tc>
          <w:tcPr>
            <w:tcW w:w="1276" w:type="dxa"/>
            <w:tcBorders>
              <w:top w:val="single" w:sz="6" w:space="0" w:color="FFFFFF"/>
              <w:left w:val="single" w:sz="6" w:space="0" w:color="FFFFFF"/>
              <w:right w:val="single" w:sz="6" w:space="0" w:color="FFFFFF"/>
            </w:tcBorders>
            <w:vAlign w:val="center"/>
          </w:tcPr>
          <w:p w14:paraId="76FCBE0D" w14:textId="77777777" w:rsidR="00D26122" w:rsidRDefault="00000000">
            <w:pPr>
              <w:pStyle w:val="4"/>
            </w:pPr>
            <w:r>
              <w:t>单位：元</w:t>
            </w:r>
          </w:p>
        </w:tc>
      </w:tr>
      <w:tr w:rsidR="006C66F8" w14:paraId="69F690F4" w14:textId="77777777" w:rsidTr="006C66F8">
        <w:trPr>
          <w:trHeight w:val="369"/>
          <w:jc w:val="center"/>
        </w:trPr>
        <w:tc>
          <w:tcPr>
            <w:tcW w:w="1276" w:type="dxa"/>
            <w:vAlign w:val="center"/>
          </w:tcPr>
          <w:p w14:paraId="6EF0C5E1" w14:textId="77777777" w:rsidR="00D26122" w:rsidRDefault="00000000">
            <w:pPr>
              <w:pStyle w:val="1"/>
            </w:pPr>
            <w:r>
              <w:t>项目名称</w:t>
            </w:r>
          </w:p>
        </w:tc>
        <w:tc>
          <w:tcPr>
            <w:tcW w:w="8589" w:type="dxa"/>
            <w:gridSpan w:val="6"/>
            <w:vAlign w:val="center"/>
          </w:tcPr>
          <w:p w14:paraId="25E4334A" w14:textId="77777777" w:rsidR="00D26122" w:rsidRDefault="00000000">
            <w:pPr>
              <w:pStyle w:val="2"/>
            </w:pPr>
            <w:r>
              <w:t>人才公寓专项补贴</w:t>
            </w:r>
          </w:p>
        </w:tc>
      </w:tr>
      <w:tr w:rsidR="00D26122" w14:paraId="6121FB96" w14:textId="77777777">
        <w:trPr>
          <w:trHeight w:val="369"/>
          <w:jc w:val="center"/>
        </w:trPr>
        <w:tc>
          <w:tcPr>
            <w:tcW w:w="1276" w:type="dxa"/>
            <w:vMerge w:val="restart"/>
            <w:vAlign w:val="center"/>
          </w:tcPr>
          <w:p w14:paraId="3323D1B5" w14:textId="77777777" w:rsidR="00D26122" w:rsidRDefault="00000000">
            <w:pPr>
              <w:pStyle w:val="1"/>
            </w:pPr>
            <w:r>
              <w:t>预算规模及资金用途</w:t>
            </w:r>
          </w:p>
        </w:tc>
        <w:tc>
          <w:tcPr>
            <w:tcW w:w="1276" w:type="dxa"/>
            <w:vAlign w:val="center"/>
          </w:tcPr>
          <w:p w14:paraId="0030EA45" w14:textId="77777777" w:rsidR="00D26122" w:rsidRDefault="00000000">
            <w:pPr>
              <w:pStyle w:val="1"/>
            </w:pPr>
            <w:r>
              <w:t>预算数</w:t>
            </w:r>
          </w:p>
        </w:tc>
        <w:tc>
          <w:tcPr>
            <w:tcW w:w="1332" w:type="dxa"/>
            <w:vAlign w:val="center"/>
          </w:tcPr>
          <w:p w14:paraId="6F98008D" w14:textId="77777777" w:rsidR="00D26122" w:rsidRDefault="00000000">
            <w:pPr>
              <w:pStyle w:val="2"/>
            </w:pPr>
            <w:r>
              <w:t>5000000.00</w:t>
            </w:r>
          </w:p>
        </w:tc>
        <w:tc>
          <w:tcPr>
            <w:tcW w:w="1587" w:type="dxa"/>
            <w:vAlign w:val="center"/>
          </w:tcPr>
          <w:p w14:paraId="355A16DD" w14:textId="77777777" w:rsidR="00D26122" w:rsidRDefault="00000000">
            <w:pPr>
              <w:pStyle w:val="1"/>
            </w:pPr>
            <w:r>
              <w:t>其中：财政    资金</w:t>
            </w:r>
          </w:p>
        </w:tc>
        <w:tc>
          <w:tcPr>
            <w:tcW w:w="1843" w:type="dxa"/>
            <w:vAlign w:val="center"/>
          </w:tcPr>
          <w:p w14:paraId="5C2BE4E4" w14:textId="77777777" w:rsidR="00D26122" w:rsidRDefault="00000000">
            <w:pPr>
              <w:pStyle w:val="2"/>
            </w:pPr>
            <w:r>
              <w:t>5000000.00</w:t>
            </w:r>
          </w:p>
        </w:tc>
        <w:tc>
          <w:tcPr>
            <w:tcW w:w="1276" w:type="dxa"/>
            <w:vAlign w:val="center"/>
          </w:tcPr>
          <w:p w14:paraId="1AF8D90B" w14:textId="77777777" w:rsidR="00D26122" w:rsidRDefault="00000000">
            <w:pPr>
              <w:pStyle w:val="1"/>
            </w:pPr>
            <w:r>
              <w:t>其他资金</w:t>
            </w:r>
          </w:p>
        </w:tc>
        <w:tc>
          <w:tcPr>
            <w:tcW w:w="1276" w:type="dxa"/>
            <w:vAlign w:val="center"/>
          </w:tcPr>
          <w:p w14:paraId="57AB4925" w14:textId="77777777" w:rsidR="00D26122" w:rsidRDefault="00000000">
            <w:pPr>
              <w:pStyle w:val="2"/>
            </w:pPr>
            <w:r>
              <w:t xml:space="preserve"> </w:t>
            </w:r>
          </w:p>
        </w:tc>
      </w:tr>
      <w:tr w:rsidR="006C66F8" w14:paraId="48E73701" w14:textId="77777777" w:rsidTr="006C66F8">
        <w:trPr>
          <w:trHeight w:val="369"/>
          <w:jc w:val="center"/>
        </w:trPr>
        <w:tc>
          <w:tcPr>
            <w:tcW w:w="1276" w:type="dxa"/>
            <w:vMerge/>
          </w:tcPr>
          <w:p w14:paraId="6FBD9FF4" w14:textId="77777777" w:rsidR="00D26122" w:rsidRDefault="00D26122"/>
        </w:tc>
        <w:tc>
          <w:tcPr>
            <w:tcW w:w="8589" w:type="dxa"/>
            <w:gridSpan w:val="6"/>
            <w:vAlign w:val="center"/>
          </w:tcPr>
          <w:p w14:paraId="58AE3426" w14:textId="77777777" w:rsidR="00D26122" w:rsidRDefault="00000000">
            <w:pPr>
              <w:pStyle w:val="2"/>
            </w:pPr>
            <w:r>
              <w:t>拨付国资公司人才公寓补贴，用于支付重点企业租赁人才公寓的费用，保障区内企业员工住房需求。</w:t>
            </w:r>
          </w:p>
        </w:tc>
      </w:tr>
      <w:tr w:rsidR="006C66F8" w14:paraId="5440E236" w14:textId="77777777" w:rsidTr="006C66F8">
        <w:trPr>
          <w:trHeight w:val="369"/>
          <w:jc w:val="center"/>
        </w:trPr>
        <w:tc>
          <w:tcPr>
            <w:tcW w:w="1276" w:type="dxa"/>
            <w:vAlign w:val="center"/>
          </w:tcPr>
          <w:p w14:paraId="6935FBA6" w14:textId="77777777" w:rsidR="00D26122" w:rsidRDefault="00000000">
            <w:pPr>
              <w:pStyle w:val="1"/>
            </w:pPr>
            <w:r>
              <w:t>绩效目标</w:t>
            </w:r>
          </w:p>
        </w:tc>
        <w:tc>
          <w:tcPr>
            <w:tcW w:w="8589" w:type="dxa"/>
            <w:gridSpan w:val="6"/>
            <w:vAlign w:val="center"/>
          </w:tcPr>
          <w:p w14:paraId="57040AC9" w14:textId="77777777" w:rsidR="00D26122" w:rsidRDefault="00000000">
            <w:pPr>
              <w:pStyle w:val="2"/>
            </w:pPr>
            <w:r>
              <w:t>1.解决区内重点企业员工入住人才公寓需求</w:t>
            </w:r>
          </w:p>
        </w:tc>
      </w:tr>
    </w:tbl>
    <w:p w14:paraId="583302EA" w14:textId="77777777" w:rsidR="00D26122"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6C66F8" w14:paraId="52600ACB" w14:textId="77777777" w:rsidTr="006C66F8">
        <w:trPr>
          <w:trHeight w:val="397"/>
          <w:tblHeader/>
          <w:jc w:val="center"/>
        </w:trPr>
        <w:tc>
          <w:tcPr>
            <w:tcW w:w="1276" w:type="dxa"/>
            <w:vAlign w:val="center"/>
          </w:tcPr>
          <w:p w14:paraId="3803A7EB" w14:textId="77777777" w:rsidR="00D26122" w:rsidRDefault="00000000">
            <w:pPr>
              <w:pStyle w:val="1"/>
            </w:pPr>
            <w:r>
              <w:t>一级指标</w:t>
            </w:r>
          </w:p>
        </w:tc>
        <w:tc>
          <w:tcPr>
            <w:tcW w:w="1276" w:type="dxa"/>
            <w:vAlign w:val="center"/>
          </w:tcPr>
          <w:p w14:paraId="7F4DC533" w14:textId="77777777" w:rsidR="00D26122" w:rsidRDefault="00000000">
            <w:pPr>
              <w:pStyle w:val="1"/>
            </w:pPr>
            <w:r>
              <w:t>二级指标</w:t>
            </w:r>
          </w:p>
        </w:tc>
        <w:tc>
          <w:tcPr>
            <w:tcW w:w="1332" w:type="dxa"/>
            <w:vAlign w:val="center"/>
          </w:tcPr>
          <w:p w14:paraId="659325C5" w14:textId="77777777" w:rsidR="00D26122" w:rsidRDefault="00000000">
            <w:pPr>
              <w:pStyle w:val="1"/>
            </w:pPr>
            <w:r>
              <w:t>三级指标</w:t>
            </w:r>
          </w:p>
        </w:tc>
        <w:tc>
          <w:tcPr>
            <w:tcW w:w="3430" w:type="dxa"/>
            <w:vAlign w:val="center"/>
          </w:tcPr>
          <w:p w14:paraId="591CD44D" w14:textId="77777777" w:rsidR="00D26122" w:rsidRDefault="00000000">
            <w:pPr>
              <w:pStyle w:val="1"/>
            </w:pPr>
            <w:r>
              <w:t>绩效指标描述</w:t>
            </w:r>
          </w:p>
        </w:tc>
        <w:tc>
          <w:tcPr>
            <w:tcW w:w="2551" w:type="dxa"/>
            <w:vAlign w:val="center"/>
          </w:tcPr>
          <w:p w14:paraId="7F3678D7" w14:textId="77777777" w:rsidR="00D26122" w:rsidRDefault="00000000">
            <w:pPr>
              <w:pStyle w:val="1"/>
            </w:pPr>
            <w:r>
              <w:t>指标值</w:t>
            </w:r>
          </w:p>
        </w:tc>
      </w:tr>
      <w:tr w:rsidR="006C66F8" w14:paraId="60ACDECE" w14:textId="77777777" w:rsidTr="006C66F8">
        <w:trPr>
          <w:trHeight w:val="369"/>
          <w:jc w:val="center"/>
        </w:trPr>
        <w:tc>
          <w:tcPr>
            <w:tcW w:w="1276" w:type="dxa"/>
            <w:vMerge w:val="restart"/>
            <w:vAlign w:val="center"/>
          </w:tcPr>
          <w:p w14:paraId="498ADC6C" w14:textId="77777777" w:rsidR="00D26122" w:rsidRDefault="00000000">
            <w:pPr>
              <w:pStyle w:val="3"/>
            </w:pPr>
            <w:r>
              <w:t>产出指标</w:t>
            </w:r>
          </w:p>
        </w:tc>
        <w:tc>
          <w:tcPr>
            <w:tcW w:w="1276" w:type="dxa"/>
            <w:vAlign w:val="center"/>
          </w:tcPr>
          <w:p w14:paraId="6F36EA6E" w14:textId="77777777" w:rsidR="00D26122" w:rsidRDefault="00000000">
            <w:pPr>
              <w:pStyle w:val="2"/>
            </w:pPr>
            <w:r>
              <w:t>数量指标</w:t>
            </w:r>
          </w:p>
        </w:tc>
        <w:tc>
          <w:tcPr>
            <w:tcW w:w="1332" w:type="dxa"/>
            <w:vAlign w:val="center"/>
          </w:tcPr>
          <w:p w14:paraId="28CC7DF1" w14:textId="77777777" w:rsidR="00D26122" w:rsidRDefault="00000000">
            <w:pPr>
              <w:pStyle w:val="2"/>
            </w:pPr>
            <w:r>
              <w:t>租赁房间数量</w:t>
            </w:r>
          </w:p>
        </w:tc>
        <w:tc>
          <w:tcPr>
            <w:tcW w:w="3430" w:type="dxa"/>
            <w:vAlign w:val="center"/>
          </w:tcPr>
          <w:p w14:paraId="48084351" w14:textId="77777777" w:rsidR="00D26122" w:rsidRDefault="00000000">
            <w:pPr>
              <w:pStyle w:val="2"/>
            </w:pPr>
            <w:r>
              <w:t>年度人才公寓租赁房间数量</w:t>
            </w:r>
          </w:p>
        </w:tc>
        <w:tc>
          <w:tcPr>
            <w:tcW w:w="2551" w:type="dxa"/>
            <w:vAlign w:val="center"/>
          </w:tcPr>
          <w:p w14:paraId="4F7591D0" w14:textId="77777777" w:rsidR="00D26122" w:rsidRDefault="00000000">
            <w:pPr>
              <w:pStyle w:val="2"/>
            </w:pPr>
            <w:r>
              <w:t>≥200间</w:t>
            </w:r>
          </w:p>
        </w:tc>
      </w:tr>
      <w:tr w:rsidR="006C66F8" w14:paraId="1D1B1AD4" w14:textId="77777777" w:rsidTr="006C66F8">
        <w:trPr>
          <w:trHeight w:val="369"/>
          <w:jc w:val="center"/>
        </w:trPr>
        <w:tc>
          <w:tcPr>
            <w:tcW w:w="1276" w:type="dxa"/>
            <w:vMerge/>
            <w:vAlign w:val="center"/>
          </w:tcPr>
          <w:p w14:paraId="62EC626B" w14:textId="77777777" w:rsidR="00D26122" w:rsidRDefault="00D26122"/>
        </w:tc>
        <w:tc>
          <w:tcPr>
            <w:tcW w:w="1276" w:type="dxa"/>
            <w:vAlign w:val="center"/>
          </w:tcPr>
          <w:p w14:paraId="21889E0E" w14:textId="77777777" w:rsidR="00D26122" w:rsidRDefault="00000000">
            <w:pPr>
              <w:pStyle w:val="2"/>
            </w:pPr>
            <w:r>
              <w:t>质量指标</w:t>
            </w:r>
          </w:p>
        </w:tc>
        <w:tc>
          <w:tcPr>
            <w:tcW w:w="1332" w:type="dxa"/>
            <w:vAlign w:val="center"/>
          </w:tcPr>
          <w:p w14:paraId="11244A3E" w14:textId="77777777" w:rsidR="00D26122" w:rsidRDefault="00000000">
            <w:pPr>
              <w:pStyle w:val="2"/>
            </w:pPr>
            <w:r>
              <w:t>人才公寓续租</w:t>
            </w:r>
          </w:p>
        </w:tc>
        <w:tc>
          <w:tcPr>
            <w:tcW w:w="3430" w:type="dxa"/>
            <w:vAlign w:val="center"/>
          </w:tcPr>
          <w:p w14:paraId="3840E71E" w14:textId="77777777" w:rsidR="00D26122" w:rsidRDefault="00000000">
            <w:pPr>
              <w:pStyle w:val="2"/>
            </w:pPr>
            <w:r>
              <w:t>人才公寓租率</w:t>
            </w:r>
          </w:p>
        </w:tc>
        <w:tc>
          <w:tcPr>
            <w:tcW w:w="2551" w:type="dxa"/>
            <w:vAlign w:val="center"/>
          </w:tcPr>
          <w:p w14:paraId="7245B87C" w14:textId="77777777" w:rsidR="00D26122" w:rsidRDefault="00000000">
            <w:pPr>
              <w:pStyle w:val="2"/>
            </w:pPr>
            <w:r>
              <w:t>≥20%</w:t>
            </w:r>
          </w:p>
        </w:tc>
      </w:tr>
      <w:tr w:rsidR="006C66F8" w14:paraId="13E3CB8A" w14:textId="77777777" w:rsidTr="006C66F8">
        <w:trPr>
          <w:trHeight w:val="369"/>
          <w:jc w:val="center"/>
        </w:trPr>
        <w:tc>
          <w:tcPr>
            <w:tcW w:w="1276" w:type="dxa"/>
            <w:vMerge/>
            <w:vAlign w:val="center"/>
          </w:tcPr>
          <w:p w14:paraId="33E10910" w14:textId="77777777" w:rsidR="00D26122" w:rsidRDefault="00D26122"/>
        </w:tc>
        <w:tc>
          <w:tcPr>
            <w:tcW w:w="1276" w:type="dxa"/>
            <w:vAlign w:val="center"/>
          </w:tcPr>
          <w:p w14:paraId="5B2580AE" w14:textId="77777777" w:rsidR="00D26122" w:rsidRDefault="00000000">
            <w:pPr>
              <w:pStyle w:val="2"/>
            </w:pPr>
            <w:r>
              <w:t>时效指标</w:t>
            </w:r>
          </w:p>
        </w:tc>
        <w:tc>
          <w:tcPr>
            <w:tcW w:w="1332" w:type="dxa"/>
            <w:vAlign w:val="center"/>
          </w:tcPr>
          <w:p w14:paraId="48C67332" w14:textId="77777777" w:rsidR="00D26122" w:rsidRDefault="00000000">
            <w:pPr>
              <w:pStyle w:val="2"/>
            </w:pPr>
            <w:r>
              <w:t>租赁时间</w:t>
            </w:r>
          </w:p>
        </w:tc>
        <w:tc>
          <w:tcPr>
            <w:tcW w:w="3430" w:type="dxa"/>
            <w:vAlign w:val="center"/>
          </w:tcPr>
          <w:p w14:paraId="003E12CB" w14:textId="77777777" w:rsidR="00D26122" w:rsidRDefault="00000000">
            <w:pPr>
              <w:pStyle w:val="2"/>
            </w:pPr>
            <w:r>
              <w:t>平均签约时间</w:t>
            </w:r>
          </w:p>
        </w:tc>
        <w:tc>
          <w:tcPr>
            <w:tcW w:w="2551" w:type="dxa"/>
            <w:vAlign w:val="center"/>
          </w:tcPr>
          <w:p w14:paraId="5368357B" w14:textId="77777777" w:rsidR="00D26122" w:rsidRDefault="00000000">
            <w:pPr>
              <w:pStyle w:val="2"/>
            </w:pPr>
            <w:r>
              <w:t>≥0.5年</w:t>
            </w:r>
          </w:p>
        </w:tc>
      </w:tr>
      <w:tr w:rsidR="006C66F8" w14:paraId="64FF47CC" w14:textId="77777777" w:rsidTr="006C66F8">
        <w:trPr>
          <w:trHeight w:val="369"/>
          <w:jc w:val="center"/>
        </w:trPr>
        <w:tc>
          <w:tcPr>
            <w:tcW w:w="1276" w:type="dxa"/>
            <w:vMerge/>
            <w:vAlign w:val="center"/>
          </w:tcPr>
          <w:p w14:paraId="25043631" w14:textId="77777777" w:rsidR="00D26122" w:rsidRDefault="00D26122"/>
        </w:tc>
        <w:tc>
          <w:tcPr>
            <w:tcW w:w="1276" w:type="dxa"/>
            <w:vAlign w:val="center"/>
          </w:tcPr>
          <w:p w14:paraId="2D9FAD19" w14:textId="77777777" w:rsidR="00D26122" w:rsidRDefault="00000000">
            <w:pPr>
              <w:pStyle w:val="2"/>
            </w:pPr>
            <w:r>
              <w:t>成本指标</w:t>
            </w:r>
          </w:p>
        </w:tc>
        <w:tc>
          <w:tcPr>
            <w:tcW w:w="1332" w:type="dxa"/>
            <w:vAlign w:val="center"/>
          </w:tcPr>
          <w:p w14:paraId="61C073DE" w14:textId="77777777" w:rsidR="00D26122" w:rsidRDefault="00000000">
            <w:pPr>
              <w:pStyle w:val="2"/>
            </w:pPr>
            <w:r>
              <w:t>总补贴额</w:t>
            </w:r>
          </w:p>
        </w:tc>
        <w:tc>
          <w:tcPr>
            <w:tcW w:w="3430" w:type="dxa"/>
            <w:vAlign w:val="center"/>
          </w:tcPr>
          <w:p w14:paraId="2F29F90C" w14:textId="77777777" w:rsidR="00D26122" w:rsidRDefault="00000000">
            <w:pPr>
              <w:pStyle w:val="2"/>
            </w:pPr>
            <w:r>
              <w:t>总补贴额</w:t>
            </w:r>
          </w:p>
        </w:tc>
        <w:tc>
          <w:tcPr>
            <w:tcW w:w="2551" w:type="dxa"/>
            <w:vAlign w:val="center"/>
          </w:tcPr>
          <w:p w14:paraId="6333FA7B" w14:textId="77777777" w:rsidR="00D26122" w:rsidRDefault="00000000">
            <w:pPr>
              <w:pStyle w:val="2"/>
            </w:pPr>
            <w:r>
              <w:t>≤5000000元</w:t>
            </w:r>
          </w:p>
        </w:tc>
      </w:tr>
      <w:tr w:rsidR="006C66F8" w14:paraId="42D4B55D" w14:textId="77777777" w:rsidTr="006C66F8">
        <w:trPr>
          <w:trHeight w:val="369"/>
          <w:jc w:val="center"/>
        </w:trPr>
        <w:tc>
          <w:tcPr>
            <w:tcW w:w="1276" w:type="dxa"/>
            <w:vMerge w:val="restart"/>
            <w:vAlign w:val="center"/>
          </w:tcPr>
          <w:p w14:paraId="30724017" w14:textId="77777777" w:rsidR="00D26122" w:rsidRDefault="00000000">
            <w:pPr>
              <w:pStyle w:val="3"/>
            </w:pPr>
            <w:r>
              <w:t>效益指标</w:t>
            </w:r>
          </w:p>
        </w:tc>
        <w:tc>
          <w:tcPr>
            <w:tcW w:w="1276" w:type="dxa"/>
            <w:vAlign w:val="center"/>
          </w:tcPr>
          <w:p w14:paraId="2A118A2C" w14:textId="77777777" w:rsidR="00D26122" w:rsidRDefault="00000000">
            <w:pPr>
              <w:pStyle w:val="2"/>
            </w:pPr>
            <w:r>
              <w:t>社会效益指标</w:t>
            </w:r>
          </w:p>
        </w:tc>
        <w:tc>
          <w:tcPr>
            <w:tcW w:w="1332" w:type="dxa"/>
            <w:vAlign w:val="center"/>
          </w:tcPr>
          <w:p w14:paraId="7DEE8F53" w14:textId="77777777" w:rsidR="00D26122" w:rsidRDefault="00000000">
            <w:pPr>
              <w:pStyle w:val="2"/>
            </w:pPr>
            <w:r>
              <w:t>有利于引进更多实体企业</w:t>
            </w:r>
          </w:p>
        </w:tc>
        <w:tc>
          <w:tcPr>
            <w:tcW w:w="3430" w:type="dxa"/>
            <w:vAlign w:val="center"/>
          </w:tcPr>
          <w:p w14:paraId="43FD5F15" w14:textId="77777777" w:rsidR="00D26122" w:rsidRDefault="00000000">
            <w:pPr>
              <w:pStyle w:val="2"/>
            </w:pPr>
            <w:r>
              <w:t>反映更多实体企业落户的情况</w:t>
            </w:r>
          </w:p>
        </w:tc>
        <w:tc>
          <w:tcPr>
            <w:tcW w:w="2551" w:type="dxa"/>
            <w:vAlign w:val="center"/>
          </w:tcPr>
          <w:p w14:paraId="245EEA4C" w14:textId="77777777" w:rsidR="00D26122" w:rsidRDefault="00000000">
            <w:pPr>
              <w:pStyle w:val="2"/>
            </w:pPr>
            <w:r>
              <w:t>效果良好</w:t>
            </w:r>
          </w:p>
        </w:tc>
      </w:tr>
      <w:tr w:rsidR="006C66F8" w14:paraId="5A7D7AD0" w14:textId="77777777" w:rsidTr="006C66F8">
        <w:trPr>
          <w:trHeight w:val="369"/>
          <w:jc w:val="center"/>
        </w:trPr>
        <w:tc>
          <w:tcPr>
            <w:tcW w:w="1276" w:type="dxa"/>
            <w:vMerge/>
            <w:vAlign w:val="center"/>
          </w:tcPr>
          <w:p w14:paraId="753E8D52" w14:textId="77777777" w:rsidR="00D26122" w:rsidRDefault="00D26122"/>
        </w:tc>
        <w:tc>
          <w:tcPr>
            <w:tcW w:w="1276" w:type="dxa"/>
            <w:vAlign w:val="center"/>
          </w:tcPr>
          <w:p w14:paraId="7BC06923" w14:textId="77777777" w:rsidR="00D26122" w:rsidRDefault="00000000">
            <w:pPr>
              <w:pStyle w:val="2"/>
            </w:pPr>
            <w:r>
              <w:t>可持续影响指标</w:t>
            </w:r>
          </w:p>
        </w:tc>
        <w:tc>
          <w:tcPr>
            <w:tcW w:w="1332" w:type="dxa"/>
            <w:vAlign w:val="center"/>
          </w:tcPr>
          <w:p w14:paraId="1F8E68B7" w14:textId="77777777" w:rsidR="00D26122" w:rsidRDefault="00000000">
            <w:pPr>
              <w:pStyle w:val="2"/>
            </w:pPr>
            <w:r>
              <w:t>改善区内营商环境</w:t>
            </w:r>
          </w:p>
        </w:tc>
        <w:tc>
          <w:tcPr>
            <w:tcW w:w="3430" w:type="dxa"/>
            <w:vAlign w:val="center"/>
          </w:tcPr>
          <w:p w14:paraId="3553F7D8" w14:textId="77777777" w:rsidR="00D26122" w:rsidRDefault="00000000">
            <w:pPr>
              <w:pStyle w:val="2"/>
            </w:pPr>
            <w:r>
              <w:t>反映改善区内营商环境的情况</w:t>
            </w:r>
          </w:p>
        </w:tc>
        <w:tc>
          <w:tcPr>
            <w:tcW w:w="2551" w:type="dxa"/>
            <w:vAlign w:val="center"/>
          </w:tcPr>
          <w:p w14:paraId="52103E0F" w14:textId="77777777" w:rsidR="00D26122" w:rsidRDefault="00000000">
            <w:pPr>
              <w:pStyle w:val="2"/>
            </w:pPr>
            <w:r>
              <w:t>效果良好</w:t>
            </w:r>
          </w:p>
        </w:tc>
      </w:tr>
      <w:tr w:rsidR="006C66F8" w14:paraId="3F62CBC9" w14:textId="77777777" w:rsidTr="006C66F8">
        <w:trPr>
          <w:trHeight w:val="369"/>
          <w:jc w:val="center"/>
        </w:trPr>
        <w:tc>
          <w:tcPr>
            <w:tcW w:w="1276" w:type="dxa"/>
            <w:vAlign w:val="center"/>
          </w:tcPr>
          <w:p w14:paraId="1ADD70E1" w14:textId="77777777" w:rsidR="00D26122" w:rsidRDefault="00000000">
            <w:pPr>
              <w:pStyle w:val="3"/>
            </w:pPr>
            <w:r>
              <w:t>满意度指标</w:t>
            </w:r>
          </w:p>
        </w:tc>
        <w:tc>
          <w:tcPr>
            <w:tcW w:w="1276" w:type="dxa"/>
            <w:vAlign w:val="center"/>
          </w:tcPr>
          <w:p w14:paraId="3C40301F" w14:textId="77777777" w:rsidR="00D26122" w:rsidRDefault="00000000">
            <w:pPr>
              <w:pStyle w:val="2"/>
            </w:pPr>
            <w:r>
              <w:t>服务对象满意度指标</w:t>
            </w:r>
          </w:p>
        </w:tc>
        <w:tc>
          <w:tcPr>
            <w:tcW w:w="1332" w:type="dxa"/>
            <w:vAlign w:val="center"/>
          </w:tcPr>
          <w:p w14:paraId="0582DA93" w14:textId="77777777" w:rsidR="00D26122" w:rsidRDefault="00000000">
            <w:pPr>
              <w:pStyle w:val="2"/>
            </w:pPr>
            <w:r>
              <w:t>人才公寓居住人员满意度</w:t>
            </w:r>
          </w:p>
        </w:tc>
        <w:tc>
          <w:tcPr>
            <w:tcW w:w="3430" w:type="dxa"/>
            <w:vAlign w:val="center"/>
          </w:tcPr>
          <w:p w14:paraId="0807ED8E" w14:textId="77777777" w:rsidR="00D26122" w:rsidRDefault="00000000">
            <w:pPr>
              <w:pStyle w:val="2"/>
            </w:pPr>
            <w:r>
              <w:t>反映人才公寓居住人员满意度高的情况</w:t>
            </w:r>
          </w:p>
        </w:tc>
        <w:tc>
          <w:tcPr>
            <w:tcW w:w="2551" w:type="dxa"/>
            <w:vAlign w:val="center"/>
          </w:tcPr>
          <w:p w14:paraId="7F485F8C" w14:textId="77777777" w:rsidR="00D26122" w:rsidRDefault="00000000">
            <w:pPr>
              <w:pStyle w:val="2"/>
            </w:pPr>
            <w:r>
              <w:t>≥80%</w:t>
            </w:r>
          </w:p>
        </w:tc>
      </w:tr>
    </w:tbl>
    <w:p w14:paraId="4C30B755" w14:textId="77777777" w:rsidR="00D26122" w:rsidRDefault="00D26122">
      <w:pPr>
        <w:sectPr w:rsidR="00D26122">
          <w:pgSz w:w="11900" w:h="16840"/>
          <w:pgMar w:top="1984" w:right="1304" w:bottom="1134" w:left="1304" w:header="720" w:footer="720" w:gutter="0"/>
          <w:cols w:space="720"/>
        </w:sectPr>
      </w:pPr>
    </w:p>
    <w:p w14:paraId="03F62581" w14:textId="77777777" w:rsidR="00D26122" w:rsidRDefault="00000000">
      <w:pPr>
        <w:jc w:val="center"/>
      </w:pPr>
      <w:r>
        <w:rPr>
          <w:rFonts w:ascii="方正仿宋_GBK" w:eastAsia="方正仿宋_GBK" w:hAnsi="方正仿宋_GBK" w:cs="方正仿宋_GBK"/>
          <w:color w:val="000000"/>
          <w:sz w:val="28"/>
        </w:rPr>
        <w:lastRenderedPageBreak/>
        <w:t xml:space="preserve"> </w:t>
      </w:r>
    </w:p>
    <w:p w14:paraId="15096F60" w14:textId="77777777" w:rsidR="00D26122" w:rsidRDefault="00000000">
      <w:pPr>
        <w:ind w:firstLine="560"/>
        <w:outlineLvl w:val="3"/>
      </w:pPr>
      <w:bookmarkStart w:id="12" w:name="_Toc_4_4_0000000016"/>
      <w:r>
        <w:rPr>
          <w:rFonts w:ascii="方正仿宋_GBK" w:eastAsia="方正仿宋_GBK" w:hAnsi="方正仿宋_GBK" w:cs="方正仿宋_GBK"/>
          <w:color w:val="000000"/>
          <w:sz w:val="28"/>
        </w:rPr>
        <w:t>13.商务直通车经费绩效目标表</w:t>
      </w:r>
      <w:bookmarkEnd w:id="1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6C66F8" w14:paraId="375D1907" w14:textId="77777777" w:rsidTr="006C66F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602817B" w14:textId="77777777" w:rsidR="00D26122" w:rsidRDefault="00000000">
            <w:pPr>
              <w:pStyle w:val="5"/>
            </w:pPr>
            <w:r>
              <w:t>323101中新天津生态城商务局</w:t>
            </w:r>
          </w:p>
        </w:tc>
        <w:tc>
          <w:tcPr>
            <w:tcW w:w="1276" w:type="dxa"/>
            <w:tcBorders>
              <w:top w:val="single" w:sz="6" w:space="0" w:color="FFFFFF"/>
              <w:left w:val="single" w:sz="6" w:space="0" w:color="FFFFFF"/>
              <w:right w:val="single" w:sz="6" w:space="0" w:color="FFFFFF"/>
            </w:tcBorders>
            <w:vAlign w:val="center"/>
          </w:tcPr>
          <w:p w14:paraId="1B8423C6" w14:textId="77777777" w:rsidR="00D26122" w:rsidRDefault="00000000">
            <w:pPr>
              <w:pStyle w:val="4"/>
            </w:pPr>
            <w:r>
              <w:t>单位：元</w:t>
            </w:r>
          </w:p>
        </w:tc>
      </w:tr>
      <w:tr w:rsidR="006C66F8" w14:paraId="7638110C" w14:textId="77777777" w:rsidTr="006C66F8">
        <w:trPr>
          <w:trHeight w:val="369"/>
          <w:jc w:val="center"/>
        </w:trPr>
        <w:tc>
          <w:tcPr>
            <w:tcW w:w="1276" w:type="dxa"/>
            <w:vAlign w:val="center"/>
          </w:tcPr>
          <w:p w14:paraId="099600EE" w14:textId="77777777" w:rsidR="00D26122" w:rsidRDefault="00000000">
            <w:pPr>
              <w:pStyle w:val="1"/>
            </w:pPr>
            <w:r>
              <w:t>项目名称</w:t>
            </w:r>
          </w:p>
        </w:tc>
        <w:tc>
          <w:tcPr>
            <w:tcW w:w="8589" w:type="dxa"/>
            <w:gridSpan w:val="6"/>
            <w:vAlign w:val="center"/>
          </w:tcPr>
          <w:p w14:paraId="5AAE66B4" w14:textId="77777777" w:rsidR="00D26122" w:rsidRDefault="00000000">
            <w:pPr>
              <w:pStyle w:val="2"/>
            </w:pPr>
            <w:r>
              <w:t>商务直通车经费</w:t>
            </w:r>
          </w:p>
        </w:tc>
      </w:tr>
      <w:tr w:rsidR="00D26122" w14:paraId="7E745BC1" w14:textId="77777777">
        <w:trPr>
          <w:trHeight w:val="369"/>
          <w:jc w:val="center"/>
        </w:trPr>
        <w:tc>
          <w:tcPr>
            <w:tcW w:w="1276" w:type="dxa"/>
            <w:vMerge w:val="restart"/>
            <w:vAlign w:val="center"/>
          </w:tcPr>
          <w:p w14:paraId="5FF2F909" w14:textId="77777777" w:rsidR="00D26122" w:rsidRDefault="00000000">
            <w:pPr>
              <w:pStyle w:val="1"/>
            </w:pPr>
            <w:r>
              <w:t>预算规模及资金用途</w:t>
            </w:r>
          </w:p>
        </w:tc>
        <w:tc>
          <w:tcPr>
            <w:tcW w:w="1276" w:type="dxa"/>
            <w:vAlign w:val="center"/>
          </w:tcPr>
          <w:p w14:paraId="0748BBE5" w14:textId="77777777" w:rsidR="00D26122" w:rsidRDefault="00000000">
            <w:pPr>
              <w:pStyle w:val="1"/>
            </w:pPr>
            <w:r>
              <w:t>预算数</w:t>
            </w:r>
          </w:p>
        </w:tc>
        <w:tc>
          <w:tcPr>
            <w:tcW w:w="1332" w:type="dxa"/>
            <w:vAlign w:val="center"/>
          </w:tcPr>
          <w:p w14:paraId="0C5CE9B5" w14:textId="77777777" w:rsidR="00D26122" w:rsidRDefault="00000000">
            <w:pPr>
              <w:pStyle w:val="2"/>
            </w:pPr>
            <w:r>
              <w:t>6240000.00</w:t>
            </w:r>
          </w:p>
        </w:tc>
        <w:tc>
          <w:tcPr>
            <w:tcW w:w="1587" w:type="dxa"/>
            <w:vAlign w:val="center"/>
          </w:tcPr>
          <w:p w14:paraId="637E69FE" w14:textId="77777777" w:rsidR="00D26122" w:rsidRDefault="00000000">
            <w:pPr>
              <w:pStyle w:val="1"/>
            </w:pPr>
            <w:r>
              <w:t>其中：财政    资金</w:t>
            </w:r>
          </w:p>
        </w:tc>
        <w:tc>
          <w:tcPr>
            <w:tcW w:w="1843" w:type="dxa"/>
            <w:vAlign w:val="center"/>
          </w:tcPr>
          <w:p w14:paraId="03B519AE" w14:textId="77777777" w:rsidR="00D26122" w:rsidRDefault="00000000">
            <w:pPr>
              <w:pStyle w:val="2"/>
            </w:pPr>
            <w:r>
              <w:t>6240000.00</w:t>
            </w:r>
          </w:p>
        </w:tc>
        <w:tc>
          <w:tcPr>
            <w:tcW w:w="1276" w:type="dxa"/>
            <w:vAlign w:val="center"/>
          </w:tcPr>
          <w:p w14:paraId="55A6EAF9" w14:textId="77777777" w:rsidR="00D26122" w:rsidRDefault="00000000">
            <w:pPr>
              <w:pStyle w:val="1"/>
            </w:pPr>
            <w:r>
              <w:t>其他资金</w:t>
            </w:r>
          </w:p>
        </w:tc>
        <w:tc>
          <w:tcPr>
            <w:tcW w:w="1276" w:type="dxa"/>
            <w:vAlign w:val="center"/>
          </w:tcPr>
          <w:p w14:paraId="7F912639" w14:textId="77777777" w:rsidR="00D26122" w:rsidRDefault="00000000">
            <w:pPr>
              <w:pStyle w:val="2"/>
            </w:pPr>
            <w:r>
              <w:t xml:space="preserve"> </w:t>
            </w:r>
          </w:p>
        </w:tc>
      </w:tr>
      <w:tr w:rsidR="006C66F8" w14:paraId="242AD05B" w14:textId="77777777" w:rsidTr="006C66F8">
        <w:trPr>
          <w:trHeight w:val="369"/>
          <w:jc w:val="center"/>
        </w:trPr>
        <w:tc>
          <w:tcPr>
            <w:tcW w:w="1276" w:type="dxa"/>
            <w:vMerge/>
          </w:tcPr>
          <w:p w14:paraId="50F0EF7A" w14:textId="77777777" w:rsidR="00D26122" w:rsidRDefault="00D26122"/>
        </w:tc>
        <w:tc>
          <w:tcPr>
            <w:tcW w:w="8589" w:type="dxa"/>
            <w:gridSpan w:val="6"/>
            <w:vAlign w:val="center"/>
          </w:tcPr>
          <w:p w14:paraId="461FF89B" w14:textId="77777777" w:rsidR="00D26122" w:rsidRDefault="00000000">
            <w:pPr>
              <w:pStyle w:val="2"/>
            </w:pPr>
            <w:r>
              <w:t>支付中新运业关于商务直通车的运营服务费</w:t>
            </w:r>
          </w:p>
        </w:tc>
      </w:tr>
      <w:tr w:rsidR="006C66F8" w14:paraId="6430F310" w14:textId="77777777" w:rsidTr="006C66F8">
        <w:trPr>
          <w:trHeight w:val="369"/>
          <w:jc w:val="center"/>
        </w:trPr>
        <w:tc>
          <w:tcPr>
            <w:tcW w:w="1276" w:type="dxa"/>
            <w:vAlign w:val="center"/>
          </w:tcPr>
          <w:p w14:paraId="1988033C" w14:textId="77777777" w:rsidR="00D26122" w:rsidRDefault="00000000">
            <w:pPr>
              <w:pStyle w:val="1"/>
            </w:pPr>
            <w:r>
              <w:t>绩效目标</w:t>
            </w:r>
          </w:p>
        </w:tc>
        <w:tc>
          <w:tcPr>
            <w:tcW w:w="8589" w:type="dxa"/>
            <w:gridSpan w:val="6"/>
            <w:vAlign w:val="center"/>
          </w:tcPr>
          <w:p w14:paraId="11F0D5EA" w14:textId="77777777" w:rsidR="00D26122" w:rsidRDefault="00000000">
            <w:pPr>
              <w:pStyle w:val="2"/>
            </w:pPr>
            <w:r>
              <w:t>1.实现商务直通车的正常运行，服务区域内企业上下班通勤</w:t>
            </w:r>
          </w:p>
        </w:tc>
      </w:tr>
    </w:tbl>
    <w:p w14:paraId="44E98F0B" w14:textId="77777777" w:rsidR="00D26122"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6C66F8" w14:paraId="0038E4D0" w14:textId="77777777" w:rsidTr="006C66F8">
        <w:trPr>
          <w:trHeight w:val="397"/>
          <w:tblHeader/>
          <w:jc w:val="center"/>
        </w:trPr>
        <w:tc>
          <w:tcPr>
            <w:tcW w:w="1276" w:type="dxa"/>
            <w:vAlign w:val="center"/>
          </w:tcPr>
          <w:p w14:paraId="4F2177DB" w14:textId="77777777" w:rsidR="00D26122" w:rsidRDefault="00000000">
            <w:pPr>
              <w:pStyle w:val="1"/>
            </w:pPr>
            <w:r>
              <w:t>一级指标</w:t>
            </w:r>
          </w:p>
        </w:tc>
        <w:tc>
          <w:tcPr>
            <w:tcW w:w="1276" w:type="dxa"/>
            <w:vAlign w:val="center"/>
          </w:tcPr>
          <w:p w14:paraId="51FFE4C0" w14:textId="77777777" w:rsidR="00D26122" w:rsidRDefault="00000000">
            <w:pPr>
              <w:pStyle w:val="1"/>
            </w:pPr>
            <w:r>
              <w:t>二级指标</w:t>
            </w:r>
          </w:p>
        </w:tc>
        <w:tc>
          <w:tcPr>
            <w:tcW w:w="1332" w:type="dxa"/>
            <w:vAlign w:val="center"/>
          </w:tcPr>
          <w:p w14:paraId="60F76B92" w14:textId="77777777" w:rsidR="00D26122" w:rsidRDefault="00000000">
            <w:pPr>
              <w:pStyle w:val="1"/>
            </w:pPr>
            <w:r>
              <w:t>三级指标</w:t>
            </w:r>
          </w:p>
        </w:tc>
        <w:tc>
          <w:tcPr>
            <w:tcW w:w="3430" w:type="dxa"/>
            <w:vAlign w:val="center"/>
          </w:tcPr>
          <w:p w14:paraId="0EE6A75E" w14:textId="77777777" w:rsidR="00D26122" w:rsidRDefault="00000000">
            <w:pPr>
              <w:pStyle w:val="1"/>
            </w:pPr>
            <w:r>
              <w:t>绩效指标描述</w:t>
            </w:r>
          </w:p>
        </w:tc>
        <w:tc>
          <w:tcPr>
            <w:tcW w:w="2551" w:type="dxa"/>
            <w:vAlign w:val="center"/>
          </w:tcPr>
          <w:p w14:paraId="05DFEFDB" w14:textId="77777777" w:rsidR="00D26122" w:rsidRDefault="00000000">
            <w:pPr>
              <w:pStyle w:val="1"/>
            </w:pPr>
            <w:r>
              <w:t>指标值</w:t>
            </w:r>
          </w:p>
        </w:tc>
      </w:tr>
      <w:tr w:rsidR="006C66F8" w14:paraId="15035E8C" w14:textId="77777777" w:rsidTr="006C66F8">
        <w:trPr>
          <w:trHeight w:val="369"/>
          <w:jc w:val="center"/>
        </w:trPr>
        <w:tc>
          <w:tcPr>
            <w:tcW w:w="1276" w:type="dxa"/>
            <w:vMerge w:val="restart"/>
            <w:vAlign w:val="center"/>
          </w:tcPr>
          <w:p w14:paraId="21AEB18B" w14:textId="77777777" w:rsidR="00D26122" w:rsidRDefault="00000000">
            <w:pPr>
              <w:pStyle w:val="3"/>
            </w:pPr>
            <w:r>
              <w:t>产出指标</w:t>
            </w:r>
          </w:p>
        </w:tc>
        <w:tc>
          <w:tcPr>
            <w:tcW w:w="1276" w:type="dxa"/>
            <w:vAlign w:val="center"/>
          </w:tcPr>
          <w:p w14:paraId="45DDDAE5" w14:textId="77777777" w:rsidR="00D26122" w:rsidRDefault="00000000">
            <w:pPr>
              <w:pStyle w:val="2"/>
            </w:pPr>
            <w:r>
              <w:t>数量指标</w:t>
            </w:r>
          </w:p>
        </w:tc>
        <w:tc>
          <w:tcPr>
            <w:tcW w:w="1332" w:type="dxa"/>
            <w:vAlign w:val="center"/>
          </w:tcPr>
          <w:p w14:paraId="6B234A4C" w14:textId="77777777" w:rsidR="00D26122" w:rsidRDefault="00000000">
            <w:pPr>
              <w:pStyle w:val="2"/>
            </w:pPr>
            <w:r>
              <w:t>运营线路数量</w:t>
            </w:r>
          </w:p>
        </w:tc>
        <w:tc>
          <w:tcPr>
            <w:tcW w:w="3430" w:type="dxa"/>
            <w:vAlign w:val="center"/>
          </w:tcPr>
          <w:p w14:paraId="43E62DE9" w14:textId="77777777" w:rsidR="00D26122" w:rsidRDefault="00000000">
            <w:pPr>
              <w:pStyle w:val="2"/>
            </w:pPr>
            <w:r>
              <w:t>每月运营线路总数量</w:t>
            </w:r>
          </w:p>
        </w:tc>
        <w:tc>
          <w:tcPr>
            <w:tcW w:w="2551" w:type="dxa"/>
            <w:vAlign w:val="center"/>
          </w:tcPr>
          <w:p w14:paraId="639DFA10" w14:textId="77777777" w:rsidR="00D26122" w:rsidRDefault="00000000">
            <w:pPr>
              <w:pStyle w:val="2"/>
            </w:pPr>
            <w:r>
              <w:t>≥21台</w:t>
            </w:r>
          </w:p>
        </w:tc>
      </w:tr>
      <w:tr w:rsidR="006C66F8" w14:paraId="6075D0D8" w14:textId="77777777" w:rsidTr="006C66F8">
        <w:trPr>
          <w:trHeight w:val="369"/>
          <w:jc w:val="center"/>
        </w:trPr>
        <w:tc>
          <w:tcPr>
            <w:tcW w:w="1276" w:type="dxa"/>
            <w:vMerge/>
            <w:vAlign w:val="center"/>
          </w:tcPr>
          <w:p w14:paraId="3D4ECB32" w14:textId="77777777" w:rsidR="00D26122" w:rsidRDefault="00D26122"/>
        </w:tc>
        <w:tc>
          <w:tcPr>
            <w:tcW w:w="1276" w:type="dxa"/>
            <w:vAlign w:val="center"/>
          </w:tcPr>
          <w:p w14:paraId="12D608B2" w14:textId="77777777" w:rsidR="00D26122" w:rsidRDefault="00000000">
            <w:pPr>
              <w:pStyle w:val="2"/>
            </w:pPr>
            <w:r>
              <w:t>质量指标</w:t>
            </w:r>
          </w:p>
        </w:tc>
        <w:tc>
          <w:tcPr>
            <w:tcW w:w="1332" w:type="dxa"/>
            <w:vAlign w:val="center"/>
          </w:tcPr>
          <w:p w14:paraId="38184BBD" w14:textId="77777777" w:rsidR="00D26122" w:rsidRDefault="00000000">
            <w:pPr>
              <w:pStyle w:val="2"/>
            </w:pPr>
            <w:r>
              <w:t>商务直通车服务质量</w:t>
            </w:r>
          </w:p>
        </w:tc>
        <w:tc>
          <w:tcPr>
            <w:tcW w:w="3430" w:type="dxa"/>
            <w:vAlign w:val="center"/>
          </w:tcPr>
          <w:p w14:paraId="171E588C" w14:textId="77777777" w:rsidR="00D26122" w:rsidRDefault="00000000">
            <w:pPr>
              <w:pStyle w:val="2"/>
            </w:pPr>
            <w:r>
              <w:t>每月乘客投诉数量</w:t>
            </w:r>
          </w:p>
        </w:tc>
        <w:tc>
          <w:tcPr>
            <w:tcW w:w="2551" w:type="dxa"/>
            <w:vAlign w:val="center"/>
          </w:tcPr>
          <w:p w14:paraId="2AFDCE0A" w14:textId="77777777" w:rsidR="00D26122" w:rsidRDefault="00000000">
            <w:pPr>
              <w:pStyle w:val="2"/>
            </w:pPr>
            <w:r>
              <w:t>≤5次</w:t>
            </w:r>
          </w:p>
        </w:tc>
      </w:tr>
      <w:tr w:rsidR="006C66F8" w14:paraId="693DA26D" w14:textId="77777777" w:rsidTr="006C66F8">
        <w:trPr>
          <w:trHeight w:val="369"/>
          <w:jc w:val="center"/>
        </w:trPr>
        <w:tc>
          <w:tcPr>
            <w:tcW w:w="1276" w:type="dxa"/>
            <w:vMerge/>
            <w:vAlign w:val="center"/>
          </w:tcPr>
          <w:p w14:paraId="22D9D379" w14:textId="77777777" w:rsidR="00D26122" w:rsidRDefault="00D26122"/>
        </w:tc>
        <w:tc>
          <w:tcPr>
            <w:tcW w:w="1276" w:type="dxa"/>
            <w:vAlign w:val="center"/>
          </w:tcPr>
          <w:p w14:paraId="19929D1B" w14:textId="77777777" w:rsidR="00D26122" w:rsidRDefault="00000000">
            <w:pPr>
              <w:pStyle w:val="2"/>
            </w:pPr>
            <w:r>
              <w:t>时效指标</w:t>
            </w:r>
          </w:p>
        </w:tc>
        <w:tc>
          <w:tcPr>
            <w:tcW w:w="1332" w:type="dxa"/>
            <w:vAlign w:val="center"/>
          </w:tcPr>
          <w:p w14:paraId="28A1C79D" w14:textId="77777777" w:rsidR="00D26122" w:rsidRDefault="00000000">
            <w:pPr>
              <w:pStyle w:val="2"/>
            </w:pPr>
            <w:r>
              <w:t>商务直通车月均运营天数</w:t>
            </w:r>
          </w:p>
        </w:tc>
        <w:tc>
          <w:tcPr>
            <w:tcW w:w="3430" w:type="dxa"/>
            <w:vAlign w:val="center"/>
          </w:tcPr>
          <w:p w14:paraId="61738B5B" w14:textId="77777777" w:rsidR="00D26122" w:rsidRDefault="00000000">
            <w:pPr>
              <w:pStyle w:val="2"/>
            </w:pPr>
            <w:r>
              <w:t>所有线路平均每月运营天数</w:t>
            </w:r>
          </w:p>
        </w:tc>
        <w:tc>
          <w:tcPr>
            <w:tcW w:w="2551" w:type="dxa"/>
            <w:vAlign w:val="center"/>
          </w:tcPr>
          <w:p w14:paraId="684B5B33" w14:textId="77777777" w:rsidR="00D26122" w:rsidRDefault="00000000">
            <w:pPr>
              <w:pStyle w:val="2"/>
            </w:pPr>
            <w:r>
              <w:t>≥20天</w:t>
            </w:r>
          </w:p>
        </w:tc>
      </w:tr>
      <w:tr w:rsidR="006C66F8" w14:paraId="3E262234" w14:textId="77777777" w:rsidTr="006C66F8">
        <w:trPr>
          <w:trHeight w:val="369"/>
          <w:jc w:val="center"/>
        </w:trPr>
        <w:tc>
          <w:tcPr>
            <w:tcW w:w="1276" w:type="dxa"/>
            <w:vMerge/>
            <w:vAlign w:val="center"/>
          </w:tcPr>
          <w:p w14:paraId="7C8D25FB" w14:textId="77777777" w:rsidR="00D26122" w:rsidRDefault="00D26122"/>
        </w:tc>
        <w:tc>
          <w:tcPr>
            <w:tcW w:w="1276" w:type="dxa"/>
            <w:vAlign w:val="center"/>
          </w:tcPr>
          <w:p w14:paraId="4DF70E16" w14:textId="77777777" w:rsidR="00D26122" w:rsidRDefault="00000000">
            <w:pPr>
              <w:pStyle w:val="2"/>
            </w:pPr>
            <w:r>
              <w:t>成本指标</w:t>
            </w:r>
          </w:p>
        </w:tc>
        <w:tc>
          <w:tcPr>
            <w:tcW w:w="1332" w:type="dxa"/>
            <w:vAlign w:val="center"/>
          </w:tcPr>
          <w:p w14:paraId="19E43E3B" w14:textId="77777777" w:rsidR="00D26122" w:rsidRDefault="00000000">
            <w:pPr>
              <w:pStyle w:val="2"/>
            </w:pPr>
            <w:r>
              <w:t>年度运营服务费用增长率</w:t>
            </w:r>
          </w:p>
        </w:tc>
        <w:tc>
          <w:tcPr>
            <w:tcW w:w="3430" w:type="dxa"/>
            <w:vAlign w:val="center"/>
          </w:tcPr>
          <w:p w14:paraId="643427E9" w14:textId="77777777" w:rsidR="00D26122" w:rsidRDefault="00000000">
            <w:pPr>
              <w:pStyle w:val="2"/>
            </w:pPr>
            <w:r>
              <w:t>每月运营费用同比增长</w:t>
            </w:r>
          </w:p>
        </w:tc>
        <w:tc>
          <w:tcPr>
            <w:tcW w:w="2551" w:type="dxa"/>
            <w:vAlign w:val="center"/>
          </w:tcPr>
          <w:p w14:paraId="5C79D53F" w14:textId="77777777" w:rsidR="00D26122" w:rsidRDefault="00000000">
            <w:pPr>
              <w:pStyle w:val="2"/>
            </w:pPr>
            <w:r>
              <w:t>≤10%</w:t>
            </w:r>
          </w:p>
        </w:tc>
      </w:tr>
      <w:tr w:rsidR="006C66F8" w14:paraId="3F459839" w14:textId="77777777" w:rsidTr="006C66F8">
        <w:trPr>
          <w:trHeight w:val="369"/>
          <w:jc w:val="center"/>
        </w:trPr>
        <w:tc>
          <w:tcPr>
            <w:tcW w:w="1276" w:type="dxa"/>
            <w:vMerge w:val="restart"/>
            <w:vAlign w:val="center"/>
          </w:tcPr>
          <w:p w14:paraId="57FAF4FD" w14:textId="77777777" w:rsidR="00D26122" w:rsidRDefault="00000000">
            <w:pPr>
              <w:pStyle w:val="3"/>
            </w:pPr>
            <w:r>
              <w:t>效益指标</w:t>
            </w:r>
          </w:p>
        </w:tc>
        <w:tc>
          <w:tcPr>
            <w:tcW w:w="1276" w:type="dxa"/>
            <w:vAlign w:val="center"/>
          </w:tcPr>
          <w:p w14:paraId="51956E6B" w14:textId="77777777" w:rsidR="00D26122" w:rsidRDefault="00000000">
            <w:pPr>
              <w:pStyle w:val="2"/>
            </w:pPr>
            <w:r>
              <w:t>社会效益指标</w:t>
            </w:r>
          </w:p>
        </w:tc>
        <w:tc>
          <w:tcPr>
            <w:tcW w:w="1332" w:type="dxa"/>
            <w:vAlign w:val="center"/>
          </w:tcPr>
          <w:p w14:paraId="6CB9D6E9" w14:textId="77777777" w:rsidR="00D26122" w:rsidRDefault="00000000">
            <w:pPr>
              <w:pStyle w:val="2"/>
            </w:pPr>
            <w:r>
              <w:t>服务区内上下班企业通勤天数</w:t>
            </w:r>
          </w:p>
        </w:tc>
        <w:tc>
          <w:tcPr>
            <w:tcW w:w="3430" w:type="dxa"/>
            <w:vAlign w:val="center"/>
          </w:tcPr>
          <w:p w14:paraId="307692E5" w14:textId="77777777" w:rsidR="00D26122" w:rsidRDefault="00000000">
            <w:pPr>
              <w:pStyle w:val="2"/>
            </w:pPr>
            <w:r>
              <w:t>通勤班车运营总天数</w:t>
            </w:r>
          </w:p>
        </w:tc>
        <w:tc>
          <w:tcPr>
            <w:tcW w:w="2551" w:type="dxa"/>
            <w:vAlign w:val="center"/>
          </w:tcPr>
          <w:p w14:paraId="7DFCE207" w14:textId="77777777" w:rsidR="00D26122" w:rsidRDefault="00000000">
            <w:pPr>
              <w:pStyle w:val="2"/>
            </w:pPr>
            <w:r>
              <w:t>≥100天</w:t>
            </w:r>
          </w:p>
        </w:tc>
      </w:tr>
      <w:tr w:rsidR="006C66F8" w14:paraId="7971DC69" w14:textId="77777777" w:rsidTr="006C66F8">
        <w:trPr>
          <w:trHeight w:val="369"/>
          <w:jc w:val="center"/>
        </w:trPr>
        <w:tc>
          <w:tcPr>
            <w:tcW w:w="1276" w:type="dxa"/>
            <w:vMerge/>
            <w:vAlign w:val="center"/>
          </w:tcPr>
          <w:p w14:paraId="6BED9CEB" w14:textId="77777777" w:rsidR="00D26122" w:rsidRDefault="00D26122"/>
        </w:tc>
        <w:tc>
          <w:tcPr>
            <w:tcW w:w="1276" w:type="dxa"/>
            <w:vAlign w:val="center"/>
          </w:tcPr>
          <w:p w14:paraId="15A9D7E3" w14:textId="77777777" w:rsidR="00D26122" w:rsidRDefault="00000000">
            <w:pPr>
              <w:pStyle w:val="2"/>
            </w:pPr>
            <w:r>
              <w:t>可持续影响指标</w:t>
            </w:r>
          </w:p>
        </w:tc>
        <w:tc>
          <w:tcPr>
            <w:tcW w:w="1332" w:type="dxa"/>
            <w:vAlign w:val="center"/>
          </w:tcPr>
          <w:p w14:paraId="2FCBE453" w14:textId="77777777" w:rsidR="00D26122" w:rsidRDefault="00000000">
            <w:pPr>
              <w:pStyle w:val="2"/>
            </w:pPr>
            <w:r>
              <w:t>保障区域内企业员工安全出行</w:t>
            </w:r>
          </w:p>
        </w:tc>
        <w:tc>
          <w:tcPr>
            <w:tcW w:w="3430" w:type="dxa"/>
            <w:vAlign w:val="center"/>
          </w:tcPr>
          <w:p w14:paraId="3C031B38" w14:textId="77777777" w:rsidR="00D26122" w:rsidRDefault="00000000">
            <w:pPr>
              <w:pStyle w:val="2"/>
            </w:pPr>
            <w:r>
              <w:t>全年内安全事件发生次数</w:t>
            </w:r>
          </w:p>
        </w:tc>
        <w:tc>
          <w:tcPr>
            <w:tcW w:w="2551" w:type="dxa"/>
            <w:vAlign w:val="center"/>
          </w:tcPr>
          <w:p w14:paraId="27C0515A" w14:textId="77777777" w:rsidR="00D26122" w:rsidRDefault="00000000">
            <w:pPr>
              <w:pStyle w:val="2"/>
            </w:pPr>
            <w:r>
              <w:t>≤2次</w:t>
            </w:r>
          </w:p>
        </w:tc>
      </w:tr>
      <w:tr w:rsidR="006C66F8" w14:paraId="7AEC6378" w14:textId="77777777" w:rsidTr="006C66F8">
        <w:trPr>
          <w:trHeight w:val="369"/>
          <w:jc w:val="center"/>
        </w:trPr>
        <w:tc>
          <w:tcPr>
            <w:tcW w:w="1276" w:type="dxa"/>
            <w:vAlign w:val="center"/>
          </w:tcPr>
          <w:p w14:paraId="2021959E" w14:textId="77777777" w:rsidR="00D26122" w:rsidRDefault="00000000">
            <w:pPr>
              <w:pStyle w:val="3"/>
            </w:pPr>
            <w:r>
              <w:t>满意度指标</w:t>
            </w:r>
          </w:p>
        </w:tc>
        <w:tc>
          <w:tcPr>
            <w:tcW w:w="1276" w:type="dxa"/>
            <w:vAlign w:val="center"/>
          </w:tcPr>
          <w:p w14:paraId="43759069" w14:textId="77777777" w:rsidR="00D26122" w:rsidRDefault="00000000">
            <w:pPr>
              <w:pStyle w:val="2"/>
            </w:pPr>
            <w:r>
              <w:t>服务对象满意度指标</w:t>
            </w:r>
          </w:p>
        </w:tc>
        <w:tc>
          <w:tcPr>
            <w:tcW w:w="1332" w:type="dxa"/>
            <w:vAlign w:val="center"/>
          </w:tcPr>
          <w:p w14:paraId="1031E6F6" w14:textId="77777777" w:rsidR="00D26122" w:rsidRDefault="00000000">
            <w:pPr>
              <w:pStyle w:val="2"/>
            </w:pPr>
            <w:r>
              <w:t>使用人员满意度</w:t>
            </w:r>
          </w:p>
        </w:tc>
        <w:tc>
          <w:tcPr>
            <w:tcW w:w="3430" w:type="dxa"/>
            <w:vAlign w:val="center"/>
          </w:tcPr>
          <w:p w14:paraId="65762489" w14:textId="77777777" w:rsidR="00D26122" w:rsidRDefault="00000000">
            <w:pPr>
              <w:pStyle w:val="2"/>
            </w:pPr>
            <w:r>
              <w:t>乘坐商务直通车人员满意度</w:t>
            </w:r>
          </w:p>
        </w:tc>
        <w:tc>
          <w:tcPr>
            <w:tcW w:w="2551" w:type="dxa"/>
            <w:vAlign w:val="center"/>
          </w:tcPr>
          <w:p w14:paraId="2C67AC29" w14:textId="77777777" w:rsidR="00D26122" w:rsidRDefault="00000000">
            <w:pPr>
              <w:pStyle w:val="2"/>
            </w:pPr>
            <w:r>
              <w:t>≥95%</w:t>
            </w:r>
          </w:p>
        </w:tc>
      </w:tr>
    </w:tbl>
    <w:p w14:paraId="59B0E708" w14:textId="77777777" w:rsidR="00D26122" w:rsidRDefault="00D26122">
      <w:pPr>
        <w:sectPr w:rsidR="00D26122">
          <w:pgSz w:w="11900" w:h="16840"/>
          <w:pgMar w:top="1984" w:right="1304" w:bottom="1134" w:left="1304" w:header="720" w:footer="720" w:gutter="0"/>
          <w:cols w:space="720"/>
        </w:sectPr>
      </w:pPr>
    </w:p>
    <w:p w14:paraId="729C023C" w14:textId="77777777" w:rsidR="00D26122" w:rsidRDefault="00000000">
      <w:pPr>
        <w:jc w:val="center"/>
      </w:pPr>
      <w:r>
        <w:rPr>
          <w:rFonts w:ascii="方正仿宋_GBK" w:eastAsia="方正仿宋_GBK" w:hAnsi="方正仿宋_GBK" w:cs="方正仿宋_GBK"/>
          <w:color w:val="000000"/>
          <w:sz w:val="28"/>
        </w:rPr>
        <w:lastRenderedPageBreak/>
        <w:t xml:space="preserve"> </w:t>
      </w:r>
    </w:p>
    <w:p w14:paraId="660E99F3" w14:textId="77777777" w:rsidR="00D26122" w:rsidRDefault="00000000">
      <w:pPr>
        <w:ind w:firstLine="560"/>
        <w:outlineLvl w:val="3"/>
      </w:pPr>
      <w:bookmarkStart w:id="13" w:name="_Toc_4_4_0000000017"/>
      <w:r>
        <w:rPr>
          <w:rFonts w:ascii="方正仿宋_GBK" w:eastAsia="方正仿宋_GBK" w:hAnsi="方正仿宋_GBK" w:cs="方正仿宋_GBK"/>
          <w:color w:val="000000"/>
          <w:sz w:val="28"/>
        </w:rPr>
        <w:t>14.商业宣传费绩效目标表</w:t>
      </w:r>
      <w:bookmarkEnd w:id="1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6C66F8" w14:paraId="709A59A3" w14:textId="77777777" w:rsidTr="006C66F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934FDAE" w14:textId="77777777" w:rsidR="00D26122" w:rsidRDefault="00000000">
            <w:pPr>
              <w:pStyle w:val="5"/>
            </w:pPr>
            <w:r>
              <w:t>323101中新天津生态城商务局</w:t>
            </w:r>
          </w:p>
        </w:tc>
        <w:tc>
          <w:tcPr>
            <w:tcW w:w="1276" w:type="dxa"/>
            <w:tcBorders>
              <w:top w:val="single" w:sz="6" w:space="0" w:color="FFFFFF"/>
              <w:left w:val="single" w:sz="6" w:space="0" w:color="FFFFFF"/>
              <w:right w:val="single" w:sz="6" w:space="0" w:color="FFFFFF"/>
            </w:tcBorders>
            <w:vAlign w:val="center"/>
          </w:tcPr>
          <w:p w14:paraId="2688FE8E" w14:textId="77777777" w:rsidR="00D26122" w:rsidRDefault="00000000">
            <w:pPr>
              <w:pStyle w:val="4"/>
            </w:pPr>
            <w:r>
              <w:t>单位：元</w:t>
            </w:r>
          </w:p>
        </w:tc>
      </w:tr>
      <w:tr w:rsidR="006C66F8" w14:paraId="6A196063" w14:textId="77777777" w:rsidTr="006C66F8">
        <w:trPr>
          <w:trHeight w:val="369"/>
          <w:jc w:val="center"/>
        </w:trPr>
        <w:tc>
          <w:tcPr>
            <w:tcW w:w="1276" w:type="dxa"/>
            <w:vAlign w:val="center"/>
          </w:tcPr>
          <w:p w14:paraId="6C6DAA10" w14:textId="77777777" w:rsidR="00D26122" w:rsidRDefault="00000000">
            <w:pPr>
              <w:pStyle w:val="1"/>
            </w:pPr>
            <w:r>
              <w:t>项目名称</w:t>
            </w:r>
          </w:p>
        </w:tc>
        <w:tc>
          <w:tcPr>
            <w:tcW w:w="8589" w:type="dxa"/>
            <w:gridSpan w:val="6"/>
            <w:vAlign w:val="center"/>
          </w:tcPr>
          <w:p w14:paraId="46221EB9" w14:textId="77777777" w:rsidR="00D26122" w:rsidRDefault="00000000">
            <w:pPr>
              <w:pStyle w:val="2"/>
            </w:pPr>
            <w:r>
              <w:t>商业宣传费</w:t>
            </w:r>
          </w:p>
        </w:tc>
      </w:tr>
      <w:tr w:rsidR="00D26122" w14:paraId="424298DB" w14:textId="77777777">
        <w:trPr>
          <w:trHeight w:val="369"/>
          <w:jc w:val="center"/>
        </w:trPr>
        <w:tc>
          <w:tcPr>
            <w:tcW w:w="1276" w:type="dxa"/>
            <w:vMerge w:val="restart"/>
            <w:vAlign w:val="center"/>
          </w:tcPr>
          <w:p w14:paraId="6A93AF6C" w14:textId="77777777" w:rsidR="00D26122" w:rsidRDefault="00000000">
            <w:pPr>
              <w:pStyle w:val="1"/>
            </w:pPr>
            <w:r>
              <w:t>预算规模及资金用途</w:t>
            </w:r>
          </w:p>
        </w:tc>
        <w:tc>
          <w:tcPr>
            <w:tcW w:w="1276" w:type="dxa"/>
            <w:vAlign w:val="center"/>
          </w:tcPr>
          <w:p w14:paraId="3EBDACEF" w14:textId="77777777" w:rsidR="00D26122" w:rsidRDefault="00000000">
            <w:pPr>
              <w:pStyle w:val="1"/>
            </w:pPr>
            <w:r>
              <w:t>预算数</w:t>
            </w:r>
          </w:p>
        </w:tc>
        <w:tc>
          <w:tcPr>
            <w:tcW w:w="1332" w:type="dxa"/>
            <w:vAlign w:val="center"/>
          </w:tcPr>
          <w:p w14:paraId="0DA0197B" w14:textId="77777777" w:rsidR="00D26122" w:rsidRDefault="00000000">
            <w:pPr>
              <w:pStyle w:val="2"/>
            </w:pPr>
            <w:r>
              <w:t>150000.00</w:t>
            </w:r>
          </w:p>
        </w:tc>
        <w:tc>
          <w:tcPr>
            <w:tcW w:w="1587" w:type="dxa"/>
            <w:vAlign w:val="center"/>
          </w:tcPr>
          <w:p w14:paraId="51FE3031" w14:textId="77777777" w:rsidR="00D26122" w:rsidRDefault="00000000">
            <w:pPr>
              <w:pStyle w:val="1"/>
            </w:pPr>
            <w:r>
              <w:t>其中：财政    资金</w:t>
            </w:r>
          </w:p>
        </w:tc>
        <w:tc>
          <w:tcPr>
            <w:tcW w:w="1843" w:type="dxa"/>
            <w:vAlign w:val="center"/>
          </w:tcPr>
          <w:p w14:paraId="1F8B9D99" w14:textId="77777777" w:rsidR="00D26122" w:rsidRDefault="00000000">
            <w:pPr>
              <w:pStyle w:val="2"/>
            </w:pPr>
            <w:r>
              <w:t>150000.00</w:t>
            </w:r>
          </w:p>
        </w:tc>
        <w:tc>
          <w:tcPr>
            <w:tcW w:w="1276" w:type="dxa"/>
            <w:vAlign w:val="center"/>
          </w:tcPr>
          <w:p w14:paraId="4A29A93C" w14:textId="77777777" w:rsidR="00D26122" w:rsidRDefault="00000000">
            <w:pPr>
              <w:pStyle w:val="1"/>
            </w:pPr>
            <w:r>
              <w:t>其他资金</w:t>
            </w:r>
          </w:p>
        </w:tc>
        <w:tc>
          <w:tcPr>
            <w:tcW w:w="1276" w:type="dxa"/>
            <w:vAlign w:val="center"/>
          </w:tcPr>
          <w:p w14:paraId="3B4E348B" w14:textId="77777777" w:rsidR="00D26122" w:rsidRDefault="00000000">
            <w:pPr>
              <w:pStyle w:val="2"/>
            </w:pPr>
            <w:r>
              <w:t xml:space="preserve"> </w:t>
            </w:r>
          </w:p>
        </w:tc>
      </w:tr>
      <w:tr w:rsidR="006C66F8" w14:paraId="56D974EC" w14:textId="77777777" w:rsidTr="006C66F8">
        <w:trPr>
          <w:trHeight w:val="369"/>
          <w:jc w:val="center"/>
        </w:trPr>
        <w:tc>
          <w:tcPr>
            <w:tcW w:w="1276" w:type="dxa"/>
            <w:vMerge/>
          </w:tcPr>
          <w:p w14:paraId="0FEED3AA" w14:textId="77777777" w:rsidR="00D26122" w:rsidRDefault="00D26122"/>
        </w:tc>
        <w:tc>
          <w:tcPr>
            <w:tcW w:w="8589" w:type="dxa"/>
            <w:gridSpan w:val="6"/>
            <w:vAlign w:val="center"/>
          </w:tcPr>
          <w:p w14:paraId="583AECE2" w14:textId="77777777" w:rsidR="00D26122" w:rsidRDefault="00000000">
            <w:pPr>
              <w:pStyle w:val="2"/>
            </w:pPr>
            <w:r>
              <w:t>1.各类商业宣传、管理海报；2.商业安全宣传文件制作。</w:t>
            </w:r>
          </w:p>
        </w:tc>
      </w:tr>
      <w:tr w:rsidR="006C66F8" w14:paraId="0B3DB190" w14:textId="77777777" w:rsidTr="006C66F8">
        <w:trPr>
          <w:trHeight w:val="369"/>
          <w:jc w:val="center"/>
        </w:trPr>
        <w:tc>
          <w:tcPr>
            <w:tcW w:w="1276" w:type="dxa"/>
            <w:vAlign w:val="center"/>
          </w:tcPr>
          <w:p w14:paraId="6F675607" w14:textId="77777777" w:rsidR="00D26122" w:rsidRDefault="00000000">
            <w:pPr>
              <w:pStyle w:val="1"/>
            </w:pPr>
            <w:r>
              <w:t>绩效目标</w:t>
            </w:r>
          </w:p>
        </w:tc>
        <w:tc>
          <w:tcPr>
            <w:tcW w:w="8589" w:type="dxa"/>
            <w:gridSpan w:val="6"/>
            <w:vAlign w:val="center"/>
          </w:tcPr>
          <w:p w14:paraId="6A5C31A4" w14:textId="77777777" w:rsidR="00D26122" w:rsidRDefault="00000000">
            <w:pPr>
              <w:pStyle w:val="2"/>
            </w:pPr>
            <w:r>
              <w:t>1.满足各类商业宣传品制作、商业安全宣传文件制作需要</w:t>
            </w:r>
          </w:p>
        </w:tc>
      </w:tr>
    </w:tbl>
    <w:p w14:paraId="58D1A592" w14:textId="77777777" w:rsidR="00D26122"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6C66F8" w14:paraId="694D1D15" w14:textId="77777777" w:rsidTr="006C66F8">
        <w:trPr>
          <w:trHeight w:val="397"/>
          <w:tblHeader/>
          <w:jc w:val="center"/>
        </w:trPr>
        <w:tc>
          <w:tcPr>
            <w:tcW w:w="1276" w:type="dxa"/>
            <w:vAlign w:val="center"/>
          </w:tcPr>
          <w:p w14:paraId="7DC9BE15" w14:textId="77777777" w:rsidR="00D26122" w:rsidRDefault="00000000">
            <w:pPr>
              <w:pStyle w:val="1"/>
            </w:pPr>
            <w:r>
              <w:t>一级指标</w:t>
            </w:r>
          </w:p>
        </w:tc>
        <w:tc>
          <w:tcPr>
            <w:tcW w:w="1276" w:type="dxa"/>
            <w:vAlign w:val="center"/>
          </w:tcPr>
          <w:p w14:paraId="3F8E28FC" w14:textId="77777777" w:rsidR="00D26122" w:rsidRDefault="00000000">
            <w:pPr>
              <w:pStyle w:val="1"/>
            </w:pPr>
            <w:r>
              <w:t>二级指标</w:t>
            </w:r>
          </w:p>
        </w:tc>
        <w:tc>
          <w:tcPr>
            <w:tcW w:w="1332" w:type="dxa"/>
            <w:vAlign w:val="center"/>
          </w:tcPr>
          <w:p w14:paraId="4BC7210A" w14:textId="77777777" w:rsidR="00D26122" w:rsidRDefault="00000000">
            <w:pPr>
              <w:pStyle w:val="1"/>
            </w:pPr>
            <w:r>
              <w:t>三级指标</w:t>
            </w:r>
          </w:p>
        </w:tc>
        <w:tc>
          <w:tcPr>
            <w:tcW w:w="3430" w:type="dxa"/>
            <w:vAlign w:val="center"/>
          </w:tcPr>
          <w:p w14:paraId="314B6024" w14:textId="77777777" w:rsidR="00D26122" w:rsidRDefault="00000000">
            <w:pPr>
              <w:pStyle w:val="1"/>
            </w:pPr>
            <w:r>
              <w:t>绩效指标描述</w:t>
            </w:r>
          </w:p>
        </w:tc>
        <w:tc>
          <w:tcPr>
            <w:tcW w:w="2551" w:type="dxa"/>
            <w:vAlign w:val="center"/>
          </w:tcPr>
          <w:p w14:paraId="1B9522C7" w14:textId="77777777" w:rsidR="00D26122" w:rsidRDefault="00000000">
            <w:pPr>
              <w:pStyle w:val="1"/>
            </w:pPr>
            <w:r>
              <w:t>指标值</w:t>
            </w:r>
          </w:p>
        </w:tc>
      </w:tr>
      <w:tr w:rsidR="006C66F8" w14:paraId="0A59674D" w14:textId="77777777" w:rsidTr="006C66F8">
        <w:trPr>
          <w:trHeight w:val="369"/>
          <w:jc w:val="center"/>
        </w:trPr>
        <w:tc>
          <w:tcPr>
            <w:tcW w:w="1276" w:type="dxa"/>
            <w:vMerge w:val="restart"/>
            <w:vAlign w:val="center"/>
          </w:tcPr>
          <w:p w14:paraId="4E6195F4" w14:textId="77777777" w:rsidR="00D26122" w:rsidRDefault="00000000">
            <w:pPr>
              <w:pStyle w:val="3"/>
            </w:pPr>
            <w:r>
              <w:t>产出指标</w:t>
            </w:r>
          </w:p>
        </w:tc>
        <w:tc>
          <w:tcPr>
            <w:tcW w:w="1276" w:type="dxa"/>
            <w:vAlign w:val="center"/>
          </w:tcPr>
          <w:p w14:paraId="10C29DFD" w14:textId="77777777" w:rsidR="00D26122" w:rsidRDefault="00000000">
            <w:pPr>
              <w:pStyle w:val="2"/>
            </w:pPr>
            <w:r>
              <w:t>数量指标</w:t>
            </w:r>
          </w:p>
        </w:tc>
        <w:tc>
          <w:tcPr>
            <w:tcW w:w="1332" w:type="dxa"/>
            <w:vAlign w:val="center"/>
          </w:tcPr>
          <w:p w14:paraId="1533BF6A" w14:textId="77777777" w:rsidR="00D26122" w:rsidRDefault="00000000">
            <w:pPr>
              <w:pStyle w:val="2"/>
            </w:pPr>
            <w:r>
              <w:t>覆盖商区数</w:t>
            </w:r>
          </w:p>
        </w:tc>
        <w:tc>
          <w:tcPr>
            <w:tcW w:w="3430" w:type="dxa"/>
            <w:vAlign w:val="center"/>
          </w:tcPr>
          <w:p w14:paraId="7D430A70" w14:textId="77777777" w:rsidR="00D26122" w:rsidRDefault="00000000">
            <w:pPr>
              <w:pStyle w:val="2"/>
            </w:pPr>
            <w:r>
              <w:t>宣传品覆盖商区个数</w:t>
            </w:r>
          </w:p>
        </w:tc>
        <w:tc>
          <w:tcPr>
            <w:tcW w:w="2551" w:type="dxa"/>
            <w:vAlign w:val="center"/>
          </w:tcPr>
          <w:p w14:paraId="2F567756" w14:textId="77777777" w:rsidR="00D26122" w:rsidRDefault="00000000">
            <w:pPr>
              <w:pStyle w:val="2"/>
            </w:pPr>
            <w:r>
              <w:t>≥10个</w:t>
            </w:r>
          </w:p>
        </w:tc>
      </w:tr>
      <w:tr w:rsidR="006C66F8" w14:paraId="4D421514" w14:textId="77777777" w:rsidTr="006C66F8">
        <w:trPr>
          <w:trHeight w:val="369"/>
          <w:jc w:val="center"/>
        </w:trPr>
        <w:tc>
          <w:tcPr>
            <w:tcW w:w="1276" w:type="dxa"/>
            <w:vMerge/>
            <w:vAlign w:val="center"/>
          </w:tcPr>
          <w:p w14:paraId="22DCBBB5" w14:textId="77777777" w:rsidR="00D26122" w:rsidRDefault="00D26122"/>
        </w:tc>
        <w:tc>
          <w:tcPr>
            <w:tcW w:w="1276" w:type="dxa"/>
            <w:vAlign w:val="center"/>
          </w:tcPr>
          <w:p w14:paraId="0919D437" w14:textId="77777777" w:rsidR="00D26122" w:rsidRDefault="00000000">
            <w:pPr>
              <w:pStyle w:val="2"/>
            </w:pPr>
            <w:r>
              <w:t>质量指标</w:t>
            </w:r>
          </w:p>
        </w:tc>
        <w:tc>
          <w:tcPr>
            <w:tcW w:w="1332" w:type="dxa"/>
            <w:vAlign w:val="center"/>
          </w:tcPr>
          <w:p w14:paraId="3EEF0411" w14:textId="77777777" w:rsidR="00D26122" w:rsidRDefault="00000000">
            <w:pPr>
              <w:pStyle w:val="2"/>
            </w:pPr>
            <w:r>
              <w:t>工作完成度</w:t>
            </w:r>
          </w:p>
        </w:tc>
        <w:tc>
          <w:tcPr>
            <w:tcW w:w="3430" w:type="dxa"/>
            <w:vAlign w:val="center"/>
          </w:tcPr>
          <w:p w14:paraId="727BE1F4" w14:textId="77777777" w:rsidR="00D26122" w:rsidRDefault="00000000">
            <w:pPr>
              <w:pStyle w:val="2"/>
            </w:pPr>
            <w:r>
              <w:t>参照新区以及生态城商业系统各项工作任务</w:t>
            </w:r>
          </w:p>
        </w:tc>
        <w:tc>
          <w:tcPr>
            <w:tcW w:w="2551" w:type="dxa"/>
            <w:vAlign w:val="center"/>
          </w:tcPr>
          <w:p w14:paraId="0F2B866E" w14:textId="77777777" w:rsidR="00D26122" w:rsidRDefault="00000000">
            <w:pPr>
              <w:pStyle w:val="2"/>
            </w:pPr>
            <w:r>
              <w:t>≥95%</w:t>
            </w:r>
          </w:p>
        </w:tc>
      </w:tr>
      <w:tr w:rsidR="006C66F8" w14:paraId="7E2ACA36" w14:textId="77777777" w:rsidTr="006C66F8">
        <w:trPr>
          <w:trHeight w:val="369"/>
          <w:jc w:val="center"/>
        </w:trPr>
        <w:tc>
          <w:tcPr>
            <w:tcW w:w="1276" w:type="dxa"/>
            <w:vMerge/>
            <w:vAlign w:val="center"/>
          </w:tcPr>
          <w:p w14:paraId="7B2F6ECA" w14:textId="77777777" w:rsidR="00D26122" w:rsidRDefault="00D26122"/>
        </w:tc>
        <w:tc>
          <w:tcPr>
            <w:tcW w:w="1276" w:type="dxa"/>
            <w:vAlign w:val="center"/>
          </w:tcPr>
          <w:p w14:paraId="65BA2302" w14:textId="77777777" w:rsidR="00D26122" w:rsidRDefault="00000000">
            <w:pPr>
              <w:pStyle w:val="2"/>
            </w:pPr>
            <w:r>
              <w:t>时效指标</w:t>
            </w:r>
          </w:p>
        </w:tc>
        <w:tc>
          <w:tcPr>
            <w:tcW w:w="1332" w:type="dxa"/>
            <w:vAlign w:val="center"/>
          </w:tcPr>
          <w:p w14:paraId="30DDE5A9" w14:textId="77777777" w:rsidR="00D26122" w:rsidRDefault="00000000">
            <w:pPr>
              <w:pStyle w:val="2"/>
            </w:pPr>
            <w:r>
              <w:t>制作周期</w:t>
            </w:r>
          </w:p>
        </w:tc>
        <w:tc>
          <w:tcPr>
            <w:tcW w:w="3430" w:type="dxa"/>
            <w:vAlign w:val="center"/>
          </w:tcPr>
          <w:p w14:paraId="4BC04761" w14:textId="77777777" w:rsidR="00D26122" w:rsidRDefault="00000000">
            <w:pPr>
              <w:pStyle w:val="2"/>
            </w:pPr>
            <w:r>
              <w:t>宣传品制作、安装到位所需时间</w:t>
            </w:r>
          </w:p>
        </w:tc>
        <w:tc>
          <w:tcPr>
            <w:tcW w:w="2551" w:type="dxa"/>
            <w:vAlign w:val="center"/>
          </w:tcPr>
          <w:p w14:paraId="6E50AD54" w14:textId="77777777" w:rsidR="00D26122" w:rsidRDefault="00000000">
            <w:pPr>
              <w:pStyle w:val="2"/>
            </w:pPr>
            <w:r>
              <w:t>≤7天</w:t>
            </w:r>
          </w:p>
        </w:tc>
      </w:tr>
      <w:tr w:rsidR="006C66F8" w14:paraId="127531E9" w14:textId="77777777" w:rsidTr="006C66F8">
        <w:trPr>
          <w:trHeight w:val="369"/>
          <w:jc w:val="center"/>
        </w:trPr>
        <w:tc>
          <w:tcPr>
            <w:tcW w:w="1276" w:type="dxa"/>
            <w:vMerge/>
            <w:vAlign w:val="center"/>
          </w:tcPr>
          <w:p w14:paraId="4A9C6BF5" w14:textId="77777777" w:rsidR="00D26122" w:rsidRDefault="00D26122"/>
        </w:tc>
        <w:tc>
          <w:tcPr>
            <w:tcW w:w="1276" w:type="dxa"/>
            <w:vAlign w:val="center"/>
          </w:tcPr>
          <w:p w14:paraId="6DE67709" w14:textId="77777777" w:rsidR="00D26122" w:rsidRDefault="00000000">
            <w:pPr>
              <w:pStyle w:val="2"/>
            </w:pPr>
            <w:r>
              <w:t>成本指标</w:t>
            </w:r>
          </w:p>
        </w:tc>
        <w:tc>
          <w:tcPr>
            <w:tcW w:w="1332" w:type="dxa"/>
            <w:vAlign w:val="center"/>
          </w:tcPr>
          <w:p w14:paraId="3D7176BA" w14:textId="77777777" w:rsidR="00D26122" w:rsidRDefault="00000000">
            <w:pPr>
              <w:pStyle w:val="2"/>
            </w:pPr>
            <w:r>
              <w:t>年度制作费用增长率</w:t>
            </w:r>
          </w:p>
        </w:tc>
        <w:tc>
          <w:tcPr>
            <w:tcW w:w="3430" w:type="dxa"/>
            <w:vAlign w:val="center"/>
          </w:tcPr>
          <w:p w14:paraId="44E48B1F" w14:textId="77777777" w:rsidR="00D26122" w:rsidRDefault="00000000">
            <w:pPr>
              <w:pStyle w:val="2"/>
            </w:pPr>
            <w:r>
              <w:t>本年度宣传品制作成本费用的增加值与去年全年费用的比值</w:t>
            </w:r>
          </w:p>
        </w:tc>
        <w:tc>
          <w:tcPr>
            <w:tcW w:w="2551" w:type="dxa"/>
            <w:vAlign w:val="center"/>
          </w:tcPr>
          <w:p w14:paraId="10531D40" w14:textId="77777777" w:rsidR="00D26122" w:rsidRDefault="00000000">
            <w:pPr>
              <w:pStyle w:val="2"/>
            </w:pPr>
            <w:r>
              <w:t>≤20%</w:t>
            </w:r>
          </w:p>
        </w:tc>
      </w:tr>
      <w:tr w:rsidR="006C66F8" w14:paraId="7ED99A11" w14:textId="77777777" w:rsidTr="006C66F8">
        <w:trPr>
          <w:trHeight w:val="369"/>
          <w:jc w:val="center"/>
        </w:trPr>
        <w:tc>
          <w:tcPr>
            <w:tcW w:w="1276" w:type="dxa"/>
            <w:vAlign w:val="center"/>
          </w:tcPr>
          <w:p w14:paraId="3508608E" w14:textId="77777777" w:rsidR="00D26122" w:rsidRDefault="00000000">
            <w:pPr>
              <w:pStyle w:val="3"/>
            </w:pPr>
            <w:r>
              <w:t>效益指标</w:t>
            </w:r>
          </w:p>
        </w:tc>
        <w:tc>
          <w:tcPr>
            <w:tcW w:w="1276" w:type="dxa"/>
            <w:vAlign w:val="center"/>
          </w:tcPr>
          <w:p w14:paraId="1D6D082C" w14:textId="77777777" w:rsidR="00D26122" w:rsidRDefault="00000000">
            <w:pPr>
              <w:pStyle w:val="2"/>
            </w:pPr>
            <w:r>
              <w:t>社会效益指标</w:t>
            </w:r>
          </w:p>
        </w:tc>
        <w:tc>
          <w:tcPr>
            <w:tcW w:w="1332" w:type="dxa"/>
            <w:vAlign w:val="center"/>
          </w:tcPr>
          <w:p w14:paraId="7ADF38A0" w14:textId="77777777" w:rsidR="00D26122" w:rsidRDefault="00000000">
            <w:pPr>
              <w:pStyle w:val="2"/>
            </w:pPr>
            <w:r>
              <w:t>宣传品消耗程度</w:t>
            </w:r>
          </w:p>
        </w:tc>
        <w:tc>
          <w:tcPr>
            <w:tcW w:w="3430" w:type="dxa"/>
            <w:vAlign w:val="center"/>
          </w:tcPr>
          <w:p w14:paraId="608C5E9D" w14:textId="77777777" w:rsidR="00D26122" w:rsidRDefault="00000000">
            <w:pPr>
              <w:pStyle w:val="2"/>
            </w:pPr>
            <w:r>
              <w:t>宣传实效以及户外宣传品因自然条件影响的使用时间</w:t>
            </w:r>
          </w:p>
        </w:tc>
        <w:tc>
          <w:tcPr>
            <w:tcW w:w="2551" w:type="dxa"/>
            <w:vAlign w:val="center"/>
          </w:tcPr>
          <w:p w14:paraId="7293EAC3" w14:textId="77777777" w:rsidR="00D26122" w:rsidRDefault="00000000">
            <w:pPr>
              <w:pStyle w:val="2"/>
            </w:pPr>
            <w:r>
              <w:t>≥120天</w:t>
            </w:r>
          </w:p>
        </w:tc>
      </w:tr>
      <w:tr w:rsidR="006C66F8" w14:paraId="23042058" w14:textId="77777777" w:rsidTr="006C66F8">
        <w:trPr>
          <w:trHeight w:val="369"/>
          <w:jc w:val="center"/>
        </w:trPr>
        <w:tc>
          <w:tcPr>
            <w:tcW w:w="1276" w:type="dxa"/>
            <w:vAlign w:val="center"/>
          </w:tcPr>
          <w:p w14:paraId="7CF870AA" w14:textId="77777777" w:rsidR="00D26122" w:rsidRDefault="00000000">
            <w:pPr>
              <w:pStyle w:val="3"/>
            </w:pPr>
            <w:r>
              <w:t>满意度指标</w:t>
            </w:r>
          </w:p>
        </w:tc>
        <w:tc>
          <w:tcPr>
            <w:tcW w:w="1276" w:type="dxa"/>
            <w:vAlign w:val="center"/>
          </w:tcPr>
          <w:p w14:paraId="62071893" w14:textId="77777777" w:rsidR="00D26122" w:rsidRDefault="00000000">
            <w:pPr>
              <w:pStyle w:val="2"/>
            </w:pPr>
            <w:r>
              <w:t>服务对象满意度指标</w:t>
            </w:r>
          </w:p>
        </w:tc>
        <w:tc>
          <w:tcPr>
            <w:tcW w:w="1332" w:type="dxa"/>
            <w:vAlign w:val="center"/>
          </w:tcPr>
          <w:p w14:paraId="4546B21E" w14:textId="77777777" w:rsidR="00D26122" w:rsidRDefault="00000000">
            <w:pPr>
              <w:pStyle w:val="2"/>
            </w:pPr>
            <w:r>
              <w:t>委托制作单位工作效率、质量满意度</w:t>
            </w:r>
          </w:p>
        </w:tc>
        <w:tc>
          <w:tcPr>
            <w:tcW w:w="3430" w:type="dxa"/>
            <w:vAlign w:val="center"/>
          </w:tcPr>
          <w:p w14:paraId="442C0642" w14:textId="77777777" w:rsidR="00D26122" w:rsidRDefault="00000000">
            <w:pPr>
              <w:pStyle w:val="2"/>
            </w:pPr>
            <w:r>
              <w:t>对委托制作单位设计制作宣传品的满意程度</w:t>
            </w:r>
          </w:p>
        </w:tc>
        <w:tc>
          <w:tcPr>
            <w:tcW w:w="2551" w:type="dxa"/>
            <w:vAlign w:val="center"/>
          </w:tcPr>
          <w:p w14:paraId="5558AD21" w14:textId="77777777" w:rsidR="00D26122" w:rsidRDefault="00000000">
            <w:pPr>
              <w:pStyle w:val="2"/>
            </w:pPr>
            <w:r>
              <w:t>≥95%</w:t>
            </w:r>
          </w:p>
        </w:tc>
      </w:tr>
    </w:tbl>
    <w:p w14:paraId="70599294" w14:textId="77777777" w:rsidR="00D26122" w:rsidRDefault="00D26122">
      <w:pPr>
        <w:sectPr w:rsidR="00D26122">
          <w:pgSz w:w="11900" w:h="16840"/>
          <w:pgMar w:top="1984" w:right="1304" w:bottom="1134" w:left="1304" w:header="720" w:footer="720" w:gutter="0"/>
          <w:cols w:space="720"/>
        </w:sectPr>
      </w:pPr>
    </w:p>
    <w:p w14:paraId="375923F7" w14:textId="77777777" w:rsidR="00D26122" w:rsidRDefault="00000000">
      <w:pPr>
        <w:jc w:val="center"/>
      </w:pPr>
      <w:r>
        <w:rPr>
          <w:rFonts w:ascii="方正仿宋_GBK" w:eastAsia="方正仿宋_GBK" w:hAnsi="方正仿宋_GBK" w:cs="方正仿宋_GBK"/>
          <w:color w:val="000000"/>
          <w:sz w:val="28"/>
        </w:rPr>
        <w:lastRenderedPageBreak/>
        <w:t xml:space="preserve"> </w:t>
      </w:r>
    </w:p>
    <w:p w14:paraId="71C5794B" w14:textId="77777777" w:rsidR="00D26122" w:rsidRDefault="00000000">
      <w:pPr>
        <w:ind w:firstLine="560"/>
        <w:outlineLvl w:val="3"/>
      </w:pPr>
      <w:bookmarkStart w:id="14" w:name="_Toc_4_4_0000000018"/>
      <w:r>
        <w:rPr>
          <w:rFonts w:ascii="方正仿宋_GBK" w:eastAsia="方正仿宋_GBK" w:hAnsi="方正仿宋_GBK" w:cs="方正仿宋_GBK"/>
          <w:color w:val="000000"/>
          <w:sz w:val="28"/>
        </w:rPr>
        <w:t>15.生态城冷库企业建设门区智能监控系统补贴经费绩效目标表</w:t>
      </w:r>
      <w:bookmarkEnd w:id="1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6C66F8" w14:paraId="414E8889" w14:textId="77777777" w:rsidTr="006C66F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FCB25C9" w14:textId="77777777" w:rsidR="00D26122" w:rsidRDefault="00000000">
            <w:pPr>
              <w:pStyle w:val="5"/>
            </w:pPr>
            <w:r>
              <w:t>323101中新天津生态城商务局</w:t>
            </w:r>
          </w:p>
        </w:tc>
        <w:tc>
          <w:tcPr>
            <w:tcW w:w="1276" w:type="dxa"/>
            <w:tcBorders>
              <w:top w:val="single" w:sz="6" w:space="0" w:color="FFFFFF"/>
              <w:left w:val="single" w:sz="6" w:space="0" w:color="FFFFFF"/>
              <w:right w:val="single" w:sz="6" w:space="0" w:color="FFFFFF"/>
            </w:tcBorders>
            <w:vAlign w:val="center"/>
          </w:tcPr>
          <w:p w14:paraId="301F7169" w14:textId="77777777" w:rsidR="00D26122" w:rsidRDefault="00000000">
            <w:pPr>
              <w:pStyle w:val="4"/>
            </w:pPr>
            <w:r>
              <w:t>单位：元</w:t>
            </w:r>
          </w:p>
        </w:tc>
      </w:tr>
      <w:tr w:rsidR="006C66F8" w14:paraId="5DCD7BA1" w14:textId="77777777" w:rsidTr="006C66F8">
        <w:trPr>
          <w:trHeight w:val="369"/>
          <w:jc w:val="center"/>
        </w:trPr>
        <w:tc>
          <w:tcPr>
            <w:tcW w:w="1276" w:type="dxa"/>
            <w:vAlign w:val="center"/>
          </w:tcPr>
          <w:p w14:paraId="7CD8BCDE" w14:textId="77777777" w:rsidR="00D26122" w:rsidRDefault="00000000">
            <w:pPr>
              <w:pStyle w:val="1"/>
            </w:pPr>
            <w:r>
              <w:t>项目名称</w:t>
            </w:r>
          </w:p>
        </w:tc>
        <w:tc>
          <w:tcPr>
            <w:tcW w:w="8589" w:type="dxa"/>
            <w:gridSpan w:val="6"/>
            <w:vAlign w:val="center"/>
          </w:tcPr>
          <w:p w14:paraId="21D28D55" w14:textId="77777777" w:rsidR="00D26122" w:rsidRDefault="00000000">
            <w:pPr>
              <w:pStyle w:val="2"/>
            </w:pPr>
            <w:r>
              <w:t>生态城冷库企业建设门区智能监控系统补贴经费</w:t>
            </w:r>
          </w:p>
        </w:tc>
      </w:tr>
      <w:tr w:rsidR="00D26122" w14:paraId="6B99CBCF" w14:textId="77777777">
        <w:trPr>
          <w:trHeight w:val="369"/>
          <w:jc w:val="center"/>
        </w:trPr>
        <w:tc>
          <w:tcPr>
            <w:tcW w:w="1276" w:type="dxa"/>
            <w:vMerge w:val="restart"/>
            <w:vAlign w:val="center"/>
          </w:tcPr>
          <w:p w14:paraId="2F0CB252" w14:textId="77777777" w:rsidR="00D26122" w:rsidRDefault="00000000">
            <w:pPr>
              <w:pStyle w:val="1"/>
            </w:pPr>
            <w:r>
              <w:t>预算规模及资金用途</w:t>
            </w:r>
          </w:p>
        </w:tc>
        <w:tc>
          <w:tcPr>
            <w:tcW w:w="1276" w:type="dxa"/>
            <w:vAlign w:val="center"/>
          </w:tcPr>
          <w:p w14:paraId="1521BDAC" w14:textId="77777777" w:rsidR="00D26122" w:rsidRDefault="00000000">
            <w:pPr>
              <w:pStyle w:val="1"/>
            </w:pPr>
            <w:r>
              <w:t>预算数</w:t>
            </w:r>
          </w:p>
        </w:tc>
        <w:tc>
          <w:tcPr>
            <w:tcW w:w="1332" w:type="dxa"/>
            <w:vAlign w:val="center"/>
          </w:tcPr>
          <w:p w14:paraId="4A7626B5" w14:textId="77777777" w:rsidR="00D26122" w:rsidRDefault="00000000">
            <w:pPr>
              <w:pStyle w:val="2"/>
            </w:pPr>
            <w:r>
              <w:t>200000.00</w:t>
            </w:r>
          </w:p>
        </w:tc>
        <w:tc>
          <w:tcPr>
            <w:tcW w:w="1587" w:type="dxa"/>
            <w:vAlign w:val="center"/>
          </w:tcPr>
          <w:p w14:paraId="31B7C293" w14:textId="77777777" w:rsidR="00D26122" w:rsidRDefault="00000000">
            <w:pPr>
              <w:pStyle w:val="1"/>
            </w:pPr>
            <w:r>
              <w:t>其中：财政    资金</w:t>
            </w:r>
          </w:p>
        </w:tc>
        <w:tc>
          <w:tcPr>
            <w:tcW w:w="1843" w:type="dxa"/>
            <w:vAlign w:val="center"/>
          </w:tcPr>
          <w:p w14:paraId="71B04C8D" w14:textId="77777777" w:rsidR="00D26122" w:rsidRDefault="00000000">
            <w:pPr>
              <w:pStyle w:val="2"/>
            </w:pPr>
            <w:r>
              <w:t>200000.00</w:t>
            </w:r>
          </w:p>
        </w:tc>
        <w:tc>
          <w:tcPr>
            <w:tcW w:w="1276" w:type="dxa"/>
            <w:vAlign w:val="center"/>
          </w:tcPr>
          <w:p w14:paraId="1375C48C" w14:textId="77777777" w:rsidR="00D26122" w:rsidRDefault="00000000">
            <w:pPr>
              <w:pStyle w:val="1"/>
            </w:pPr>
            <w:r>
              <w:t>其他资金</w:t>
            </w:r>
          </w:p>
        </w:tc>
        <w:tc>
          <w:tcPr>
            <w:tcW w:w="1276" w:type="dxa"/>
            <w:vAlign w:val="center"/>
          </w:tcPr>
          <w:p w14:paraId="2801E423" w14:textId="77777777" w:rsidR="00D26122" w:rsidRDefault="00000000">
            <w:pPr>
              <w:pStyle w:val="2"/>
            </w:pPr>
            <w:r>
              <w:t xml:space="preserve"> </w:t>
            </w:r>
          </w:p>
        </w:tc>
      </w:tr>
      <w:tr w:rsidR="006C66F8" w14:paraId="4D4ED43B" w14:textId="77777777" w:rsidTr="006C66F8">
        <w:trPr>
          <w:trHeight w:val="369"/>
          <w:jc w:val="center"/>
        </w:trPr>
        <w:tc>
          <w:tcPr>
            <w:tcW w:w="1276" w:type="dxa"/>
            <w:vMerge/>
          </w:tcPr>
          <w:p w14:paraId="062CADC7" w14:textId="77777777" w:rsidR="00D26122" w:rsidRDefault="00D26122"/>
        </w:tc>
        <w:tc>
          <w:tcPr>
            <w:tcW w:w="8589" w:type="dxa"/>
            <w:gridSpan w:val="6"/>
            <w:vAlign w:val="center"/>
          </w:tcPr>
          <w:p w14:paraId="7B135C38" w14:textId="77777777" w:rsidR="00D26122" w:rsidRDefault="00000000">
            <w:pPr>
              <w:pStyle w:val="2"/>
            </w:pPr>
            <w:r>
              <w:t>该经费用于生态城冷库企业门区搭建智能监控系统的费用给予一次性50%补贴，预计20万元。</w:t>
            </w:r>
          </w:p>
        </w:tc>
      </w:tr>
      <w:tr w:rsidR="006C66F8" w14:paraId="068216C6" w14:textId="77777777" w:rsidTr="006C66F8">
        <w:trPr>
          <w:trHeight w:val="369"/>
          <w:jc w:val="center"/>
        </w:trPr>
        <w:tc>
          <w:tcPr>
            <w:tcW w:w="1276" w:type="dxa"/>
            <w:vAlign w:val="center"/>
          </w:tcPr>
          <w:p w14:paraId="6430C72E" w14:textId="77777777" w:rsidR="00D26122" w:rsidRDefault="00000000">
            <w:pPr>
              <w:pStyle w:val="1"/>
            </w:pPr>
            <w:r>
              <w:t>绩效目标</w:t>
            </w:r>
          </w:p>
        </w:tc>
        <w:tc>
          <w:tcPr>
            <w:tcW w:w="8589" w:type="dxa"/>
            <w:gridSpan w:val="6"/>
            <w:vAlign w:val="center"/>
          </w:tcPr>
          <w:p w14:paraId="3E561131" w14:textId="77777777" w:rsidR="00D26122" w:rsidRDefault="00000000">
            <w:pPr>
              <w:pStyle w:val="2"/>
            </w:pPr>
            <w:r>
              <w:t>1.推动生态城冷库企业门区搭建智能监控系统</w:t>
            </w:r>
          </w:p>
        </w:tc>
      </w:tr>
    </w:tbl>
    <w:p w14:paraId="47B05F21" w14:textId="77777777" w:rsidR="00D26122"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6C66F8" w14:paraId="1AE6BF8D" w14:textId="77777777" w:rsidTr="006C66F8">
        <w:trPr>
          <w:trHeight w:val="397"/>
          <w:tblHeader/>
          <w:jc w:val="center"/>
        </w:trPr>
        <w:tc>
          <w:tcPr>
            <w:tcW w:w="1276" w:type="dxa"/>
            <w:vAlign w:val="center"/>
          </w:tcPr>
          <w:p w14:paraId="543E4D7A" w14:textId="77777777" w:rsidR="00D26122" w:rsidRDefault="00000000">
            <w:pPr>
              <w:pStyle w:val="1"/>
            </w:pPr>
            <w:r>
              <w:t>一级指标</w:t>
            </w:r>
          </w:p>
        </w:tc>
        <w:tc>
          <w:tcPr>
            <w:tcW w:w="1276" w:type="dxa"/>
            <w:vAlign w:val="center"/>
          </w:tcPr>
          <w:p w14:paraId="752F2F03" w14:textId="77777777" w:rsidR="00D26122" w:rsidRDefault="00000000">
            <w:pPr>
              <w:pStyle w:val="1"/>
            </w:pPr>
            <w:r>
              <w:t>二级指标</w:t>
            </w:r>
          </w:p>
        </w:tc>
        <w:tc>
          <w:tcPr>
            <w:tcW w:w="1332" w:type="dxa"/>
            <w:vAlign w:val="center"/>
          </w:tcPr>
          <w:p w14:paraId="2E2B834C" w14:textId="77777777" w:rsidR="00D26122" w:rsidRDefault="00000000">
            <w:pPr>
              <w:pStyle w:val="1"/>
            </w:pPr>
            <w:r>
              <w:t>三级指标</w:t>
            </w:r>
          </w:p>
        </w:tc>
        <w:tc>
          <w:tcPr>
            <w:tcW w:w="3430" w:type="dxa"/>
            <w:vAlign w:val="center"/>
          </w:tcPr>
          <w:p w14:paraId="5658C22A" w14:textId="77777777" w:rsidR="00D26122" w:rsidRDefault="00000000">
            <w:pPr>
              <w:pStyle w:val="1"/>
            </w:pPr>
            <w:r>
              <w:t>绩效指标描述</w:t>
            </w:r>
          </w:p>
        </w:tc>
        <w:tc>
          <w:tcPr>
            <w:tcW w:w="2551" w:type="dxa"/>
            <w:vAlign w:val="center"/>
          </w:tcPr>
          <w:p w14:paraId="5C1C54D8" w14:textId="77777777" w:rsidR="00D26122" w:rsidRDefault="00000000">
            <w:pPr>
              <w:pStyle w:val="1"/>
            </w:pPr>
            <w:r>
              <w:t>指标值</w:t>
            </w:r>
          </w:p>
        </w:tc>
      </w:tr>
      <w:tr w:rsidR="006C66F8" w14:paraId="262ED7BD" w14:textId="77777777" w:rsidTr="006C66F8">
        <w:trPr>
          <w:trHeight w:val="369"/>
          <w:jc w:val="center"/>
        </w:trPr>
        <w:tc>
          <w:tcPr>
            <w:tcW w:w="1276" w:type="dxa"/>
            <w:vMerge w:val="restart"/>
            <w:vAlign w:val="center"/>
          </w:tcPr>
          <w:p w14:paraId="214F524D" w14:textId="77777777" w:rsidR="00D26122" w:rsidRDefault="00000000">
            <w:pPr>
              <w:pStyle w:val="3"/>
            </w:pPr>
            <w:r>
              <w:t>产出指标</w:t>
            </w:r>
          </w:p>
        </w:tc>
        <w:tc>
          <w:tcPr>
            <w:tcW w:w="1276" w:type="dxa"/>
            <w:vAlign w:val="center"/>
          </w:tcPr>
          <w:p w14:paraId="7B1511C9" w14:textId="77777777" w:rsidR="00D26122" w:rsidRDefault="00000000">
            <w:pPr>
              <w:pStyle w:val="2"/>
            </w:pPr>
            <w:r>
              <w:t>数量指标</w:t>
            </w:r>
          </w:p>
        </w:tc>
        <w:tc>
          <w:tcPr>
            <w:tcW w:w="1332" w:type="dxa"/>
            <w:vAlign w:val="center"/>
          </w:tcPr>
          <w:p w14:paraId="72584699" w14:textId="77777777" w:rsidR="00D26122" w:rsidRDefault="00000000">
            <w:pPr>
              <w:pStyle w:val="2"/>
            </w:pPr>
            <w:r>
              <w:t>扶持企业数量</w:t>
            </w:r>
          </w:p>
        </w:tc>
        <w:tc>
          <w:tcPr>
            <w:tcW w:w="3430" w:type="dxa"/>
            <w:vAlign w:val="center"/>
          </w:tcPr>
          <w:p w14:paraId="3F996214" w14:textId="77777777" w:rsidR="00D26122" w:rsidRDefault="00000000">
            <w:pPr>
              <w:pStyle w:val="2"/>
            </w:pPr>
            <w:r>
              <w:t>扶持企业数量</w:t>
            </w:r>
          </w:p>
        </w:tc>
        <w:tc>
          <w:tcPr>
            <w:tcW w:w="2551" w:type="dxa"/>
            <w:vAlign w:val="center"/>
          </w:tcPr>
          <w:p w14:paraId="1515A161" w14:textId="77777777" w:rsidR="00D26122" w:rsidRDefault="00000000">
            <w:pPr>
              <w:pStyle w:val="2"/>
            </w:pPr>
            <w:r>
              <w:t>6个</w:t>
            </w:r>
          </w:p>
        </w:tc>
      </w:tr>
      <w:tr w:rsidR="006C66F8" w14:paraId="3C4DB460" w14:textId="77777777" w:rsidTr="006C66F8">
        <w:trPr>
          <w:trHeight w:val="369"/>
          <w:jc w:val="center"/>
        </w:trPr>
        <w:tc>
          <w:tcPr>
            <w:tcW w:w="1276" w:type="dxa"/>
            <w:vMerge/>
            <w:vAlign w:val="center"/>
          </w:tcPr>
          <w:p w14:paraId="6E172986" w14:textId="77777777" w:rsidR="00D26122" w:rsidRDefault="00D26122"/>
        </w:tc>
        <w:tc>
          <w:tcPr>
            <w:tcW w:w="1276" w:type="dxa"/>
            <w:vAlign w:val="center"/>
          </w:tcPr>
          <w:p w14:paraId="09A0FEE8" w14:textId="77777777" w:rsidR="00D26122" w:rsidRDefault="00000000">
            <w:pPr>
              <w:pStyle w:val="2"/>
            </w:pPr>
            <w:r>
              <w:t>质量指标</w:t>
            </w:r>
          </w:p>
        </w:tc>
        <w:tc>
          <w:tcPr>
            <w:tcW w:w="1332" w:type="dxa"/>
            <w:vAlign w:val="center"/>
          </w:tcPr>
          <w:p w14:paraId="005FBC43" w14:textId="77777777" w:rsidR="00D26122" w:rsidRDefault="00000000">
            <w:pPr>
              <w:pStyle w:val="2"/>
            </w:pPr>
            <w:r>
              <w:t>扶持资金使用合规率</w:t>
            </w:r>
          </w:p>
        </w:tc>
        <w:tc>
          <w:tcPr>
            <w:tcW w:w="3430" w:type="dxa"/>
            <w:vAlign w:val="center"/>
          </w:tcPr>
          <w:p w14:paraId="73C60FBB" w14:textId="77777777" w:rsidR="00D26122" w:rsidRDefault="00000000">
            <w:pPr>
              <w:pStyle w:val="2"/>
            </w:pPr>
            <w:r>
              <w:t>扶持资金使用合规率</w:t>
            </w:r>
          </w:p>
        </w:tc>
        <w:tc>
          <w:tcPr>
            <w:tcW w:w="2551" w:type="dxa"/>
            <w:vAlign w:val="center"/>
          </w:tcPr>
          <w:p w14:paraId="613B4ACB" w14:textId="77777777" w:rsidR="00D26122" w:rsidRDefault="00000000">
            <w:pPr>
              <w:pStyle w:val="2"/>
            </w:pPr>
            <w:r>
              <w:t>100%</w:t>
            </w:r>
          </w:p>
        </w:tc>
      </w:tr>
      <w:tr w:rsidR="006C66F8" w14:paraId="728BC30D" w14:textId="77777777" w:rsidTr="006C66F8">
        <w:trPr>
          <w:trHeight w:val="369"/>
          <w:jc w:val="center"/>
        </w:trPr>
        <w:tc>
          <w:tcPr>
            <w:tcW w:w="1276" w:type="dxa"/>
            <w:vMerge/>
            <w:vAlign w:val="center"/>
          </w:tcPr>
          <w:p w14:paraId="0C0DA43D" w14:textId="77777777" w:rsidR="00D26122" w:rsidRDefault="00D26122"/>
        </w:tc>
        <w:tc>
          <w:tcPr>
            <w:tcW w:w="1276" w:type="dxa"/>
            <w:vAlign w:val="center"/>
          </w:tcPr>
          <w:p w14:paraId="02627814" w14:textId="77777777" w:rsidR="00D26122" w:rsidRDefault="00000000">
            <w:pPr>
              <w:pStyle w:val="2"/>
            </w:pPr>
            <w:r>
              <w:t>时效指标</w:t>
            </w:r>
          </w:p>
        </w:tc>
        <w:tc>
          <w:tcPr>
            <w:tcW w:w="1332" w:type="dxa"/>
            <w:vAlign w:val="center"/>
          </w:tcPr>
          <w:p w14:paraId="16A5486C" w14:textId="77777777" w:rsidR="00D26122" w:rsidRDefault="00000000">
            <w:pPr>
              <w:pStyle w:val="2"/>
            </w:pPr>
            <w:r>
              <w:t>拨付时间</w:t>
            </w:r>
          </w:p>
        </w:tc>
        <w:tc>
          <w:tcPr>
            <w:tcW w:w="3430" w:type="dxa"/>
            <w:vAlign w:val="center"/>
          </w:tcPr>
          <w:p w14:paraId="5DD810B5" w14:textId="77777777" w:rsidR="00D26122" w:rsidRDefault="00000000">
            <w:pPr>
              <w:pStyle w:val="2"/>
            </w:pPr>
            <w:r>
              <w:t>2022年12月底前完成“冷库企业建设门区智能监控系统补贴经费”拨付</w:t>
            </w:r>
          </w:p>
        </w:tc>
        <w:tc>
          <w:tcPr>
            <w:tcW w:w="2551" w:type="dxa"/>
            <w:vAlign w:val="center"/>
          </w:tcPr>
          <w:p w14:paraId="099AE353" w14:textId="77777777" w:rsidR="00D26122" w:rsidRDefault="00000000">
            <w:pPr>
              <w:pStyle w:val="2"/>
            </w:pPr>
            <w:r>
              <w:t>2022年12月底前完成拨付</w:t>
            </w:r>
          </w:p>
        </w:tc>
      </w:tr>
      <w:tr w:rsidR="006C66F8" w14:paraId="4D7EEA0E" w14:textId="77777777" w:rsidTr="006C66F8">
        <w:trPr>
          <w:trHeight w:val="369"/>
          <w:jc w:val="center"/>
        </w:trPr>
        <w:tc>
          <w:tcPr>
            <w:tcW w:w="1276" w:type="dxa"/>
            <w:vMerge/>
            <w:vAlign w:val="center"/>
          </w:tcPr>
          <w:p w14:paraId="76C6B64A" w14:textId="77777777" w:rsidR="00D26122" w:rsidRDefault="00D26122"/>
        </w:tc>
        <w:tc>
          <w:tcPr>
            <w:tcW w:w="1276" w:type="dxa"/>
            <w:vAlign w:val="center"/>
          </w:tcPr>
          <w:p w14:paraId="404C3CBA" w14:textId="77777777" w:rsidR="00D26122" w:rsidRDefault="00000000">
            <w:pPr>
              <w:pStyle w:val="2"/>
            </w:pPr>
            <w:r>
              <w:t>成本指标</w:t>
            </w:r>
          </w:p>
        </w:tc>
        <w:tc>
          <w:tcPr>
            <w:tcW w:w="1332" w:type="dxa"/>
            <w:vAlign w:val="center"/>
          </w:tcPr>
          <w:p w14:paraId="47C2918C" w14:textId="77777777" w:rsidR="00D26122" w:rsidRDefault="00000000">
            <w:pPr>
              <w:pStyle w:val="2"/>
            </w:pPr>
            <w:r>
              <w:t>补贴经费年度增长率</w:t>
            </w:r>
          </w:p>
        </w:tc>
        <w:tc>
          <w:tcPr>
            <w:tcW w:w="3430" w:type="dxa"/>
            <w:vAlign w:val="center"/>
          </w:tcPr>
          <w:p w14:paraId="0E5689DE" w14:textId="77777777" w:rsidR="00D26122" w:rsidRDefault="00000000">
            <w:pPr>
              <w:pStyle w:val="2"/>
            </w:pPr>
            <w:r>
              <w:t>一次性补贴，后续不再发生费用</w:t>
            </w:r>
          </w:p>
        </w:tc>
        <w:tc>
          <w:tcPr>
            <w:tcW w:w="2551" w:type="dxa"/>
            <w:vAlign w:val="center"/>
          </w:tcPr>
          <w:p w14:paraId="2D099F80" w14:textId="77777777" w:rsidR="00D26122" w:rsidRDefault="00000000">
            <w:pPr>
              <w:pStyle w:val="2"/>
            </w:pPr>
            <w:r>
              <w:t>一次性补贴，后续不再发生费用</w:t>
            </w:r>
          </w:p>
        </w:tc>
      </w:tr>
      <w:tr w:rsidR="006C66F8" w14:paraId="59D2D428" w14:textId="77777777" w:rsidTr="006C66F8">
        <w:trPr>
          <w:trHeight w:val="369"/>
          <w:jc w:val="center"/>
        </w:trPr>
        <w:tc>
          <w:tcPr>
            <w:tcW w:w="1276" w:type="dxa"/>
            <w:vAlign w:val="center"/>
          </w:tcPr>
          <w:p w14:paraId="18E5F886" w14:textId="77777777" w:rsidR="00D26122" w:rsidRDefault="00000000">
            <w:pPr>
              <w:pStyle w:val="3"/>
            </w:pPr>
            <w:r>
              <w:t>效益指标</w:t>
            </w:r>
          </w:p>
        </w:tc>
        <w:tc>
          <w:tcPr>
            <w:tcW w:w="1276" w:type="dxa"/>
            <w:vAlign w:val="center"/>
          </w:tcPr>
          <w:p w14:paraId="497BF390" w14:textId="77777777" w:rsidR="00D26122" w:rsidRDefault="00000000">
            <w:pPr>
              <w:pStyle w:val="2"/>
            </w:pPr>
            <w:r>
              <w:t>可持续影响指标</w:t>
            </w:r>
          </w:p>
        </w:tc>
        <w:tc>
          <w:tcPr>
            <w:tcW w:w="1332" w:type="dxa"/>
            <w:vAlign w:val="center"/>
          </w:tcPr>
          <w:p w14:paraId="333BAEB5" w14:textId="77777777" w:rsidR="00D26122" w:rsidRDefault="00000000">
            <w:pPr>
              <w:pStyle w:val="2"/>
            </w:pPr>
            <w:r>
              <w:t>系统持续使用</w:t>
            </w:r>
          </w:p>
        </w:tc>
        <w:tc>
          <w:tcPr>
            <w:tcW w:w="3430" w:type="dxa"/>
            <w:vAlign w:val="center"/>
          </w:tcPr>
          <w:p w14:paraId="13AA35F7" w14:textId="77777777" w:rsidR="00D26122" w:rsidRDefault="00000000">
            <w:pPr>
              <w:pStyle w:val="2"/>
            </w:pPr>
            <w:r>
              <w:t>促进被扶持企业高效使用门区智能监控系统做好冷库疫情防控工作</w:t>
            </w:r>
          </w:p>
        </w:tc>
        <w:tc>
          <w:tcPr>
            <w:tcW w:w="2551" w:type="dxa"/>
            <w:vAlign w:val="center"/>
          </w:tcPr>
          <w:p w14:paraId="03604BEE" w14:textId="77777777" w:rsidR="00D26122" w:rsidRDefault="00000000">
            <w:pPr>
              <w:pStyle w:val="2"/>
            </w:pPr>
            <w:r>
              <w:t>有效促进</w:t>
            </w:r>
          </w:p>
        </w:tc>
      </w:tr>
      <w:tr w:rsidR="006C66F8" w14:paraId="740194B4" w14:textId="77777777" w:rsidTr="006C66F8">
        <w:trPr>
          <w:trHeight w:val="369"/>
          <w:jc w:val="center"/>
        </w:trPr>
        <w:tc>
          <w:tcPr>
            <w:tcW w:w="1276" w:type="dxa"/>
            <w:vAlign w:val="center"/>
          </w:tcPr>
          <w:p w14:paraId="0821DBC6" w14:textId="77777777" w:rsidR="00D26122" w:rsidRDefault="00000000">
            <w:pPr>
              <w:pStyle w:val="3"/>
            </w:pPr>
            <w:r>
              <w:t>满意度指标</w:t>
            </w:r>
          </w:p>
        </w:tc>
        <w:tc>
          <w:tcPr>
            <w:tcW w:w="1276" w:type="dxa"/>
            <w:vAlign w:val="center"/>
          </w:tcPr>
          <w:p w14:paraId="15F8FB39" w14:textId="77777777" w:rsidR="00D26122" w:rsidRDefault="00000000">
            <w:pPr>
              <w:pStyle w:val="2"/>
            </w:pPr>
            <w:r>
              <w:t>服务对象满意度指标</w:t>
            </w:r>
          </w:p>
        </w:tc>
        <w:tc>
          <w:tcPr>
            <w:tcW w:w="1332" w:type="dxa"/>
            <w:vAlign w:val="center"/>
          </w:tcPr>
          <w:p w14:paraId="0BCA6758" w14:textId="77777777" w:rsidR="00D26122" w:rsidRDefault="00000000">
            <w:pPr>
              <w:pStyle w:val="2"/>
            </w:pPr>
            <w:r>
              <w:t>被扶持企业满意度</w:t>
            </w:r>
          </w:p>
        </w:tc>
        <w:tc>
          <w:tcPr>
            <w:tcW w:w="3430" w:type="dxa"/>
            <w:vAlign w:val="center"/>
          </w:tcPr>
          <w:p w14:paraId="6EEB3FD5" w14:textId="77777777" w:rsidR="00D26122" w:rsidRDefault="00000000">
            <w:pPr>
              <w:pStyle w:val="2"/>
            </w:pPr>
            <w:r>
              <w:t>被扶持企业满意度</w:t>
            </w:r>
          </w:p>
        </w:tc>
        <w:tc>
          <w:tcPr>
            <w:tcW w:w="2551" w:type="dxa"/>
            <w:vAlign w:val="center"/>
          </w:tcPr>
          <w:p w14:paraId="66EAA5C6" w14:textId="77777777" w:rsidR="00D26122" w:rsidRDefault="00000000">
            <w:pPr>
              <w:pStyle w:val="2"/>
            </w:pPr>
            <w:r>
              <w:t>≥80%</w:t>
            </w:r>
          </w:p>
        </w:tc>
      </w:tr>
    </w:tbl>
    <w:p w14:paraId="7BB2A5FD" w14:textId="77777777" w:rsidR="00D26122" w:rsidRDefault="00D26122">
      <w:pPr>
        <w:sectPr w:rsidR="00D26122">
          <w:pgSz w:w="11900" w:h="16840"/>
          <w:pgMar w:top="1984" w:right="1304" w:bottom="1134" w:left="1304" w:header="720" w:footer="720" w:gutter="0"/>
          <w:cols w:space="720"/>
        </w:sectPr>
      </w:pPr>
    </w:p>
    <w:p w14:paraId="0F96CAA2" w14:textId="77777777" w:rsidR="00D26122" w:rsidRDefault="00000000">
      <w:pPr>
        <w:jc w:val="center"/>
      </w:pPr>
      <w:r>
        <w:rPr>
          <w:rFonts w:ascii="方正仿宋_GBK" w:eastAsia="方正仿宋_GBK" w:hAnsi="方正仿宋_GBK" w:cs="方正仿宋_GBK"/>
          <w:color w:val="000000"/>
          <w:sz w:val="28"/>
        </w:rPr>
        <w:lastRenderedPageBreak/>
        <w:t xml:space="preserve"> </w:t>
      </w:r>
    </w:p>
    <w:p w14:paraId="26E855BC" w14:textId="77777777" w:rsidR="00D26122" w:rsidRDefault="00000000">
      <w:pPr>
        <w:ind w:firstLine="560"/>
        <w:outlineLvl w:val="3"/>
      </w:pPr>
      <w:bookmarkStart w:id="15" w:name="_Toc_4_4_0000000019"/>
      <w:r>
        <w:rPr>
          <w:rFonts w:ascii="方正仿宋_GBK" w:eastAsia="方正仿宋_GBK" w:hAnsi="方正仿宋_GBK" w:cs="方正仿宋_GBK"/>
          <w:color w:val="000000"/>
          <w:sz w:val="28"/>
        </w:rPr>
        <w:t>16.渔港冷库企业视频监控回传系统维护费绩效目标表</w:t>
      </w:r>
      <w:bookmarkEnd w:id="1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6C66F8" w14:paraId="5958B70B" w14:textId="77777777" w:rsidTr="006C66F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A2DDF92" w14:textId="77777777" w:rsidR="00D26122" w:rsidRDefault="00000000">
            <w:pPr>
              <w:pStyle w:val="5"/>
            </w:pPr>
            <w:r>
              <w:t>323101中新天津生态城商务局</w:t>
            </w:r>
          </w:p>
        </w:tc>
        <w:tc>
          <w:tcPr>
            <w:tcW w:w="1276" w:type="dxa"/>
            <w:tcBorders>
              <w:top w:val="single" w:sz="6" w:space="0" w:color="FFFFFF"/>
              <w:left w:val="single" w:sz="6" w:space="0" w:color="FFFFFF"/>
              <w:right w:val="single" w:sz="6" w:space="0" w:color="FFFFFF"/>
            </w:tcBorders>
            <w:vAlign w:val="center"/>
          </w:tcPr>
          <w:p w14:paraId="101A3B11" w14:textId="77777777" w:rsidR="00D26122" w:rsidRDefault="00000000">
            <w:pPr>
              <w:pStyle w:val="4"/>
            </w:pPr>
            <w:r>
              <w:t>单位：元</w:t>
            </w:r>
          </w:p>
        </w:tc>
      </w:tr>
      <w:tr w:rsidR="006C66F8" w14:paraId="6870C075" w14:textId="77777777" w:rsidTr="006C66F8">
        <w:trPr>
          <w:trHeight w:val="369"/>
          <w:jc w:val="center"/>
        </w:trPr>
        <w:tc>
          <w:tcPr>
            <w:tcW w:w="1276" w:type="dxa"/>
            <w:vAlign w:val="center"/>
          </w:tcPr>
          <w:p w14:paraId="3B72FFDB" w14:textId="77777777" w:rsidR="00D26122" w:rsidRDefault="00000000">
            <w:pPr>
              <w:pStyle w:val="1"/>
            </w:pPr>
            <w:r>
              <w:t>项目名称</w:t>
            </w:r>
          </w:p>
        </w:tc>
        <w:tc>
          <w:tcPr>
            <w:tcW w:w="8589" w:type="dxa"/>
            <w:gridSpan w:val="6"/>
            <w:vAlign w:val="center"/>
          </w:tcPr>
          <w:p w14:paraId="45CE4CC0" w14:textId="77777777" w:rsidR="00D26122" w:rsidRDefault="00000000">
            <w:pPr>
              <w:pStyle w:val="2"/>
            </w:pPr>
            <w:r>
              <w:t>渔港冷库企业视频监控回传系统维护费</w:t>
            </w:r>
          </w:p>
        </w:tc>
      </w:tr>
      <w:tr w:rsidR="00D26122" w14:paraId="693097FA" w14:textId="77777777">
        <w:trPr>
          <w:trHeight w:val="369"/>
          <w:jc w:val="center"/>
        </w:trPr>
        <w:tc>
          <w:tcPr>
            <w:tcW w:w="1276" w:type="dxa"/>
            <w:vMerge w:val="restart"/>
            <w:vAlign w:val="center"/>
          </w:tcPr>
          <w:p w14:paraId="489443E9" w14:textId="77777777" w:rsidR="00D26122" w:rsidRDefault="00000000">
            <w:pPr>
              <w:pStyle w:val="1"/>
            </w:pPr>
            <w:r>
              <w:t>预算规模及资金用途</w:t>
            </w:r>
          </w:p>
        </w:tc>
        <w:tc>
          <w:tcPr>
            <w:tcW w:w="1276" w:type="dxa"/>
            <w:vAlign w:val="center"/>
          </w:tcPr>
          <w:p w14:paraId="7AFE21B3" w14:textId="77777777" w:rsidR="00D26122" w:rsidRDefault="00000000">
            <w:pPr>
              <w:pStyle w:val="1"/>
            </w:pPr>
            <w:r>
              <w:t>预算数</w:t>
            </w:r>
          </w:p>
        </w:tc>
        <w:tc>
          <w:tcPr>
            <w:tcW w:w="1332" w:type="dxa"/>
            <w:vAlign w:val="center"/>
          </w:tcPr>
          <w:p w14:paraId="025FCAFD" w14:textId="77777777" w:rsidR="00D26122" w:rsidRDefault="00000000">
            <w:pPr>
              <w:pStyle w:val="2"/>
            </w:pPr>
            <w:r>
              <w:t>600000.00</w:t>
            </w:r>
          </w:p>
        </w:tc>
        <w:tc>
          <w:tcPr>
            <w:tcW w:w="1587" w:type="dxa"/>
            <w:vAlign w:val="center"/>
          </w:tcPr>
          <w:p w14:paraId="2FFB023C" w14:textId="77777777" w:rsidR="00D26122" w:rsidRDefault="00000000">
            <w:pPr>
              <w:pStyle w:val="1"/>
            </w:pPr>
            <w:r>
              <w:t>其中：财政    资金</w:t>
            </w:r>
          </w:p>
        </w:tc>
        <w:tc>
          <w:tcPr>
            <w:tcW w:w="1843" w:type="dxa"/>
            <w:vAlign w:val="center"/>
          </w:tcPr>
          <w:p w14:paraId="4B9185B9" w14:textId="77777777" w:rsidR="00D26122" w:rsidRDefault="00000000">
            <w:pPr>
              <w:pStyle w:val="2"/>
            </w:pPr>
            <w:r>
              <w:t>600000.00</w:t>
            </w:r>
          </w:p>
        </w:tc>
        <w:tc>
          <w:tcPr>
            <w:tcW w:w="1276" w:type="dxa"/>
            <w:vAlign w:val="center"/>
          </w:tcPr>
          <w:p w14:paraId="28C3F774" w14:textId="77777777" w:rsidR="00D26122" w:rsidRDefault="00000000">
            <w:pPr>
              <w:pStyle w:val="1"/>
            </w:pPr>
            <w:r>
              <w:t>其他资金</w:t>
            </w:r>
          </w:p>
        </w:tc>
        <w:tc>
          <w:tcPr>
            <w:tcW w:w="1276" w:type="dxa"/>
            <w:vAlign w:val="center"/>
          </w:tcPr>
          <w:p w14:paraId="00F8F08A" w14:textId="77777777" w:rsidR="00D26122" w:rsidRDefault="00000000">
            <w:pPr>
              <w:pStyle w:val="2"/>
            </w:pPr>
            <w:r>
              <w:t xml:space="preserve"> </w:t>
            </w:r>
          </w:p>
        </w:tc>
      </w:tr>
      <w:tr w:rsidR="006C66F8" w14:paraId="39ED277C" w14:textId="77777777" w:rsidTr="006C66F8">
        <w:trPr>
          <w:trHeight w:val="369"/>
          <w:jc w:val="center"/>
        </w:trPr>
        <w:tc>
          <w:tcPr>
            <w:tcW w:w="1276" w:type="dxa"/>
            <w:vMerge/>
          </w:tcPr>
          <w:p w14:paraId="0843345B" w14:textId="77777777" w:rsidR="00D26122" w:rsidRDefault="00D26122"/>
        </w:tc>
        <w:tc>
          <w:tcPr>
            <w:tcW w:w="8589" w:type="dxa"/>
            <w:gridSpan w:val="6"/>
            <w:vAlign w:val="center"/>
          </w:tcPr>
          <w:p w14:paraId="153C4088" w14:textId="77777777" w:rsidR="00D26122" w:rsidRDefault="00000000">
            <w:pPr>
              <w:pStyle w:val="2"/>
            </w:pPr>
            <w:r>
              <w:t>用于支付渔港冷库企业视频监控回传系统维护费</w:t>
            </w:r>
          </w:p>
        </w:tc>
      </w:tr>
      <w:tr w:rsidR="006C66F8" w14:paraId="22BECC87" w14:textId="77777777" w:rsidTr="006C66F8">
        <w:trPr>
          <w:trHeight w:val="369"/>
          <w:jc w:val="center"/>
        </w:trPr>
        <w:tc>
          <w:tcPr>
            <w:tcW w:w="1276" w:type="dxa"/>
            <w:vAlign w:val="center"/>
          </w:tcPr>
          <w:p w14:paraId="5A1087C1" w14:textId="77777777" w:rsidR="00D26122" w:rsidRDefault="00000000">
            <w:pPr>
              <w:pStyle w:val="1"/>
            </w:pPr>
            <w:r>
              <w:t>绩效目标</w:t>
            </w:r>
          </w:p>
        </w:tc>
        <w:tc>
          <w:tcPr>
            <w:tcW w:w="8589" w:type="dxa"/>
            <w:gridSpan w:val="6"/>
            <w:vAlign w:val="center"/>
          </w:tcPr>
          <w:p w14:paraId="4734CA6F" w14:textId="77777777" w:rsidR="00D26122" w:rsidRDefault="00000000">
            <w:pPr>
              <w:pStyle w:val="2"/>
            </w:pPr>
            <w:r>
              <w:t>1.保障冷库内监控视频及门区监控视频等数据向信息大厦的传输，及日常光纤的维护</w:t>
            </w:r>
          </w:p>
        </w:tc>
      </w:tr>
    </w:tbl>
    <w:p w14:paraId="0CB92965" w14:textId="77777777" w:rsidR="00D26122"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6C66F8" w14:paraId="080C4EA6" w14:textId="77777777" w:rsidTr="006C66F8">
        <w:trPr>
          <w:trHeight w:val="397"/>
          <w:tblHeader/>
          <w:jc w:val="center"/>
        </w:trPr>
        <w:tc>
          <w:tcPr>
            <w:tcW w:w="1276" w:type="dxa"/>
            <w:vAlign w:val="center"/>
          </w:tcPr>
          <w:p w14:paraId="3675ACB5" w14:textId="77777777" w:rsidR="00D26122" w:rsidRDefault="00000000">
            <w:pPr>
              <w:pStyle w:val="1"/>
            </w:pPr>
            <w:r>
              <w:t>一级指标</w:t>
            </w:r>
          </w:p>
        </w:tc>
        <w:tc>
          <w:tcPr>
            <w:tcW w:w="1276" w:type="dxa"/>
            <w:vAlign w:val="center"/>
          </w:tcPr>
          <w:p w14:paraId="5B6F6B40" w14:textId="77777777" w:rsidR="00D26122" w:rsidRDefault="00000000">
            <w:pPr>
              <w:pStyle w:val="1"/>
            </w:pPr>
            <w:r>
              <w:t>二级指标</w:t>
            </w:r>
          </w:p>
        </w:tc>
        <w:tc>
          <w:tcPr>
            <w:tcW w:w="1332" w:type="dxa"/>
            <w:vAlign w:val="center"/>
          </w:tcPr>
          <w:p w14:paraId="5C726BBC" w14:textId="77777777" w:rsidR="00D26122" w:rsidRDefault="00000000">
            <w:pPr>
              <w:pStyle w:val="1"/>
            </w:pPr>
            <w:r>
              <w:t>三级指标</w:t>
            </w:r>
          </w:p>
        </w:tc>
        <w:tc>
          <w:tcPr>
            <w:tcW w:w="3430" w:type="dxa"/>
            <w:vAlign w:val="center"/>
          </w:tcPr>
          <w:p w14:paraId="2C9C044F" w14:textId="77777777" w:rsidR="00D26122" w:rsidRDefault="00000000">
            <w:pPr>
              <w:pStyle w:val="1"/>
            </w:pPr>
            <w:r>
              <w:t>绩效指标描述</w:t>
            </w:r>
          </w:p>
        </w:tc>
        <w:tc>
          <w:tcPr>
            <w:tcW w:w="2551" w:type="dxa"/>
            <w:vAlign w:val="center"/>
          </w:tcPr>
          <w:p w14:paraId="4AEF5EDF" w14:textId="77777777" w:rsidR="00D26122" w:rsidRDefault="00000000">
            <w:pPr>
              <w:pStyle w:val="1"/>
            </w:pPr>
            <w:r>
              <w:t>指标值</w:t>
            </w:r>
          </w:p>
        </w:tc>
      </w:tr>
      <w:tr w:rsidR="006C66F8" w14:paraId="3B1D7F1F" w14:textId="77777777" w:rsidTr="006C66F8">
        <w:trPr>
          <w:trHeight w:val="369"/>
          <w:jc w:val="center"/>
        </w:trPr>
        <w:tc>
          <w:tcPr>
            <w:tcW w:w="1276" w:type="dxa"/>
            <w:vMerge w:val="restart"/>
            <w:vAlign w:val="center"/>
          </w:tcPr>
          <w:p w14:paraId="5B31ED60" w14:textId="77777777" w:rsidR="00D26122" w:rsidRDefault="00000000">
            <w:pPr>
              <w:pStyle w:val="3"/>
            </w:pPr>
            <w:r>
              <w:t>产出指标</w:t>
            </w:r>
          </w:p>
        </w:tc>
        <w:tc>
          <w:tcPr>
            <w:tcW w:w="1276" w:type="dxa"/>
            <w:vAlign w:val="center"/>
          </w:tcPr>
          <w:p w14:paraId="256C691F" w14:textId="77777777" w:rsidR="00D26122" w:rsidRDefault="00000000">
            <w:pPr>
              <w:pStyle w:val="2"/>
            </w:pPr>
            <w:r>
              <w:t>数量指标</w:t>
            </w:r>
          </w:p>
        </w:tc>
        <w:tc>
          <w:tcPr>
            <w:tcW w:w="1332" w:type="dxa"/>
            <w:vAlign w:val="center"/>
          </w:tcPr>
          <w:p w14:paraId="4B099DA8" w14:textId="77777777" w:rsidR="00D26122" w:rsidRDefault="00000000">
            <w:pPr>
              <w:pStyle w:val="2"/>
            </w:pPr>
            <w:r>
              <w:t>提供服务次数</w:t>
            </w:r>
          </w:p>
        </w:tc>
        <w:tc>
          <w:tcPr>
            <w:tcW w:w="3430" w:type="dxa"/>
            <w:vAlign w:val="center"/>
          </w:tcPr>
          <w:p w14:paraId="4AF2163D" w14:textId="77777777" w:rsidR="00D26122" w:rsidRDefault="00000000">
            <w:pPr>
              <w:pStyle w:val="2"/>
            </w:pPr>
            <w:r>
              <w:t>运维单位上门或线上方式提供系统使用讲解或培训服务的次数</w:t>
            </w:r>
          </w:p>
        </w:tc>
        <w:tc>
          <w:tcPr>
            <w:tcW w:w="2551" w:type="dxa"/>
            <w:vAlign w:val="center"/>
          </w:tcPr>
          <w:p w14:paraId="335CCEAC" w14:textId="77777777" w:rsidR="00D26122" w:rsidRDefault="00000000">
            <w:pPr>
              <w:pStyle w:val="2"/>
            </w:pPr>
            <w:r>
              <w:t>≥5次</w:t>
            </w:r>
          </w:p>
        </w:tc>
      </w:tr>
      <w:tr w:rsidR="006C66F8" w14:paraId="263D80D7" w14:textId="77777777" w:rsidTr="006C66F8">
        <w:trPr>
          <w:trHeight w:val="369"/>
          <w:jc w:val="center"/>
        </w:trPr>
        <w:tc>
          <w:tcPr>
            <w:tcW w:w="1276" w:type="dxa"/>
            <w:vMerge/>
            <w:vAlign w:val="center"/>
          </w:tcPr>
          <w:p w14:paraId="75A2A180" w14:textId="77777777" w:rsidR="00D26122" w:rsidRDefault="00D26122"/>
        </w:tc>
        <w:tc>
          <w:tcPr>
            <w:tcW w:w="1276" w:type="dxa"/>
            <w:vAlign w:val="center"/>
          </w:tcPr>
          <w:p w14:paraId="7B1A9226" w14:textId="77777777" w:rsidR="00D26122" w:rsidRDefault="00000000">
            <w:pPr>
              <w:pStyle w:val="2"/>
            </w:pPr>
            <w:r>
              <w:t>质量指标</w:t>
            </w:r>
          </w:p>
        </w:tc>
        <w:tc>
          <w:tcPr>
            <w:tcW w:w="1332" w:type="dxa"/>
            <w:vAlign w:val="center"/>
          </w:tcPr>
          <w:p w14:paraId="4565B650" w14:textId="77777777" w:rsidR="00D26122" w:rsidRDefault="00000000">
            <w:pPr>
              <w:pStyle w:val="2"/>
            </w:pPr>
            <w:r>
              <w:t>网络故障率</w:t>
            </w:r>
          </w:p>
        </w:tc>
        <w:tc>
          <w:tcPr>
            <w:tcW w:w="3430" w:type="dxa"/>
            <w:vAlign w:val="center"/>
          </w:tcPr>
          <w:p w14:paraId="6A0FF44D" w14:textId="77777777" w:rsidR="00D26122" w:rsidRDefault="00000000">
            <w:pPr>
              <w:pStyle w:val="2"/>
            </w:pPr>
            <w:r>
              <w:t>网络传输异常导致不能使用的时间与正常使用时间的占比</w:t>
            </w:r>
          </w:p>
        </w:tc>
        <w:tc>
          <w:tcPr>
            <w:tcW w:w="2551" w:type="dxa"/>
            <w:vAlign w:val="center"/>
          </w:tcPr>
          <w:p w14:paraId="2D50121F" w14:textId="77777777" w:rsidR="00D26122" w:rsidRDefault="00000000">
            <w:pPr>
              <w:pStyle w:val="2"/>
            </w:pPr>
            <w:r>
              <w:t>≤5%</w:t>
            </w:r>
          </w:p>
        </w:tc>
      </w:tr>
      <w:tr w:rsidR="006C66F8" w14:paraId="1F8AC305" w14:textId="77777777" w:rsidTr="006C66F8">
        <w:trPr>
          <w:trHeight w:val="369"/>
          <w:jc w:val="center"/>
        </w:trPr>
        <w:tc>
          <w:tcPr>
            <w:tcW w:w="1276" w:type="dxa"/>
            <w:vMerge/>
            <w:vAlign w:val="center"/>
          </w:tcPr>
          <w:p w14:paraId="208477DF" w14:textId="77777777" w:rsidR="00D26122" w:rsidRDefault="00D26122"/>
        </w:tc>
        <w:tc>
          <w:tcPr>
            <w:tcW w:w="1276" w:type="dxa"/>
            <w:vAlign w:val="center"/>
          </w:tcPr>
          <w:p w14:paraId="14F76F98" w14:textId="77777777" w:rsidR="00D26122" w:rsidRDefault="00000000">
            <w:pPr>
              <w:pStyle w:val="2"/>
            </w:pPr>
            <w:r>
              <w:t>时效指标</w:t>
            </w:r>
          </w:p>
        </w:tc>
        <w:tc>
          <w:tcPr>
            <w:tcW w:w="1332" w:type="dxa"/>
            <w:vAlign w:val="center"/>
          </w:tcPr>
          <w:p w14:paraId="7380DBEE" w14:textId="77777777" w:rsidR="00D26122" w:rsidRDefault="00000000">
            <w:pPr>
              <w:pStyle w:val="2"/>
            </w:pPr>
            <w:r>
              <w:t>网络维修恢复时长</w:t>
            </w:r>
          </w:p>
        </w:tc>
        <w:tc>
          <w:tcPr>
            <w:tcW w:w="3430" w:type="dxa"/>
            <w:vAlign w:val="center"/>
          </w:tcPr>
          <w:p w14:paraId="31821EC4" w14:textId="77777777" w:rsidR="00D26122" w:rsidRDefault="00000000">
            <w:pPr>
              <w:pStyle w:val="2"/>
            </w:pPr>
            <w:r>
              <w:t>网络出现故障后修复正常使用的时长</w:t>
            </w:r>
          </w:p>
        </w:tc>
        <w:tc>
          <w:tcPr>
            <w:tcW w:w="2551" w:type="dxa"/>
            <w:vAlign w:val="center"/>
          </w:tcPr>
          <w:p w14:paraId="0CBDD69B" w14:textId="77777777" w:rsidR="00D26122" w:rsidRDefault="00000000">
            <w:pPr>
              <w:pStyle w:val="2"/>
            </w:pPr>
            <w:r>
              <w:t>≤2小时</w:t>
            </w:r>
          </w:p>
        </w:tc>
      </w:tr>
      <w:tr w:rsidR="006C66F8" w14:paraId="49649427" w14:textId="77777777" w:rsidTr="006C66F8">
        <w:trPr>
          <w:trHeight w:val="369"/>
          <w:jc w:val="center"/>
        </w:trPr>
        <w:tc>
          <w:tcPr>
            <w:tcW w:w="1276" w:type="dxa"/>
            <w:vMerge/>
            <w:vAlign w:val="center"/>
          </w:tcPr>
          <w:p w14:paraId="29685BFA" w14:textId="77777777" w:rsidR="00D26122" w:rsidRDefault="00D26122"/>
        </w:tc>
        <w:tc>
          <w:tcPr>
            <w:tcW w:w="1276" w:type="dxa"/>
            <w:vAlign w:val="center"/>
          </w:tcPr>
          <w:p w14:paraId="239D5266" w14:textId="77777777" w:rsidR="00D26122" w:rsidRDefault="00000000">
            <w:pPr>
              <w:pStyle w:val="2"/>
            </w:pPr>
            <w:r>
              <w:t>成本指标</w:t>
            </w:r>
          </w:p>
        </w:tc>
        <w:tc>
          <w:tcPr>
            <w:tcW w:w="1332" w:type="dxa"/>
            <w:vAlign w:val="center"/>
          </w:tcPr>
          <w:p w14:paraId="656EDEF5" w14:textId="77777777" w:rsidR="00D26122" w:rsidRDefault="00000000">
            <w:pPr>
              <w:pStyle w:val="2"/>
            </w:pPr>
            <w:r>
              <w:t>年度维护费用增长率</w:t>
            </w:r>
          </w:p>
        </w:tc>
        <w:tc>
          <w:tcPr>
            <w:tcW w:w="3430" w:type="dxa"/>
            <w:vAlign w:val="center"/>
          </w:tcPr>
          <w:p w14:paraId="696C36EA" w14:textId="77777777" w:rsidR="00D26122" w:rsidRDefault="00000000">
            <w:pPr>
              <w:pStyle w:val="2"/>
            </w:pPr>
            <w:r>
              <w:t>本年度光纤租赁费用的增加值与去年光纤租赁费用的比值</w:t>
            </w:r>
          </w:p>
        </w:tc>
        <w:tc>
          <w:tcPr>
            <w:tcW w:w="2551" w:type="dxa"/>
            <w:vAlign w:val="center"/>
          </w:tcPr>
          <w:p w14:paraId="11B77E5D" w14:textId="77777777" w:rsidR="00D26122" w:rsidRDefault="00000000">
            <w:pPr>
              <w:pStyle w:val="2"/>
            </w:pPr>
            <w:r>
              <w:t>≤10%</w:t>
            </w:r>
          </w:p>
        </w:tc>
      </w:tr>
      <w:tr w:rsidR="006C66F8" w14:paraId="1041B5EC" w14:textId="77777777" w:rsidTr="006C66F8">
        <w:trPr>
          <w:trHeight w:val="369"/>
          <w:jc w:val="center"/>
        </w:trPr>
        <w:tc>
          <w:tcPr>
            <w:tcW w:w="1276" w:type="dxa"/>
            <w:vMerge w:val="restart"/>
            <w:vAlign w:val="center"/>
          </w:tcPr>
          <w:p w14:paraId="329471AA" w14:textId="77777777" w:rsidR="00D26122" w:rsidRDefault="00000000">
            <w:pPr>
              <w:pStyle w:val="3"/>
            </w:pPr>
            <w:r>
              <w:t>效益指标</w:t>
            </w:r>
          </w:p>
        </w:tc>
        <w:tc>
          <w:tcPr>
            <w:tcW w:w="1276" w:type="dxa"/>
            <w:vAlign w:val="center"/>
          </w:tcPr>
          <w:p w14:paraId="03D943E7" w14:textId="77777777" w:rsidR="00D26122" w:rsidRDefault="00000000">
            <w:pPr>
              <w:pStyle w:val="2"/>
            </w:pPr>
            <w:r>
              <w:t>社会效益指标</w:t>
            </w:r>
          </w:p>
        </w:tc>
        <w:tc>
          <w:tcPr>
            <w:tcW w:w="1332" w:type="dxa"/>
            <w:vAlign w:val="center"/>
          </w:tcPr>
          <w:p w14:paraId="410EB0C9" w14:textId="77777777" w:rsidR="00D26122" w:rsidRDefault="00000000">
            <w:pPr>
              <w:pStyle w:val="2"/>
            </w:pPr>
            <w:r>
              <w:t>提高工作效率</w:t>
            </w:r>
          </w:p>
        </w:tc>
        <w:tc>
          <w:tcPr>
            <w:tcW w:w="3430" w:type="dxa"/>
            <w:vAlign w:val="center"/>
          </w:tcPr>
          <w:p w14:paraId="6BA0EDE0" w14:textId="77777777" w:rsidR="00D26122" w:rsidRDefault="00000000">
            <w:pPr>
              <w:pStyle w:val="2"/>
            </w:pPr>
            <w:r>
              <w:t>网络年度使用总天数</w:t>
            </w:r>
          </w:p>
        </w:tc>
        <w:tc>
          <w:tcPr>
            <w:tcW w:w="2551" w:type="dxa"/>
            <w:vAlign w:val="center"/>
          </w:tcPr>
          <w:p w14:paraId="07A7845C" w14:textId="77777777" w:rsidR="00D26122" w:rsidRDefault="00000000">
            <w:pPr>
              <w:pStyle w:val="2"/>
            </w:pPr>
            <w:r>
              <w:t>≥300天</w:t>
            </w:r>
          </w:p>
        </w:tc>
      </w:tr>
      <w:tr w:rsidR="006C66F8" w14:paraId="2B4A62F9" w14:textId="77777777" w:rsidTr="006C66F8">
        <w:trPr>
          <w:trHeight w:val="369"/>
          <w:jc w:val="center"/>
        </w:trPr>
        <w:tc>
          <w:tcPr>
            <w:tcW w:w="1276" w:type="dxa"/>
            <w:vMerge/>
            <w:vAlign w:val="center"/>
          </w:tcPr>
          <w:p w14:paraId="43ECEB9C" w14:textId="77777777" w:rsidR="00D26122" w:rsidRDefault="00D26122"/>
        </w:tc>
        <w:tc>
          <w:tcPr>
            <w:tcW w:w="1276" w:type="dxa"/>
            <w:vAlign w:val="center"/>
          </w:tcPr>
          <w:p w14:paraId="7317A772" w14:textId="77777777" w:rsidR="00D26122" w:rsidRDefault="00000000">
            <w:pPr>
              <w:pStyle w:val="2"/>
            </w:pPr>
            <w:r>
              <w:t>可持续影响指标</w:t>
            </w:r>
          </w:p>
        </w:tc>
        <w:tc>
          <w:tcPr>
            <w:tcW w:w="1332" w:type="dxa"/>
            <w:vAlign w:val="center"/>
          </w:tcPr>
          <w:p w14:paraId="6D7FB034" w14:textId="77777777" w:rsidR="00D26122" w:rsidRDefault="00000000">
            <w:pPr>
              <w:pStyle w:val="2"/>
            </w:pPr>
            <w:r>
              <w:t>提升网络安全水平</w:t>
            </w:r>
          </w:p>
        </w:tc>
        <w:tc>
          <w:tcPr>
            <w:tcW w:w="3430" w:type="dxa"/>
            <w:vAlign w:val="center"/>
          </w:tcPr>
          <w:p w14:paraId="5697BB64" w14:textId="77777777" w:rsidR="00D26122" w:rsidRDefault="00000000">
            <w:pPr>
              <w:pStyle w:val="2"/>
            </w:pPr>
            <w:r>
              <w:t>全年内网络安全事件发生次数</w:t>
            </w:r>
          </w:p>
        </w:tc>
        <w:tc>
          <w:tcPr>
            <w:tcW w:w="2551" w:type="dxa"/>
            <w:vAlign w:val="center"/>
          </w:tcPr>
          <w:p w14:paraId="201BB227" w14:textId="77777777" w:rsidR="00D26122" w:rsidRDefault="00000000">
            <w:pPr>
              <w:pStyle w:val="2"/>
            </w:pPr>
            <w:r>
              <w:t>≤1次</w:t>
            </w:r>
          </w:p>
        </w:tc>
      </w:tr>
      <w:tr w:rsidR="006C66F8" w14:paraId="285786B2" w14:textId="77777777" w:rsidTr="006C66F8">
        <w:trPr>
          <w:trHeight w:val="369"/>
          <w:jc w:val="center"/>
        </w:trPr>
        <w:tc>
          <w:tcPr>
            <w:tcW w:w="1276" w:type="dxa"/>
            <w:vAlign w:val="center"/>
          </w:tcPr>
          <w:p w14:paraId="5FC3AD37" w14:textId="77777777" w:rsidR="00D26122" w:rsidRDefault="00000000">
            <w:pPr>
              <w:pStyle w:val="3"/>
            </w:pPr>
            <w:r>
              <w:t>满意度指标</w:t>
            </w:r>
          </w:p>
        </w:tc>
        <w:tc>
          <w:tcPr>
            <w:tcW w:w="1276" w:type="dxa"/>
            <w:vAlign w:val="center"/>
          </w:tcPr>
          <w:p w14:paraId="70D9111C" w14:textId="77777777" w:rsidR="00D26122" w:rsidRDefault="00000000">
            <w:pPr>
              <w:pStyle w:val="2"/>
            </w:pPr>
            <w:r>
              <w:t>服务对象满意度指标</w:t>
            </w:r>
          </w:p>
        </w:tc>
        <w:tc>
          <w:tcPr>
            <w:tcW w:w="1332" w:type="dxa"/>
            <w:vAlign w:val="center"/>
          </w:tcPr>
          <w:p w14:paraId="52726238" w14:textId="77777777" w:rsidR="00D26122" w:rsidRDefault="00000000">
            <w:pPr>
              <w:pStyle w:val="2"/>
            </w:pPr>
            <w:r>
              <w:t>政府认可</w:t>
            </w:r>
          </w:p>
        </w:tc>
        <w:tc>
          <w:tcPr>
            <w:tcW w:w="3430" w:type="dxa"/>
            <w:vAlign w:val="center"/>
          </w:tcPr>
          <w:p w14:paraId="092EF2B6" w14:textId="77777777" w:rsidR="00D26122" w:rsidRDefault="00000000">
            <w:pPr>
              <w:pStyle w:val="2"/>
            </w:pPr>
            <w:r>
              <w:t>政府认可</w:t>
            </w:r>
          </w:p>
        </w:tc>
        <w:tc>
          <w:tcPr>
            <w:tcW w:w="2551" w:type="dxa"/>
            <w:vAlign w:val="center"/>
          </w:tcPr>
          <w:p w14:paraId="54A66A12" w14:textId="77777777" w:rsidR="00D26122" w:rsidRDefault="00000000">
            <w:pPr>
              <w:pStyle w:val="2"/>
            </w:pPr>
            <w:r>
              <w:t>≥95%</w:t>
            </w:r>
          </w:p>
        </w:tc>
      </w:tr>
    </w:tbl>
    <w:p w14:paraId="40D72166" w14:textId="77777777" w:rsidR="00D26122" w:rsidRDefault="00D26122">
      <w:pPr>
        <w:sectPr w:rsidR="00D26122">
          <w:pgSz w:w="11900" w:h="16840"/>
          <w:pgMar w:top="1984" w:right="1304" w:bottom="1134" w:left="1304" w:header="720" w:footer="720" w:gutter="0"/>
          <w:cols w:space="720"/>
        </w:sectPr>
      </w:pPr>
    </w:p>
    <w:p w14:paraId="18290B84" w14:textId="77777777" w:rsidR="00D26122" w:rsidRDefault="00000000">
      <w:pPr>
        <w:jc w:val="center"/>
      </w:pPr>
      <w:r>
        <w:rPr>
          <w:rFonts w:ascii="方正仿宋_GBK" w:eastAsia="方正仿宋_GBK" w:hAnsi="方正仿宋_GBK" w:cs="方正仿宋_GBK"/>
          <w:color w:val="000000"/>
          <w:sz w:val="28"/>
        </w:rPr>
        <w:lastRenderedPageBreak/>
        <w:t xml:space="preserve"> </w:t>
      </w:r>
    </w:p>
    <w:p w14:paraId="79AB8909" w14:textId="77777777" w:rsidR="00D26122" w:rsidRDefault="00000000">
      <w:pPr>
        <w:ind w:firstLine="560"/>
        <w:outlineLvl w:val="3"/>
      </w:pPr>
      <w:bookmarkStart w:id="16" w:name="_Toc_4_4_0000000020"/>
      <w:r>
        <w:rPr>
          <w:rFonts w:ascii="方正仿宋_GBK" w:eastAsia="方正仿宋_GBK" w:hAnsi="方正仿宋_GBK" w:cs="方正仿宋_GBK"/>
          <w:color w:val="000000"/>
          <w:sz w:val="28"/>
        </w:rPr>
        <w:t>17.招商储备项目系统运维资金绩效目标表</w:t>
      </w:r>
      <w:bookmarkEnd w:id="1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6C66F8" w14:paraId="0E455E57" w14:textId="77777777" w:rsidTr="006C66F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4B5266A" w14:textId="77777777" w:rsidR="00D26122" w:rsidRDefault="00000000">
            <w:pPr>
              <w:pStyle w:val="5"/>
            </w:pPr>
            <w:r>
              <w:t>323101中新天津生态城商务局</w:t>
            </w:r>
          </w:p>
        </w:tc>
        <w:tc>
          <w:tcPr>
            <w:tcW w:w="1276" w:type="dxa"/>
            <w:tcBorders>
              <w:top w:val="single" w:sz="6" w:space="0" w:color="FFFFFF"/>
              <w:left w:val="single" w:sz="6" w:space="0" w:color="FFFFFF"/>
              <w:right w:val="single" w:sz="6" w:space="0" w:color="FFFFFF"/>
            </w:tcBorders>
            <w:vAlign w:val="center"/>
          </w:tcPr>
          <w:p w14:paraId="0A202558" w14:textId="77777777" w:rsidR="00D26122" w:rsidRDefault="00000000">
            <w:pPr>
              <w:pStyle w:val="4"/>
            </w:pPr>
            <w:r>
              <w:t>单位：元</w:t>
            </w:r>
          </w:p>
        </w:tc>
      </w:tr>
      <w:tr w:rsidR="006C66F8" w14:paraId="23B9DDA3" w14:textId="77777777" w:rsidTr="006C66F8">
        <w:trPr>
          <w:trHeight w:val="369"/>
          <w:jc w:val="center"/>
        </w:trPr>
        <w:tc>
          <w:tcPr>
            <w:tcW w:w="1276" w:type="dxa"/>
            <w:vAlign w:val="center"/>
          </w:tcPr>
          <w:p w14:paraId="1640DA05" w14:textId="77777777" w:rsidR="00D26122" w:rsidRDefault="00000000">
            <w:pPr>
              <w:pStyle w:val="1"/>
            </w:pPr>
            <w:r>
              <w:t>项目名称</w:t>
            </w:r>
          </w:p>
        </w:tc>
        <w:tc>
          <w:tcPr>
            <w:tcW w:w="8589" w:type="dxa"/>
            <w:gridSpan w:val="6"/>
            <w:vAlign w:val="center"/>
          </w:tcPr>
          <w:p w14:paraId="50F89DF3" w14:textId="77777777" w:rsidR="00D26122" w:rsidRDefault="00000000">
            <w:pPr>
              <w:pStyle w:val="2"/>
            </w:pPr>
            <w:r>
              <w:t>招商储备项目系统运维资金</w:t>
            </w:r>
          </w:p>
        </w:tc>
      </w:tr>
      <w:tr w:rsidR="00D26122" w14:paraId="71779A23" w14:textId="77777777">
        <w:trPr>
          <w:trHeight w:val="369"/>
          <w:jc w:val="center"/>
        </w:trPr>
        <w:tc>
          <w:tcPr>
            <w:tcW w:w="1276" w:type="dxa"/>
            <w:vMerge w:val="restart"/>
            <w:vAlign w:val="center"/>
          </w:tcPr>
          <w:p w14:paraId="2C788677" w14:textId="77777777" w:rsidR="00D26122" w:rsidRDefault="00000000">
            <w:pPr>
              <w:pStyle w:val="1"/>
            </w:pPr>
            <w:r>
              <w:t>预算规模及资金用途</w:t>
            </w:r>
          </w:p>
        </w:tc>
        <w:tc>
          <w:tcPr>
            <w:tcW w:w="1276" w:type="dxa"/>
            <w:vAlign w:val="center"/>
          </w:tcPr>
          <w:p w14:paraId="26CB4B50" w14:textId="77777777" w:rsidR="00D26122" w:rsidRDefault="00000000">
            <w:pPr>
              <w:pStyle w:val="1"/>
            </w:pPr>
            <w:r>
              <w:t>预算数</w:t>
            </w:r>
          </w:p>
        </w:tc>
        <w:tc>
          <w:tcPr>
            <w:tcW w:w="1332" w:type="dxa"/>
            <w:vAlign w:val="center"/>
          </w:tcPr>
          <w:p w14:paraId="60150BDC" w14:textId="77777777" w:rsidR="00D26122" w:rsidRDefault="00000000">
            <w:pPr>
              <w:pStyle w:val="2"/>
            </w:pPr>
            <w:r>
              <w:t>120000.00</w:t>
            </w:r>
          </w:p>
        </w:tc>
        <w:tc>
          <w:tcPr>
            <w:tcW w:w="1587" w:type="dxa"/>
            <w:vAlign w:val="center"/>
          </w:tcPr>
          <w:p w14:paraId="2274E1EC" w14:textId="77777777" w:rsidR="00D26122" w:rsidRDefault="00000000">
            <w:pPr>
              <w:pStyle w:val="1"/>
            </w:pPr>
            <w:r>
              <w:t>其中：财政    资金</w:t>
            </w:r>
          </w:p>
        </w:tc>
        <w:tc>
          <w:tcPr>
            <w:tcW w:w="1843" w:type="dxa"/>
            <w:vAlign w:val="center"/>
          </w:tcPr>
          <w:p w14:paraId="790BDCE5" w14:textId="77777777" w:rsidR="00D26122" w:rsidRDefault="00000000">
            <w:pPr>
              <w:pStyle w:val="2"/>
            </w:pPr>
            <w:r>
              <w:t>120000.00</w:t>
            </w:r>
          </w:p>
        </w:tc>
        <w:tc>
          <w:tcPr>
            <w:tcW w:w="1276" w:type="dxa"/>
            <w:vAlign w:val="center"/>
          </w:tcPr>
          <w:p w14:paraId="572625F1" w14:textId="77777777" w:rsidR="00D26122" w:rsidRDefault="00000000">
            <w:pPr>
              <w:pStyle w:val="1"/>
            </w:pPr>
            <w:r>
              <w:t>其他资金</w:t>
            </w:r>
          </w:p>
        </w:tc>
        <w:tc>
          <w:tcPr>
            <w:tcW w:w="1276" w:type="dxa"/>
            <w:vAlign w:val="center"/>
          </w:tcPr>
          <w:p w14:paraId="6D8A65FD" w14:textId="77777777" w:rsidR="00D26122" w:rsidRDefault="00000000">
            <w:pPr>
              <w:pStyle w:val="2"/>
            </w:pPr>
            <w:r>
              <w:t xml:space="preserve"> </w:t>
            </w:r>
          </w:p>
        </w:tc>
      </w:tr>
      <w:tr w:rsidR="006C66F8" w14:paraId="06F9C6E7" w14:textId="77777777" w:rsidTr="006C66F8">
        <w:trPr>
          <w:trHeight w:val="369"/>
          <w:jc w:val="center"/>
        </w:trPr>
        <w:tc>
          <w:tcPr>
            <w:tcW w:w="1276" w:type="dxa"/>
            <w:vMerge/>
          </w:tcPr>
          <w:p w14:paraId="14611B0B" w14:textId="77777777" w:rsidR="00D26122" w:rsidRDefault="00D26122"/>
        </w:tc>
        <w:tc>
          <w:tcPr>
            <w:tcW w:w="8589" w:type="dxa"/>
            <w:gridSpan w:val="6"/>
            <w:vAlign w:val="center"/>
          </w:tcPr>
          <w:p w14:paraId="6C571EE1" w14:textId="77777777" w:rsidR="00D26122" w:rsidRDefault="00000000">
            <w:pPr>
              <w:pStyle w:val="2"/>
            </w:pPr>
            <w:r>
              <w:t>用于支付招商储备项目系统运维资金</w:t>
            </w:r>
          </w:p>
        </w:tc>
      </w:tr>
      <w:tr w:rsidR="006C66F8" w14:paraId="765490D0" w14:textId="77777777" w:rsidTr="006C66F8">
        <w:trPr>
          <w:trHeight w:val="369"/>
          <w:jc w:val="center"/>
        </w:trPr>
        <w:tc>
          <w:tcPr>
            <w:tcW w:w="1276" w:type="dxa"/>
            <w:vAlign w:val="center"/>
          </w:tcPr>
          <w:p w14:paraId="37504FE1" w14:textId="77777777" w:rsidR="00D26122" w:rsidRDefault="00000000">
            <w:pPr>
              <w:pStyle w:val="1"/>
            </w:pPr>
            <w:r>
              <w:t>绩效目标</w:t>
            </w:r>
          </w:p>
        </w:tc>
        <w:tc>
          <w:tcPr>
            <w:tcW w:w="8589" w:type="dxa"/>
            <w:gridSpan w:val="6"/>
            <w:vAlign w:val="center"/>
          </w:tcPr>
          <w:p w14:paraId="1F153AEA" w14:textId="77777777" w:rsidR="00D26122" w:rsidRDefault="00000000">
            <w:pPr>
              <w:pStyle w:val="2"/>
            </w:pPr>
            <w:r>
              <w:t>1.实现招商储备项目录入、存储、项目认领、企业信息维护、数据导出等功能的正常使用，进一步提升改善工作效率</w:t>
            </w:r>
          </w:p>
        </w:tc>
      </w:tr>
    </w:tbl>
    <w:p w14:paraId="2544667D" w14:textId="77777777" w:rsidR="00D26122"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6C66F8" w14:paraId="344F9066" w14:textId="77777777" w:rsidTr="006C66F8">
        <w:trPr>
          <w:trHeight w:val="397"/>
          <w:tblHeader/>
          <w:jc w:val="center"/>
        </w:trPr>
        <w:tc>
          <w:tcPr>
            <w:tcW w:w="1276" w:type="dxa"/>
            <w:vAlign w:val="center"/>
          </w:tcPr>
          <w:p w14:paraId="4C1C84AE" w14:textId="77777777" w:rsidR="00D26122" w:rsidRDefault="00000000">
            <w:pPr>
              <w:pStyle w:val="1"/>
            </w:pPr>
            <w:r>
              <w:t>一级指标</w:t>
            </w:r>
          </w:p>
        </w:tc>
        <w:tc>
          <w:tcPr>
            <w:tcW w:w="1276" w:type="dxa"/>
            <w:vAlign w:val="center"/>
          </w:tcPr>
          <w:p w14:paraId="7D1AD4AF" w14:textId="77777777" w:rsidR="00D26122" w:rsidRDefault="00000000">
            <w:pPr>
              <w:pStyle w:val="1"/>
            </w:pPr>
            <w:r>
              <w:t>二级指标</w:t>
            </w:r>
          </w:p>
        </w:tc>
        <w:tc>
          <w:tcPr>
            <w:tcW w:w="1332" w:type="dxa"/>
            <w:vAlign w:val="center"/>
          </w:tcPr>
          <w:p w14:paraId="095E36BD" w14:textId="77777777" w:rsidR="00D26122" w:rsidRDefault="00000000">
            <w:pPr>
              <w:pStyle w:val="1"/>
            </w:pPr>
            <w:r>
              <w:t>三级指标</w:t>
            </w:r>
          </w:p>
        </w:tc>
        <w:tc>
          <w:tcPr>
            <w:tcW w:w="3430" w:type="dxa"/>
            <w:vAlign w:val="center"/>
          </w:tcPr>
          <w:p w14:paraId="7E669931" w14:textId="77777777" w:rsidR="00D26122" w:rsidRDefault="00000000">
            <w:pPr>
              <w:pStyle w:val="1"/>
            </w:pPr>
            <w:r>
              <w:t>绩效指标描述</w:t>
            </w:r>
          </w:p>
        </w:tc>
        <w:tc>
          <w:tcPr>
            <w:tcW w:w="2551" w:type="dxa"/>
            <w:vAlign w:val="center"/>
          </w:tcPr>
          <w:p w14:paraId="1C8DDF52" w14:textId="77777777" w:rsidR="00D26122" w:rsidRDefault="00000000">
            <w:pPr>
              <w:pStyle w:val="1"/>
            </w:pPr>
            <w:r>
              <w:t>指标值</w:t>
            </w:r>
          </w:p>
        </w:tc>
      </w:tr>
      <w:tr w:rsidR="006C66F8" w14:paraId="308088C2" w14:textId="77777777" w:rsidTr="006C66F8">
        <w:trPr>
          <w:trHeight w:val="369"/>
          <w:jc w:val="center"/>
        </w:trPr>
        <w:tc>
          <w:tcPr>
            <w:tcW w:w="1276" w:type="dxa"/>
            <w:vMerge w:val="restart"/>
            <w:vAlign w:val="center"/>
          </w:tcPr>
          <w:p w14:paraId="6B637510" w14:textId="77777777" w:rsidR="00D26122" w:rsidRDefault="00000000">
            <w:pPr>
              <w:pStyle w:val="3"/>
            </w:pPr>
            <w:r>
              <w:t>产出指标</w:t>
            </w:r>
          </w:p>
        </w:tc>
        <w:tc>
          <w:tcPr>
            <w:tcW w:w="1276" w:type="dxa"/>
            <w:vAlign w:val="center"/>
          </w:tcPr>
          <w:p w14:paraId="618EE91C" w14:textId="77777777" w:rsidR="00D26122" w:rsidRDefault="00000000">
            <w:pPr>
              <w:pStyle w:val="2"/>
            </w:pPr>
            <w:r>
              <w:t>数量指标</w:t>
            </w:r>
          </w:p>
        </w:tc>
        <w:tc>
          <w:tcPr>
            <w:tcW w:w="1332" w:type="dxa"/>
            <w:vAlign w:val="center"/>
          </w:tcPr>
          <w:p w14:paraId="4291D294" w14:textId="77777777" w:rsidR="00D26122" w:rsidRDefault="00000000">
            <w:pPr>
              <w:pStyle w:val="2"/>
            </w:pPr>
            <w:r>
              <w:t>提供服务次数</w:t>
            </w:r>
          </w:p>
        </w:tc>
        <w:tc>
          <w:tcPr>
            <w:tcW w:w="3430" w:type="dxa"/>
            <w:vAlign w:val="center"/>
          </w:tcPr>
          <w:p w14:paraId="6F4857D2" w14:textId="77777777" w:rsidR="00D26122" w:rsidRDefault="00000000">
            <w:pPr>
              <w:pStyle w:val="2"/>
            </w:pPr>
            <w:r>
              <w:t>运维单位上门或线上方式提供系统使用讲解或培训服务的次数</w:t>
            </w:r>
          </w:p>
        </w:tc>
        <w:tc>
          <w:tcPr>
            <w:tcW w:w="2551" w:type="dxa"/>
            <w:vAlign w:val="center"/>
          </w:tcPr>
          <w:p w14:paraId="44556393" w14:textId="77777777" w:rsidR="00D26122" w:rsidRDefault="00000000">
            <w:pPr>
              <w:pStyle w:val="2"/>
            </w:pPr>
            <w:r>
              <w:t>≥5次</w:t>
            </w:r>
          </w:p>
        </w:tc>
      </w:tr>
      <w:tr w:rsidR="006C66F8" w14:paraId="01148F25" w14:textId="77777777" w:rsidTr="006C66F8">
        <w:trPr>
          <w:trHeight w:val="369"/>
          <w:jc w:val="center"/>
        </w:trPr>
        <w:tc>
          <w:tcPr>
            <w:tcW w:w="1276" w:type="dxa"/>
            <w:vMerge/>
            <w:vAlign w:val="center"/>
          </w:tcPr>
          <w:p w14:paraId="4E0B56F0" w14:textId="77777777" w:rsidR="00D26122" w:rsidRDefault="00D26122"/>
        </w:tc>
        <w:tc>
          <w:tcPr>
            <w:tcW w:w="1276" w:type="dxa"/>
            <w:vAlign w:val="center"/>
          </w:tcPr>
          <w:p w14:paraId="24131493" w14:textId="77777777" w:rsidR="00D26122" w:rsidRDefault="00000000">
            <w:pPr>
              <w:pStyle w:val="2"/>
            </w:pPr>
            <w:r>
              <w:t>质量指标</w:t>
            </w:r>
          </w:p>
        </w:tc>
        <w:tc>
          <w:tcPr>
            <w:tcW w:w="1332" w:type="dxa"/>
            <w:vAlign w:val="center"/>
          </w:tcPr>
          <w:p w14:paraId="0B0907A6" w14:textId="77777777" w:rsidR="00D26122" w:rsidRDefault="00000000">
            <w:pPr>
              <w:pStyle w:val="2"/>
            </w:pPr>
            <w:r>
              <w:t>系统故障率</w:t>
            </w:r>
          </w:p>
        </w:tc>
        <w:tc>
          <w:tcPr>
            <w:tcW w:w="3430" w:type="dxa"/>
            <w:vAlign w:val="center"/>
          </w:tcPr>
          <w:p w14:paraId="74772047" w14:textId="77777777" w:rsidR="00D26122" w:rsidRDefault="00000000">
            <w:pPr>
              <w:pStyle w:val="2"/>
            </w:pPr>
            <w:r>
              <w:t>系统发生故障不能使用的时间与正常使用时间的占比</w:t>
            </w:r>
          </w:p>
        </w:tc>
        <w:tc>
          <w:tcPr>
            <w:tcW w:w="2551" w:type="dxa"/>
            <w:vAlign w:val="center"/>
          </w:tcPr>
          <w:p w14:paraId="35CDA5DF" w14:textId="77777777" w:rsidR="00D26122" w:rsidRDefault="00000000">
            <w:pPr>
              <w:pStyle w:val="2"/>
            </w:pPr>
            <w:r>
              <w:t>≤5%</w:t>
            </w:r>
          </w:p>
        </w:tc>
      </w:tr>
      <w:tr w:rsidR="006C66F8" w14:paraId="4294DB56" w14:textId="77777777" w:rsidTr="006C66F8">
        <w:trPr>
          <w:trHeight w:val="369"/>
          <w:jc w:val="center"/>
        </w:trPr>
        <w:tc>
          <w:tcPr>
            <w:tcW w:w="1276" w:type="dxa"/>
            <w:vMerge/>
            <w:vAlign w:val="center"/>
          </w:tcPr>
          <w:p w14:paraId="0CC42EB3" w14:textId="77777777" w:rsidR="00D26122" w:rsidRDefault="00D26122"/>
        </w:tc>
        <w:tc>
          <w:tcPr>
            <w:tcW w:w="1276" w:type="dxa"/>
            <w:vAlign w:val="center"/>
          </w:tcPr>
          <w:p w14:paraId="5D403B9B" w14:textId="77777777" w:rsidR="00D26122" w:rsidRDefault="00000000">
            <w:pPr>
              <w:pStyle w:val="2"/>
            </w:pPr>
            <w:r>
              <w:t>时效指标</w:t>
            </w:r>
          </w:p>
        </w:tc>
        <w:tc>
          <w:tcPr>
            <w:tcW w:w="1332" w:type="dxa"/>
            <w:vAlign w:val="center"/>
          </w:tcPr>
          <w:p w14:paraId="043B7F98" w14:textId="77777777" w:rsidR="00D26122" w:rsidRDefault="00000000">
            <w:pPr>
              <w:pStyle w:val="2"/>
            </w:pPr>
            <w:r>
              <w:t>系统维修恢复时长</w:t>
            </w:r>
          </w:p>
        </w:tc>
        <w:tc>
          <w:tcPr>
            <w:tcW w:w="3430" w:type="dxa"/>
            <w:vAlign w:val="center"/>
          </w:tcPr>
          <w:p w14:paraId="799A9094" w14:textId="77777777" w:rsidR="00D26122" w:rsidRDefault="00000000">
            <w:pPr>
              <w:pStyle w:val="2"/>
            </w:pPr>
            <w:r>
              <w:t>系统出现故障后修复正常使用的时长</w:t>
            </w:r>
          </w:p>
        </w:tc>
        <w:tc>
          <w:tcPr>
            <w:tcW w:w="2551" w:type="dxa"/>
            <w:vAlign w:val="center"/>
          </w:tcPr>
          <w:p w14:paraId="365264D7" w14:textId="77777777" w:rsidR="00D26122" w:rsidRDefault="00000000">
            <w:pPr>
              <w:pStyle w:val="2"/>
            </w:pPr>
            <w:r>
              <w:t>≤2小时</w:t>
            </w:r>
          </w:p>
        </w:tc>
      </w:tr>
      <w:tr w:rsidR="006C66F8" w14:paraId="5F174933" w14:textId="77777777" w:rsidTr="006C66F8">
        <w:trPr>
          <w:trHeight w:val="369"/>
          <w:jc w:val="center"/>
        </w:trPr>
        <w:tc>
          <w:tcPr>
            <w:tcW w:w="1276" w:type="dxa"/>
            <w:vMerge/>
            <w:vAlign w:val="center"/>
          </w:tcPr>
          <w:p w14:paraId="63AF3E5E" w14:textId="77777777" w:rsidR="00D26122" w:rsidRDefault="00D26122"/>
        </w:tc>
        <w:tc>
          <w:tcPr>
            <w:tcW w:w="1276" w:type="dxa"/>
            <w:vAlign w:val="center"/>
          </w:tcPr>
          <w:p w14:paraId="54F88AF7" w14:textId="77777777" w:rsidR="00D26122" w:rsidRDefault="00000000">
            <w:pPr>
              <w:pStyle w:val="2"/>
            </w:pPr>
            <w:r>
              <w:t>成本指标</w:t>
            </w:r>
          </w:p>
        </w:tc>
        <w:tc>
          <w:tcPr>
            <w:tcW w:w="1332" w:type="dxa"/>
            <w:vAlign w:val="center"/>
          </w:tcPr>
          <w:p w14:paraId="5DF8185F" w14:textId="77777777" w:rsidR="00D26122" w:rsidRDefault="00000000">
            <w:pPr>
              <w:pStyle w:val="2"/>
            </w:pPr>
            <w:r>
              <w:t>年度维护费用增长率</w:t>
            </w:r>
          </w:p>
        </w:tc>
        <w:tc>
          <w:tcPr>
            <w:tcW w:w="3430" w:type="dxa"/>
            <w:vAlign w:val="center"/>
          </w:tcPr>
          <w:p w14:paraId="11CBCAE8" w14:textId="77777777" w:rsidR="00D26122" w:rsidRDefault="00000000">
            <w:pPr>
              <w:pStyle w:val="2"/>
            </w:pPr>
            <w:r>
              <w:t>本年度系统运维费用的增加值与去年全年维护费用的比值</w:t>
            </w:r>
          </w:p>
        </w:tc>
        <w:tc>
          <w:tcPr>
            <w:tcW w:w="2551" w:type="dxa"/>
            <w:vAlign w:val="center"/>
          </w:tcPr>
          <w:p w14:paraId="2CB0FC92" w14:textId="77777777" w:rsidR="00D26122" w:rsidRDefault="00000000">
            <w:pPr>
              <w:pStyle w:val="2"/>
            </w:pPr>
            <w:r>
              <w:t>≤10%</w:t>
            </w:r>
          </w:p>
        </w:tc>
      </w:tr>
      <w:tr w:rsidR="006C66F8" w14:paraId="5CB105A8" w14:textId="77777777" w:rsidTr="006C66F8">
        <w:trPr>
          <w:trHeight w:val="369"/>
          <w:jc w:val="center"/>
        </w:trPr>
        <w:tc>
          <w:tcPr>
            <w:tcW w:w="1276" w:type="dxa"/>
            <w:vMerge w:val="restart"/>
            <w:vAlign w:val="center"/>
          </w:tcPr>
          <w:p w14:paraId="1B6010A2" w14:textId="77777777" w:rsidR="00D26122" w:rsidRDefault="00000000">
            <w:pPr>
              <w:pStyle w:val="3"/>
            </w:pPr>
            <w:r>
              <w:t>效益指标</w:t>
            </w:r>
          </w:p>
        </w:tc>
        <w:tc>
          <w:tcPr>
            <w:tcW w:w="1276" w:type="dxa"/>
            <w:vAlign w:val="center"/>
          </w:tcPr>
          <w:p w14:paraId="4F6AC7EE" w14:textId="77777777" w:rsidR="00D26122" w:rsidRDefault="00000000">
            <w:pPr>
              <w:pStyle w:val="2"/>
            </w:pPr>
            <w:r>
              <w:t>社会效益指标</w:t>
            </w:r>
          </w:p>
        </w:tc>
        <w:tc>
          <w:tcPr>
            <w:tcW w:w="1332" w:type="dxa"/>
            <w:vAlign w:val="center"/>
          </w:tcPr>
          <w:p w14:paraId="4E84CE53" w14:textId="77777777" w:rsidR="00D26122" w:rsidRDefault="00000000">
            <w:pPr>
              <w:pStyle w:val="2"/>
            </w:pPr>
            <w:r>
              <w:t>提高工作效率</w:t>
            </w:r>
          </w:p>
        </w:tc>
        <w:tc>
          <w:tcPr>
            <w:tcW w:w="3430" w:type="dxa"/>
            <w:vAlign w:val="center"/>
          </w:tcPr>
          <w:p w14:paraId="57EC3053" w14:textId="77777777" w:rsidR="00D26122" w:rsidRDefault="00000000">
            <w:pPr>
              <w:pStyle w:val="2"/>
            </w:pPr>
            <w:r>
              <w:t>系统年度使用总天数</w:t>
            </w:r>
          </w:p>
        </w:tc>
        <w:tc>
          <w:tcPr>
            <w:tcW w:w="2551" w:type="dxa"/>
            <w:vAlign w:val="center"/>
          </w:tcPr>
          <w:p w14:paraId="6E505D77" w14:textId="77777777" w:rsidR="00D26122" w:rsidRDefault="00000000">
            <w:pPr>
              <w:pStyle w:val="2"/>
            </w:pPr>
            <w:r>
              <w:t>≥100天</w:t>
            </w:r>
          </w:p>
        </w:tc>
      </w:tr>
      <w:tr w:rsidR="006C66F8" w14:paraId="29784E29" w14:textId="77777777" w:rsidTr="006C66F8">
        <w:trPr>
          <w:trHeight w:val="369"/>
          <w:jc w:val="center"/>
        </w:trPr>
        <w:tc>
          <w:tcPr>
            <w:tcW w:w="1276" w:type="dxa"/>
            <w:vMerge/>
            <w:vAlign w:val="center"/>
          </w:tcPr>
          <w:p w14:paraId="0E32D480" w14:textId="77777777" w:rsidR="00D26122" w:rsidRDefault="00D26122"/>
        </w:tc>
        <w:tc>
          <w:tcPr>
            <w:tcW w:w="1276" w:type="dxa"/>
            <w:vAlign w:val="center"/>
          </w:tcPr>
          <w:p w14:paraId="4F0EFD81" w14:textId="77777777" w:rsidR="00D26122" w:rsidRDefault="00000000">
            <w:pPr>
              <w:pStyle w:val="2"/>
            </w:pPr>
            <w:r>
              <w:t>可持续影响指标</w:t>
            </w:r>
          </w:p>
        </w:tc>
        <w:tc>
          <w:tcPr>
            <w:tcW w:w="1332" w:type="dxa"/>
            <w:vAlign w:val="center"/>
          </w:tcPr>
          <w:p w14:paraId="0D2010E3" w14:textId="77777777" w:rsidR="00D26122" w:rsidRDefault="00000000">
            <w:pPr>
              <w:pStyle w:val="2"/>
            </w:pPr>
            <w:r>
              <w:t>提升网络安全水平</w:t>
            </w:r>
          </w:p>
        </w:tc>
        <w:tc>
          <w:tcPr>
            <w:tcW w:w="3430" w:type="dxa"/>
            <w:vAlign w:val="center"/>
          </w:tcPr>
          <w:p w14:paraId="223491D5" w14:textId="77777777" w:rsidR="00D26122" w:rsidRDefault="00000000">
            <w:pPr>
              <w:pStyle w:val="2"/>
            </w:pPr>
            <w:r>
              <w:t>全年内网络安全事件发生次数</w:t>
            </w:r>
          </w:p>
        </w:tc>
        <w:tc>
          <w:tcPr>
            <w:tcW w:w="2551" w:type="dxa"/>
            <w:vAlign w:val="center"/>
          </w:tcPr>
          <w:p w14:paraId="778DCFA9" w14:textId="77777777" w:rsidR="00D26122" w:rsidRDefault="00000000">
            <w:pPr>
              <w:pStyle w:val="2"/>
            </w:pPr>
            <w:r>
              <w:t>≤1次</w:t>
            </w:r>
          </w:p>
        </w:tc>
      </w:tr>
      <w:tr w:rsidR="006C66F8" w14:paraId="1E6F4E0F" w14:textId="77777777" w:rsidTr="006C66F8">
        <w:trPr>
          <w:trHeight w:val="369"/>
          <w:jc w:val="center"/>
        </w:trPr>
        <w:tc>
          <w:tcPr>
            <w:tcW w:w="1276" w:type="dxa"/>
            <w:vAlign w:val="center"/>
          </w:tcPr>
          <w:p w14:paraId="075B4AC6" w14:textId="77777777" w:rsidR="00D26122" w:rsidRDefault="00000000">
            <w:pPr>
              <w:pStyle w:val="3"/>
            </w:pPr>
            <w:r>
              <w:t>满意度指标</w:t>
            </w:r>
          </w:p>
        </w:tc>
        <w:tc>
          <w:tcPr>
            <w:tcW w:w="1276" w:type="dxa"/>
            <w:vAlign w:val="center"/>
          </w:tcPr>
          <w:p w14:paraId="5450332B" w14:textId="77777777" w:rsidR="00D26122" w:rsidRDefault="00000000">
            <w:pPr>
              <w:pStyle w:val="2"/>
            </w:pPr>
            <w:r>
              <w:t>服务对象满意度指标</w:t>
            </w:r>
          </w:p>
        </w:tc>
        <w:tc>
          <w:tcPr>
            <w:tcW w:w="1332" w:type="dxa"/>
            <w:vAlign w:val="center"/>
          </w:tcPr>
          <w:p w14:paraId="23C7DD07" w14:textId="77777777" w:rsidR="00D26122" w:rsidRDefault="00000000">
            <w:pPr>
              <w:pStyle w:val="2"/>
            </w:pPr>
            <w:r>
              <w:t>使用人员满意度</w:t>
            </w:r>
          </w:p>
        </w:tc>
        <w:tc>
          <w:tcPr>
            <w:tcW w:w="3430" w:type="dxa"/>
            <w:vAlign w:val="center"/>
          </w:tcPr>
          <w:p w14:paraId="4577184E" w14:textId="77777777" w:rsidR="00D26122" w:rsidRDefault="00000000">
            <w:pPr>
              <w:pStyle w:val="2"/>
            </w:pPr>
            <w:r>
              <w:t>委托单位工作人员对系统使用情况的满意程度</w:t>
            </w:r>
          </w:p>
        </w:tc>
        <w:tc>
          <w:tcPr>
            <w:tcW w:w="2551" w:type="dxa"/>
            <w:vAlign w:val="center"/>
          </w:tcPr>
          <w:p w14:paraId="75CAB47E" w14:textId="77777777" w:rsidR="00D26122" w:rsidRDefault="00000000">
            <w:pPr>
              <w:pStyle w:val="2"/>
            </w:pPr>
            <w:r>
              <w:t>≥95%</w:t>
            </w:r>
          </w:p>
        </w:tc>
      </w:tr>
    </w:tbl>
    <w:p w14:paraId="2F124BA0" w14:textId="77777777" w:rsidR="00D26122" w:rsidRDefault="00D26122">
      <w:pPr>
        <w:sectPr w:rsidR="00D26122">
          <w:pgSz w:w="11900" w:h="16840"/>
          <w:pgMar w:top="1984" w:right="1304" w:bottom="1134" w:left="1304" w:header="720" w:footer="720" w:gutter="0"/>
          <w:cols w:space="720"/>
        </w:sectPr>
      </w:pPr>
    </w:p>
    <w:p w14:paraId="6BEBF91D" w14:textId="77777777" w:rsidR="00D26122" w:rsidRDefault="00000000">
      <w:pPr>
        <w:jc w:val="center"/>
      </w:pPr>
      <w:r>
        <w:rPr>
          <w:rFonts w:ascii="方正仿宋_GBK" w:eastAsia="方正仿宋_GBK" w:hAnsi="方正仿宋_GBK" w:cs="方正仿宋_GBK"/>
          <w:color w:val="000000"/>
          <w:sz w:val="28"/>
        </w:rPr>
        <w:lastRenderedPageBreak/>
        <w:t xml:space="preserve"> </w:t>
      </w:r>
    </w:p>
    <w:p w14:paraId="56C0AC05" w14:textId="77777777" w:rsidR="00D26122" w:rsidRDefault="00000000">
      <w:pPr>
        <w:ind w:firstLine="560"/>
        <w:outlineLvl w:val="3"/>
      </w:pPr>
      <w:bookmarkStart w:id="17" w:name="_Toc_4_4_0000000021"/>
      <w:r>
        <w:rPr>
          <w:rFonts w:ascii="方正仿宋_GBK" w:eastAsia="方正仿宋_GBK" w:hAnsi="方正仿宋_GBK" w:cs="方正仿宋_GBK"/>
          <w:color w:val="000000"/>
          <w:sz w:val="28"/>
        </w:rPr>
        <w:t>18.招商企业建设运营补贴资金绩效目标表</w:t>
      </w:r>
      <w:bookmarkEnd w:id="1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6C66F8" w14:paraId="0C5C5C31" w14:textId="77777777" w:rsidTr="006C66F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894179B" w14:textId="77777777" w:rsidR="00D26122" w:rsidRDefault="00000000">
            <w:pPr>
              <w:pStyle w:val="5"/>
            </w:pPr>
            <w:r>
              <w:t>323101中新天津生态城商务局</w:t>
            </w:r>
          </w:p>
        </w:tc>
        <w:tc>
          <w:tcPr>
            <w:tcW w:w="1276" w:type="dxa"/>
            <w:tcBorders>
              <w:top w:val="single" w:sz="6" w:space="0" w:color="FFFFFF"/>
              <w:left w:val="single" w:sz="6" w:space="0" w:color="FFFFFF"/>
              <w:right w:val="single" w:sz="6" w:space="0" w:color="FFFFFF"/>
            </w:tcBorders>
            <w:vAlign w:val="center"/>
          </w:tcPr>
          <w:p w14:paraId="244529AB" w14:textId="77777777" w:rsidR="00D26122" w:rsidRDefault="00000000">
            <w:pPr>
              <w:pStyle w:val="4"/>
            </w:pPr>
            <w:r>
              <w:t>单位：元</w:t>
            </w:r>
          </w:p>
        </w:tc>
      </w:tr>
      <w:tr w:rsidR="006C66F8" w14:paraId="72FBADFB" w14:textId="77777777" w:rsidTr="006C66F8">
        <w:trPr>
          <w:trHeight w:val="369"/>
          <w:jc w:val="center"/>
        </w:trPr>
        <w:tc>
          <w:tcPr>
            <w:tcW w:w="1276" w:type="dxa"/>
            <w:vAlign w:val="center"/>
          </w:tcPr>
          <w:p w14:paraId="4E4979D3" w14:textId="77777777" w:rsidR="00D26122" w:rsidRDefault="00000000">
            <w:pPr>
              <w:pStyle w:val="1"/>
            </w:pPr>
            <w:r>
              <w:t>项目名称</w:t>
            </w:r>
          </w:p>
        </w:tc>
        <w:tc>
          <w:tcPr>
            <w:tcW w:w="8589" w:type="dxa"/>
            <w:gridSpan w:val="6"/>
            <w:vAlign w:val="center"/>
          </w:tcPr>
          <w:p w14:paraId="73D36C11" w14:textId="77777777" w:rsidR="00D26122" w:rsidRDefault="00000000">
            <w:pPr>
              <w:pStyle w:val="2"/>
            </w:pPr>
            <w:r>
              <w:t>招商企业建设运营补贴资金</w:t>
            </w:r>
          </w:p>
        </w:tc>
      </w:tr>
      <w:tr w:rsidR="00D26122" w14:paraId="43FA7A38" w14:textId="77777777">
        <w:trPr>
          <w:trHeight w:val="369"/>
          <w:jc w:val="center"/>
        </w:trPr>
        <w:tc>
          <w:tcPr>
            <w:tcW w:w="1276" w:type="dxa"/>
            <w:vMerge w:val="restart"/>
            <w:vAlign w:val="center"/>
          </w:tcPr>
          <w:p w14:paraId="3C4E781C" w14:textId="77777777" w:rsidR="00D26122" w:rsidRDefault="00000000">
            <w:pPr>
              <w:pStyle w:val="1"/>
            </w:pPr>
            <w:r>
              <w:t>预算规模及资金用途</w:t>
            </w:r>
          </w:p>
        </w:tc>
        <w:tc>
          <w:tcPr>
            <w:tcW w:w="1276" w:type="dxa"/>
            <w:vAlign w:val="center"/>
          </w:tcPr>
          <w:p w14:paraId="2962A2D0" w14:textId="77777777" w:rsidR="00D26122" w:rsidRDefault="00000000">
            <w:pPr>
              <w:pStyle w:val="1"/>
            </w:pPr>
            <w:r>
              <w:t>预算数</w:t>
            </w:r>
          </w:p>
        </w:tc>
        <w:tc>
          <w:tcPr>
            <w:tcW w:w="1332" w:type="dxa"/>
            <w:vAlign w:val="center"/>
          </w:tcPr>
          <w:p w14:paraId="480CDAD5" w14:textId="77777777" w:rsidR="00D26122" w:rsidRDefault="00000000">
            <w:pPr>
              <w:pStyle w:val="2"/>
            </w:pPr>
            <w:r>
              <w:t>894200000.00</w:t>
            </w:r>
          </w:p>
        </w:tc>
        <w:tc>
          <w:tcPr>
            <w:tcW w:w="1587" w:type="dxa"/>
            <w:vAlign w:val="center"/>
          </w:tcPr>
          <w:p w14:paraId="3033EBFB" w14:textId="77777777" w:rsidR="00D26122" w:rsidRDefault="00000000">
            <w:pPr>
              <w:pStyle w:val="1"/>
            </w:pPr>
            <w:r>
              <w:t>其中：财政    资金</w:t>
            </w:r>
          </w:p>
        </w:tc>
        <w:tc>
          <w:tcPr>
            <w:tcW w:w="1843" w:type="dxa"/>
            <w:vAlign w:val="center"/>
          </w:tcPr>
          <w:p w14:paraId="52F0C46A" w14:textId="77777777" w:rsidR="00D26122" w:rsidRDefault="00000000">
            <w:pPr>
              <w:pStyle w:val="2"/>
            </w:pPr>
            <w:r>
              <w:t>894200000.00</w:t>
            </w:r>
          </w:p>
        </w:tc>
        <w:tc>
          <w:tcPr>
            <w:tcW w:w="1276" w:type="dxa"/>
            <w:vAlign w:val="center"/>
          </w:tcPr>
          <w:p w14:paraId="79ABF43D" w14:textId="77777777" w:rsidR="00D26122" w:rsidRDefault="00000000">
            <w:pPr>
              <w:pStyle w:val="1"/>
            </w:pPr>
            <w:r>
              <w:t>其他资金</w:t>
            </w:r>
          </w:p>
        </w:tc>
        <w:tc>
          <w:tcPr>
            <w:tcW w:w="1276" w:type="dxa"/>
            <w:vAlign w:val="center"/>
          </w:tcPr>
          <w:p w14:paraId="54C5D147" w14:textId="77777777" w:rsidR="00D26122" w:rsidRDefault="00000000">
            <w:pPr>
              <w:pStyle w:val="2"/>
            </w:pPr>
            <w:r>
              <w:t xml:space="preserve"> </w:t>
            </w:r>
          </w:p>
        </w:tc>
      </w:tr>
      <w:tr w:rsidR="006C66F8" w14:paraId="3CB37D2A" w14:textId="77777777" w:rsidTr="006C66F8">
        <w:trPr>
          <w:trHeight w:val="369"/>
          <w:jc w:val="center"/>
        </w:trPr>
        <w:tc>
          <w:tcPr>
            <w:tcW w:w="1276" w:type="dxa"/>
            <w:vMerge/>
          </w:tcPr>
          <w:p w14:paraId="7B2F7F9F" w14:textId="77777777" w:rsidR="00D26122" w:rsidRDefault="00D26122"/>
        </w:tc>
        <w:tc>
          <w:tcPr>
            <w:tcW w:w="8589" w:type="dxa"/>
            <w:gridSpan w:val="6"/>
            <w:vAlign w:val="center"/>
          </w:tcPr>
          <w:p w14:paraId="683FE953" w14:textId="77777777" w:rsidR="00D26122" w:rsidRDefault="00000000">
            <w:pPr>
              <w:pStyle w:val="2"/>
            </w:pPr>
            <w:r>
              <w:t>向各招商企业支付建设运营补贴费用</w:t>
            </w:r>
          </w:p>
        </w:tc>
      </w:tr>
      <w:tr w:rsidR="006C66F8" w14:paraId="566AB65F" w14:textId="77777777" w:rsidTr="006C66F8">
        <w:trPr>
          <w:trHeight w:val="369"/>
          <w:jc w:val="center"/>
        </w:trPr>
        <w:tc>
          <w:tcPr>
            <w:tcW w:w="1276" w:type="dxa"/>
            <w:vAlign w:val="center"/>
          </w:tcPr>
          <w:p w14:paraId="4CD578D1" w14:textId="77777777" w:rsidR="00D26122" w:rsidRDefault="00000000">
            <w:pPr>
              <w:pStyle w:val="1"/>
            </w:pPr>
            <w:r>
              <w:t>绩效目标</w:t>
            </w:r>
          </w:p>
        </w:tc>
        <w:tc>
          <w:tcPr>
            <w:tcW w:w="8589" w:type="dxa"/>
            <w:gridSpan w:val="6"/>
            <w:vAlign w:val="center"/>
          </w:tcPr>
          <w:p w14:paraId="3488CB7C" w14:textId="77777777" w:rsidR="00D26122" w:rsidRDefault="00000000">
            <w:pPr>
              <w:pStyle w:val="2"/>
            </w:pPr>
            <w:r>
              <w:t>1.为符合条件的企业提供建设和运营补贴，促进生态城产业发展</w:t>
            </w:r>
          </w:p>
        </w:tc>
      </w:tr>
    </w:tbl>
    <w:p w14:paraId="56E32B6F" w14:textId="77777777" w:rsidR="00D26122"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6C66F8" w14:paraId="0D3B8EE7" w14:textId="77777777" w:rsidTr="006C66F8">
        <w:trPr>
          <w:trHeight w:val="397"/>
          <w:tblHeader/>
          <w:jc w:val="center"/>
        </w:trPr>
        <w:tc>
          <w:tcPr>
            <w:tcW w:w="1276" w:type="dxa"/>
            <w:vAlign w:val="center"/>
          </w:tcPr>
          <w:p w14:paraId="640621C1" w14:textId="77777777" w:rsidR="00D26122" w:rsidRDefault="00000000">
            <w:pPr>
              <w:pStyle w:val="1"/>
            </w:pPr>
            <w:r>
              <w:t>一级指标</w:t>
            </w:r>
          </w:p>
        </w:tc>
        <w:tc>
          <w:tcPr>
            <w:tcW w:w="1276" w:type="dxa"/>
            <w:vAlign w:val="center"/>
          </w:tcPr>
          <w:p w14:paraId="5A49E08C" w14:textId="77777777" w:rsidR="00D26122" w:rsidRDefault="00000000">
            <w:pPr>
              <w:pStyle w:val="1"/>
            </w:pPr>
            <w:r>
              <w:t>二级指标</w:t>
            </w:r>
          </w:p>
        </w:tc>
        <w:tc>
          <w:tcPr>
            <w:tcW w:w="1332" w:type="dxa"/>
            <w:vAlign w:val="center"/>
          </w:tcPr>
          <w:p w14:paraId="5F38493A" w14:textId="77777777" w:rsidR="00D26122" w:rsidRDefault="00000000">
            <w:pPr>
              <w:pStyle w:val="1"/>
            </w:pPr>
            <w:r>
              <w:t>三级指标</w:t>
            </w:r>
          </w:p>
        </w:tc>
        <w:tc>
          <w:tcPr>
            <w:tcW w:w="3430" w:type="dxa"/>
            <w:vAlign w:val="center"/>
          </w:tcPr>
          <w:p w14:paraId="0D5E2544" w14:textId="77777777" w:rsidR="00D26122" w:rsidRDefault="00000000">
            <w:pPr>
              <w:pStyle w:val="1"/>
            </w:pPr>
            <w:r>
              <w:t>绩效指标描述</w:t>
            </w:r>
          </w:p>
        </w:tc>
        <w:tc>
          <w:tcPr>
            <w:tcW w:w="2551" w:type="dxa"/>
            <w:vAlign w:val="center"/>
          </w:tcPr>
          <w:p w14:paraId="76A8F2A7" w14:textId="77777777" w:rsidR="00D26122" w:rsidRDefault="00000000">
            <w:pPr>
              <w:pStyle w:val="1"/>
            </w:pPr>
            <w:r>
              <w:t>指标值</w:t>
            </w:r>
          </w:p>
        </w:tc>
      </w:tr>
      <w:tr w:rsidR="006C66F8" w14:paraId="744C61D9" w14:textId="77777777" w:rsidTr="006C66F8">
        <w:trPr>
          <w:trHeight w:val="369"/>
          <w:jc w:val="center"/>
        </w:trPr>
        <w:tc>
          <w:tcPr>
            <w:tcW w:w="1276" w:type="dxa"/>
            <w:vMerge w:val="restart"/>
            <w:vAlign w:val="center"/>
          </w:tcPr>
          <w:p w14:paraId="40E5FBB3" w14:textId="77777777" w:rsidR="00D26122" w:rsidRDefault="00000000">
            <w:pPr>
              <w:pStyle w:val="3"/>
            </w:pPr>
            <w:r>
              <w:t>产出指标</w:t>
            </w:r>
          </w:p>
        </w:tc>
        <w:tc>
          <w:tcPr>
            <w:tcW w:w="1276" w:type="dxa"/>
            <w:vAlign w:val="center"/>
          </w:tcPr>
          <w:p w14:paraId="51F5DC51" w14:textId="77777777" w:rsidR="00D26122" w:rsidRDefault="00000000">
            <w:pPr>
              <w:pStyle w:val="2"/>
            </w:pPr>
            <w:r>
              <w:t>数量指标</w:t>
            </w:r>
          </w:p>
        </w:tc>
        <w:tc>
          <w:tcPr>
            <w:tcW w:w="1332" w:type="dxa"/>
            <w:vAlign w:val="center"/>
          </w:tcPr>
          <w:p w14:paraId="6011E48B" w14:textId="77777777" w:rsidR="00D26122" w:rsidRDefault="00000000">
            <w:pPr>
              <w:pStyle w:val="2"/>
            </w:pPr>
            <w:r>
              <w:t>合格企业拨付率</w:t>
            </w:r>
          </w:p>
        </w:tc>
        <w:tc>
          <w:tcPr>
            <w:tcW w:w="3430" w:type="dxa"/>
            <w:vAlign w:val="center"/>
          </w:tcPr>
          <w:p w14:paraId="29798F86" w14:textId="77777777" w:rsidR="00D26122" w:rsidRDefault="00000000">
            <w:pPr>
              <w:pStyle w:val="2"/>
            </w:pPr>
            <w:r>
              <w:t>向符合申请条件的企业拨付数额与专项资金总额之比</w:t>
            </w:r>
          </w:p>
        </w:tc>
        <w:tc>
          <w:tcPr>
            <w:tcW w:w="2551" w:type="dxa"/>
            <w:vAlign w:val="center"/>
          </w:tcPr>
          <w:p w14:paraId="58082D27" w14:textId="77777777" w:rsidR="00D26122" w:rsidRDefault="00000000">
            <w:pPr>
              <w:pStyle w:val="2"/>
            </w:pPr>
            <w:r>
              <w:t>100%</w:t>
            </w:r>
          </w:p>
        </w:tc>
      </w:tr>
      <w:tr w:rsidR="006C66F8" w14:paraId="7BA28638" w14:textId="77777777" w:rsidTr="006C66F8">
        <w:trPr>
          <w:trHeight w:val="369"/>
          <w:jc w:val="center"/>
        </w:trPr>
        <w:tc>
          <w:tcPr>
            <w:tcW w:w="1276" w:type="dxa"/>
            <w:vMerge/>
            <w:vAlign w:val="center"/>
          </w:tcPr>
          <w:p w14:paraId="3152C628" w14:textId="77777777" w:rsidR="00D26122" w:rsidRDefault="00D26122"/>
        </w:tc>
        <w:tc>
          <w:tcPr>
            <w:tcW w:w="1276" w:type="dxa"/>
            <w:vAlign w:val="center"/>
          </w:tcPr>
          <w:p w14:paraId="4F88BDFA" w14:textId="77777777" w:rsidR="00D26122" w:rsidRDefault="00000000">
            <w:pPr>
              <w:pStyle w:val="2"/>
            </w:pPr>
            <w:r>
              <w:t>质量指标</w:t>
            </w:r>
          </w:p>
        </w:tc>
        <w:tc>
          <w:tcPr>
            <w:tcW w:w="1332" w:type="dxa"/>
            <w:vAlign w:val="center"/>
          </w:tcPr>
          <w:p w14:paraId="4BED0AAB" w14:textId="77777777" w:rsidR="00D26122" w:rsidRDefault="00000000">
            <w:pPr>
              <w:pStyle w:val="2"/>
            </w:pPr>
            <w:r>
              <w:t>发放合规率</w:t>
            </w:r>
          </w:p>
        </w:tc>
        <w:tc>
          <w:tcPr>
            <w:tcW w:w="3430" w:type="dxa"/>
            <w:vAlign w:val="center"/>
          </w:tcPr>
          <w:p w14:paraId="5FBF1CB5" w14:textId="77777777" w:rsidR="00D26122" w:rsidRDefault="00000000">
            <w:pPr>
              <w:pStyle w:val="2"/>
            </w:pPr>
            <w:r>
              <w:t>拨付专项资金合规数额与总数之比</w:t>
            </w:r>
          </w:p>
        </w:tc>
        <w:tc>
          <w:tcPr>
            <w:tcW w:w="2551" w:type="dxa"/>
            <w:vAlign w:val="center"/>
          </w:tcPr>
          <w:p w14:paraId="13D041EF" w14:textId="77777777" w:rsidR="00D26122" w:rsidRDefault="00000000">
            <w:pPr>
              <w:pStyle w:val="2"/>
            </w:pPr>
            <w:r>
              <w:t>≥90%</w:t>
            </w:r>
          </w:p>
        </w:tc>
      </w:tr>
      <w:tr w:rsidR="006C66F8" w14:paraId="05AEC190" w14:textId="77777777" w:rsidTr="006C66F8">
        <w:trPr>
          <w:trHeight w:val="369"/>
          <w:jc w:val="center"/>
        </w:trPr>
        <w:tc>
          <w:tcPr>
            <w:tcW w:w="1276" w:type="dxa"/>
            <w:vMerge/>
            <w:vAlign w:val="center"/>
          </w:tcPr>
          <w:p w14:paraId="25041CD0" w14:textId="77777777" w:rsidR="00D26122" w:rsidRDefault="00D26122"/>
        </w:tc>
        <w:tc>
          <w:tcPr>
            <w:tcW w:w="1276" w:type="dxa"/>
            <w:vAlign w:val="center"/>
          </w:tcPr>
          <w:p w14:paraId="29D224D1" w14:textId="77777777" w:rsidR="00D26122" w:rsidRDefault="00000000">
            <w:pPr>
              <w:pStyle w:val="2"/>
            </w:pPr>
            <w:r>
              <w:t>时效指标</w:t>
            </w:r>
          </w:p>
        </w:tc>
        <w:tc>
          <w:tcPr>
            <w:tcW w:w="1332" w:type="dxa"/>
            <w:vAlign w:val="center"/>
          </w:tcPr>
          <w:p w14:paraId="7DDB23D0" w14:textId="77777777" w:rsidR="00D26122" w:rsidRDefault="00000000">
            <w:pPr>
              <w:pStyle w:val="2"/>
            </w:pPr>
            <w:r>
              <w:t>拨付资金及时率</w:t>
            </w:r>
          </w:p>
        </w:tc>
        <w:tc>
          <w:tcPr>
            <w:tcW w:w="3430" w:type="dxa"/>
            <w:vAlign w:val="center"/>
          </w:tcPr>
          <w:p w14:paraId="5AF9E41D" w14:textId="77777777" w:rsidR="00D26122" w:rsidRDefault="00000000">
            <w:pPr>
              <w:pStyle w:val="2"/>
            </w:pPr>
            <w:r>
              <w:t>专项资金拨付给企业的时间</w:t>
            </w:r>
          </w:p>
        </w:tc>
        <w:tc>
          <w:tcPr>
            <w:tcW w:w="2551" w:type="dxa"/>
            <w:vAlign w:val="center"/>
          </w:tcPr>
          <w:p w14:paraId="05A49EAC" w14:textId="77777777" w:rsidR="00D26122" w:rsidRDefault="00000000">
            <w:pPr>
              <w:pStyle w:val="2"/>
            </w:pPr>
            <w:r>
              <w:t>100%（在申请材料无瑕疵，财政资金到位的情况下，及时予以拨付）</w:t>
            </w:r>
          </w:p>
        </w:tc>
      </w:tr>
      <w:tr w:rsidR="006C66F8" w14:paraId="5E738726" w14:textId="77777777" w:rsidTr="006C66F8">
        <w:trPr>
          <w:trHeight w:val="369"/>
          <w:jc w:val="center"/>
        </w:trPr>
        <w:tc>
          <w:tcPr>
            <w:tcW w:w="1276" w:type="dxa"/>
            <w:vMerge/>
            <w:vAlign w:val="center"/>
          </w:tcPr>
          <w:p w14:paraId="1C446025" w14:textId="77777777" w:rsidR="00D26122" w:rsidRDefault="00D26122"/>
        </w:tc>
        <w:tc>
          <w:tcPr>
            <w:tcW w:w="1276" w:type="dxa"/>
            <w:vAlign w:val="center"/>
          </w:tcPr>
          <w:p w14:paraId="06293314" w14:textId="77777777" w:rsidR="00D26122" w:rsidRDefault="00000000">
            <w:pPr>
              <w:pStyle w:val="2"/>
            </w:pPr>
            <w:r>
              <w:t>成本指标</w:t>
            </w:r>
          </w:p>
        </w:tc>
        <w:tc>
          <w:tcPr>
            <w:tcW w:w="1332" w:type="dxa"/>
            <w:vAlign w:val="center"/>
          </w:tcPr>
          <w:p w14:paraId="75992C40" w14:textId="77777777" w:rsidR="00D26122" w:rsidRDefault="00000000">
            <w:pPr>
              <w:pStyle w:val="2"/>
            </w:pPr>
            <w:r>
              <w:t>拨付资金总额控制</w:t>
            </w:r>
          </w:p>
        </w:tc>
        <w:tc>
          <w:tcPr>
            <w:tcW w:w="3430" w:type="dxa"/>
            <w:vAlign w:val="center"/>
          </w:tcPr>
          <w:p w14:paraId="104396FA" w14:textId="77777777" w:rsidR="00D26122" w:rsidRDefault="00000000">
            <w:pPr>
              <w:pStyle w:val="2"/>
            </w:pPr>
            <w:r>
              <w:t>对向企业拨付专项资金的总额进行控制</w:t>
            </w:r>
          </w:p>
        </w:tc>
        <w:tc>
          <w:tcPr>
            <w:tcW w:w="2551" w:type="dxa"/>
            <w:vAlign w:val="center"/>
          </w:tcPr>
          <w:p w14:paraId="053F278F" w14:textId="77777777" w:rsidR="00D26122" w:rsidRDefault="00000000">
            <w:pPr>
              <w:pStyle w:val="2"/>
            </w:pPr>
            <w:r>
              <w:t>不高于最终批准的该项预算总额</w:t>
            </w:r>
          </w:p>
        </w:tc>
      </w:tr>
      <w:tr w:rsidR="006C66F8" w14:paraId="053A67A4" w14:textId="77777777" w:rsidTr="006C66F8">
        <w:trPr>
          <w:trHeight w:val="369"/>
          <w:jc w:val="center"/>
        </w:trPr>
        <w:tc>
          <w:tcPr>
            <w:tcW w:w="1276" w:type="dxa"/>
            <w:vAlign w:val="center"/>
          </w:tcPr>
          <w:p w14:paraId="11149EBD" w14:textId="77777777" w:rsidR="00D26122" w:rsidRDefault="00000000">
            <w:pPr>
              <w:pStyle w:val="3"/>
            </w:pPr>
            <w:r>
              <w:t>效益指标</w:t>
            </w:r>
          </w:p>
        </w:tc>
        <w:tc>
          <w:tcPr>
            <w:tcW w:w="1276" w:type="dxa"/>
            <w:vAlign w:val="center"/>
          </w:tcPr>
          <w:p w14:paraId="5F1A7BA5" w14:textId="77777777" w:rsidR="00D26122" w:rsidRDefault="00000000">
            <w:pPr>
              <w:pStyle w:val="2"/>
            </w:pPr>
            <w:r>
              <w:t>经济效益指标</w:t>
            </w:r>
          </w:p>
        </w:tc>
        <w:tc>
          <w:tcPr>
            <w:tcW w:w="1332" w:type="dxa"/>
            <w:vAlign w:val="center"/>
          </w:tcPr>
          <w:p w14:paraId="1606519E" w14:textId="77777777" w:rsidR="00D26122" w:rsidRDefault="00000000">
            <w:pPr>
              <w:pStyle w:val="2"/>
            </w:pPr>
            <w:r>
              <w:t>推动本区域经济发展</w:t>
            </w:r>
          </w:p>
        </w:tc>
        <w:tc>
          <w:tcPr>
            <w:tcW w:w="3430" w:type="dxa"/>
            <w:vAlign w:val="center"/>
          </w:tcPr>
          <w:p w14:paraId="0B75EABA" w14:textId="77777777" w:rsidR="00D26122" w:rsidRDefault="00000000">
            <w:pPr>
              <w:pStyle w:val="2"/>
            </w:pPr>
            <w:r>
              <w:t>获得专项资金扶持企业推动本区域经济情况发展</w:t>
            </w:r>
          </w:p>
        </w:tc>
        <w:tc>
          <w:tcPr>
            <w:tcW w:w="2551" w:type="dxa"/>
            <w:vAlign w:val="center"/>
          </w:tcPr>
          <w:p w14:paraId="2056D1A8" w14:textId="77777777" w:rsidR="00D26122" w:rsidRDefault="00000000">
            <w:pPr>
              <w:pStyle w:val="2"/>
            </w:pPr>
            <w:r>
              <w:t>通过提供补贴资金推动落户企业为本地经济发展创造贡献</w:t>
            </w:r>
          </w:p>
        </w:tc>
      </w:tr>
      <w:tr w:rsidR="006C66F8" w14:paraId="70E7C465" w14:textId="77777777" w:rsidTr="006C66F8">
        <w:trPr>
          <w:trHeight w:val="369"/>
          <w:jc w:val="center"/>
        </w:trPr>
        <w:tc>
          <w:tcPr>
            <w:tcW w:w="1276" w:type="dxa"/>
            <w:vAlign w:val="center"/>
          </w:tcPr>
          <w:p w14:paraId="2CA6AC5C" w14:textId="77777777" w:rsidR="00D26122" w:rsidRDefault="00000000">
            <w:pPr>
              <w:pStyle w:val="3"/>
            </w:pPr>
            <w:r>
              <w:t>满意度指标</w:t>
            </w:r>
          </w:p>
        </w:tc>
        <w:tc>
          <w:tcPr>
            <w:tcW w:w="1276" w:type="dxa"/>
            <w:vAlign w:val="center"/>
          </w:tcPr>
          <w:p w14:paraId="112F1E97" w14:textId="77777777" w:rsidR="00D26122" w:rsidRDefault="00000000">
            <w:pPr>
              <w:pStyle w:val="2"/>
            </w:pPr>
            <w:r>
              <w:t>服务对象满意度指标</w:t>
            </w:r>
          </w:p>
        </w:tc>
        <w:tc>
          <w:tcPr>
            <w:tcW w:w="1332" w:type="dxa"/>
            <w:vAlign w:val="center"/>
          </w:tcPr>
          <w:p w14:paraId="57B5402D" w14:textId="77777777" w:rsidR="00D26122" w:rsidRDefault="00000000">
            <w:pPr>
              <w:pStyle w:val="2"/>
            </w:pPr>
            <w:r>
              <w:t>扶持对象满意度</w:t>
            </w:r>
          </w:p>
        </w:tc>
        <w:tc>
          <w:tcPr>
            <w:tcW w:w="3430" w:type="dxa"/>
            <w:vAlign w:val="center"/>
          </w:tcPr>
          <w:p w14:paraId="5F6BD676" w14:textId="77777777" w:rsidR="00D26122" w:rsidRDefault="00000000">
            <w:pPr>
              <w:pStyle w:val="2"/>
            </w:pPr>
            <w:r>
              <w:t>扶持对象对专项资金拨付情况的满意程度</w:t>
            </w:r>
          </w:p>
        </w:tc>
        <w:tc>
          <w:tcPr>
            <w:tcW w:w="2551" w:type="dxa"/>
            <w:vAlign w:val="center"/>
          </w:tcPr>
          <w:p w14:paraId="33993714" w14:textId="77777777" w:rsidR="00D26122" w:rsidRDefault="00000000">
            <w:pPr>
              <w:pStyle w:val="2"/>
            </w:pPr>
            <w:r>
              <w:t>≥85%</w:t>
            </w:r>
          </w:p>
        </w:tc>
      </w:tr>
    </w:tbl>
    <w:p w14:paraId="06665699" w14:textId="77777777" w:rsidR="00D26122" w:rsidRDefault="00D26122">
      <w:pPr>
        <w:sectPr w:rsidR="00D26122">
          <w:pgSz w:w="11900" w:h="16840"/>
          <w:pgMar w:top="1984" w:right="1304" w:bottom="1134" w:left="1304" w:header="720" w:footer="720" w:gutter="0"/>
          <w:cols w:space="720"/>
        </w:sectPr>
      </w:pPr>
    </w:p>
    <w:p w14:paraId="1F14E175" w14:textId="77777777" w:rsidR="00D26122" w:rsidRDefault="00000000">
      <w:pPr>
        <w:jc w:val="center"/>
      </w:pPr>
      <w:r>
        <w:rPr>
          <w:rFonts w:ascii="方正仿宋_GBK" w:eastAsia="方正仿宋_GBK" w:hAnsi="方正仿宋_GBK" w:cs="方正仿宋_GBK"/>
          <w:color w:val="000000"/>
          <w:sz w:val="28"/>
        </w:rPr>
        <w:lastRenderedPageBreak/>
        <w:t xml:space="preserve"> </w:t>
      </w:r>
    </w:p>
    <w:p w14:paraId="7F1A0FFB" w14:textId="77777777" w:rsidR="00D26122" w:rsidRDefault="00000000">
      <w:pPr>
        <w:ind w:firstLine="560"/>
        <w:outlineLvl w:val="3"/>
      </w:pPr>
      <w:bookmarkStart w:id="18" w:name="_Toc_4_4_0000000022"/>
      <w:r>
        <w:rPr>
          <w:rFonts w:ascii="方正仿宋_GBK" w:eastAsia="方正仿宋_GBK" w:hAnsi="方正仿宋_GBK" w:cs="方正仿宋_GBK"/>
          <w:color w:val="000000"/>
          <w:sz w:val="28"/>
        </w:rPr>
        <w:t>19.招商拓展及保障经费绩效目标表</w:t>
      </w:r>
      <w:bookmarkEnd w:id="1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6C66F8" w14:paraId="6E33765D" w14:textId="77777777" w:rsidTr="006C66F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5E3FF28" w14:textId="77777777" w:rsidR="00D26122" w:rsidRDefault="00000000">
            <w:pPr>
              <w:pStyle w:val="5"/>
            </w:pPr>
            <w:r>
              <w:t>323101中新天津生态城商务局</w:t>
            </w:r>
          </w:p>
        </w:tc>
        <w:tc>
          <w:tcPr>
            <w:tcW w:w="1276" w:type="dxa"/>
            <w:tcBorders>
              <w:top w:val="single" w:sz="6" w:space="0" w:color="FFFFFF"/>
              <w:left w:val="single" w:sz="6" w:space="0" w:color="FFFFFF"/>
              <w:right w:val="single" w:sz="6" w:space="0" w:color="FFFFFF"/>
            </w:tcBorders>
            <w:vAlign w:val="center"/>
          </w:tcPr>
          <w:p w14:paraId="4799B14B" w14:textId="77777777" w:rsidR="00D26122" w:rsidRDefault="00000000">
            <w:pPr>
              <w:pStyle w:val="4"/>
            </w:pPr>
            <w:r>
              <w:t>单位：元</w:t>
            </w:r>
          </w:p>
        </w:tc>
      </w:tr>
      <w:tr w:rsidR="006C66F8" w14:paraId="31ADFB7D" w14:textId="77777777" w:rsidTr="006C66F8">
        <w:trPr>
          <w:trHeight w:val="369"/>
          <w:jc w:val="center"/>
        </w:trPr>
        <w:tc>
          <w:tcPr>
            <w:tcW w:w="1276" w:type="dxa"/>
            <w:vAlign w:val="center"/>
          </w:tcPr>
          <w:p w14:paraId="4750D21C" w14:textId="77777777" w:rsidR="00D26122" w:rsidRDefault="00000000">
            <w:pPr>
              <w:pStyle w:val="1"/>
            </w:pPr>
            <w:r>
              <w:t>项目名称</w:t>
            </w:r>
          </w:p>
        </w:tc>
        <w:tc>
          <w:tcPr>
            <w:tcW w:w="8589" w:type="dxa"/>
            <w:gridSpan w:val="6"/>
            <w:vAlign w:val="center"/>
          </w:tcPr>
          <w:p w14:paraId="02994D9F" w14:textId="77777777" w:rsidR="00D26122" w:rsidRDefault="00000000">
            <w:pPr>
              <w:pStyle w:val="2"/>
            </w:pPr>
            <w:r>
              <w:t>招商拓展及保障经费</w:t>
            </w:r>
          </w:p>
        </w:tc>
      </w:tr>
      <w:tr w:rsidR="00D26122" w14:paraId="77474528" w14:textId="77777777">
        <w:trPr>
          <w:trHeight w:val="369"/>
          <w:jc w:val="center"/>
        </w:trPr>
        <w:tc>
          <w:tcPr>
            <w:tcW w:w="1276" w:type="dxa"/>
            <w:vMerge w:val="restart"/>
            <w:vAlign w:val="center"/>
          </w:tcPr>
          <w:p w14:paraId="7A95C78B" w14:textId="77777777" w:rsidR="00D26122" w:rsidRDefault="00000000">
            <w:pPr>
              <w:pStyle w:val="1"/>
            </w:pPr>
            <w:r>
              <w:t>预算规模及资金用途</w:t>
            </w:r>
          </w:p>
        </w:tc>
        <w:tc>
          <w:tcPr>
            <w:tcW w:w="1276" w:type="dxa"/>
            <w:vAlign w:val="center"/>
          </w:tcPr>
          <w:p w14:paraId="5F15173B" w14:textId="77777777" w:rsidR="00D26122" w:rsidRDefault="00000000">
            <w:pPr>
              <w:pStyle w:val="1"/>
            </w:pPr>
            <w:r>
              <w:t>预算数</w:t>
            </w:r>
          </w:p>
        </w:tc>
        <w:tc>
          <w:tcPr>
            <w:tcW w:w="1332" w:type="dxa"/>
            <w:vAlign w:val="center"/>
          </w:tcPr>
          <w:p w14:paraId="47291676" w14:textId="77777777" w:rsidR="00D26122" w:rsidRDefault="00000000">
            <w:pPr>
              <w:pStyle w:val="2"/>
            </w:pPr>
            <w:r>
              <w:t>630000.00</w:t>
            </w:r>
          </w:p>
        </w:tc>
        <w:tc>
          <w:tcPr>
            <w:tcW w:w="1587" w:type="dxa"/>
            <w:vAlign w:val="center"/>
          </w:tcPr>
          <w:p w14:paraId="0E4F9984" w14:textId="77777777" w:rsidR="00D26122" w:rsidRDefault="00000000">
            <w:pPr>
              <w:pStyle w:val="1"/>
            </w:pPr>
            <w:r>
              <w:t>其中：财政    资金</w:t>
            </w:r>
          </w:p>
        </w:tc>
        <w:tc>
          <w:tcPr>
            <w:tcW w:w="1843" w:type="dxa"/>
            <w:vAlign w:val="center"/>
          </w:tcPr>
          <w:p w14:paraId="1EC11EF8" w14:textId="77777777" w:rsidR="00D26122" w:rsidRDefault="00000000">
            <w:pPr>
              <w:pStyle w:val="2"/>
            </w:pPr>
            <w:r>
              <w:t>630000.00</w:t>
            </w:r>
          </w:p>
        </w:tc>
        <w:tc>
          <w:tcPr>
            <w:tcW w:w="1276" w:type="dxa"/>
            <w:vAlign w:val="center"/>
          </w:tcPr>
          <w:p w14:paraId="71CDC48A" w14:textId="77777777" w:rsidR="00D26122" w:rsidRDefault="00000000">
            <w:pPr>
              <w:pStyle w:val="1"/>
            </w:pPr>
            <w:r>
              <w:t>其他资金</w:t>
            </w:r>
          </w:p>
        </w:tc>
        <w:tc>
          <w:tcPr>
            <w:tcW w:w="1276" w:type="dxa"/>
            <w:vAlign w:val="center"/>
          </w:tcPr>
          <w:p w14:paraId="7DF9E807" w14:textId="77777777" w:rsidR="00D26122" w:rsidRDefault="00000000">
            <w:pPr>
              <w:pStyle w:val="2"/>
            </w:pPr>
            <w:r>
              <w:t xml:space="preserve"> </w:t>
            </w:r>
          </w:p>
        </w:tc>
      </w:tr>
      <w:tr w:rsidR="006C66F8" w14:paraId="2802DDAB" w14:textId="77777777" w:rsidTr="006C66F8">
        <w:trPr>
          <w:trHeight w:val="369"/>
          <w:jc w:val="center"/>
        </w:trPr>
        <w:tc>
          <w:tcPr>
            <w:tcW w:w="1276" w:type="dxa"/>
            <w:vMerge/>
          </w:tcPr>
          <w:p w14:paraId="0435100A" w14:textId="77777777" w:rsidR="00D26122" w:rsidRDefault="00D26122"/>
        </w:tc>
        <w:tc>
          <w:tcPr>
            <w:tcW w:w="8589" w:type="dxa"/>
            <w:gridSpan w:val="6"/>
            <w:vAlign w:val="center"/>
          </w:tcPr>
          <w:p w14:paraId="02B4F088" w14:textId="77777777" w:rsidR="00D26122" w:rsidRDefault="00000000">
            <w:pPr>
              <w:pStyle w:val="2"/>
            </w:pPr>
            <w:r>
              <w:t>用于支付商务局2022年开展企业走访和参加业务培训、印制宣传材料以及日常招商接待工作的相关费用。</w:t>
            </w:r>
          </w:p>
        </w:tc>
      </w:tr>
      <w:tr w:rsidR="006C66F8" w14:paraId="19D58F6D" w14:textId="77777777" w:rsidTr="006C66F8">
        <w:trPr>
          <w:trHeight w:val="369"/>
          <w:jc w:val="center"/>
        </w:trPr>
        <w:tc>
          <w:tcPr>
            <w:tcW w:w="1276" w:type="dxa"/>
            <w:vAlign w:val="center"/>
          </w:tcPr>
          <w:p w14:paraId="10FEA7D7" w14:textId="77777777" w:rsidR="00D26122" w:rsidRDefault="00000000">
            <w:pPr>
              <w:pStyle w:val="1"/>
            </w:pPr>
            <w:r>
              <w:t>绩效目标</w:t>
            </w:r>
          </w:p>
        </w:tc>
        <w:tc>
          <w:tcPr>
            <w:tcW w:w="8589" w:type="dxa"/>
            <w:gridSpan w:val="6"/>
            <w:vAlign w:val="center"/>
          </w:tcPr>
          <w:p w14:paraId="147997DC" w14:textId="77777777" w:rsidR="00D26122" w:rsidRDefault="00000000">
            <w:pPr>
              <w:pStyle w:val="2"/>
            </w:pPr>
            <w:r>
              <w:t>1.保障各项招商引资工作的顺利开展</w:t>
            </w:r>
          </w:p>
        </w:tc>
      </w:tr>
    </w:tbl>
    <w:p w14:paraId="30EBFE53" w14:textId="77777777" w:rsidR="00D26122"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6C66F8" w14:paraId="19A24250" w14:textId="77777777" w:rsidTr="006C66F8">
        <w:trPr>
          <w:trHeight w:val="397"/>
          <w:tblHeader/>
          <w:jc w:val="center"/>
        </w:trPr>
        <w:tc>
          <w:tcPr>
            <w:tcW w:w="1276" w:type="dxa"/>
            <w:vAlign w:val="center"/>
          </w:tcPr>
          <w:p w14:paraId="688872B1" w14:textId="77777777" w:rsidR="00D26122" w:rsidRDefault="00000000">
            <w:pPr>
              <w:pStyle w:val="1"/>
            </w:pPr>
            <w:r>
              <w:t>一级指标</w:t>
            </w:r>
          </w:p>
        </w:tc>
        <w:tc>
          <w:tcPr>
            <w:tcW w:w="1276" w:type="dxa"/>
            <w:vAlign w:val="center"/>
          </w:tcPr>
          <w:p w14:paraId="55A4E783" w14:textId="77777777" w:rsidR="00D26122" w:rsidRDefault="00000000">
            <w:pPr>
              <w:pStyle w:val="1"/>
            </w:pPr>
            <w:r>
              <w:t>二级指标</w:t>
            </w:r>
          </w:p>
        </w:tc>
        <w:tc>
          <w:tcPr>
            <w:tcW w:w="1332" w:type="dxa"/>
            <w:vAlign w:val="center"/>
          </w:tcPr>
          <w:p w14:paraId="3252660E" w14:textId="77777777" w:rsidR="00D26122" w:rsidRDefault="00000000">
            <w:pPr>
              <w:pStyle w:val="1"/>
            </w:pPr>
            <w:r>
              <w:t>三级指标</w:t>
            </w:r>
          </w:p>
        </w:tc>
        <w:tc>
          <w:tcPr>
            <w:tcW w:w="3430" w:type="dxa"/>
            <w:vAlign w:val="center"/>
          </w:tcPr>
          <w:p w14:paraId="1E21FC48" w14:textId="77777777" w:rsidR="00D26122" w:rsidRDefault="00000000">
            <w:pPr>
              <w:pStyle w:val="1"/>
            </w:pPr>
            <w:r>
              <w:t>绩效指标描述</w:t>
            </w:r>
          </w:p>
        </w:tc>
        <w:tc>
          <w:tcPr>
            <w:tcW w:w="2551" w:type="dxa"/>
            <w:vAlign w:val="center"/>
          </w:tcPr>
          <w:p w14:paraId="35FB9ABC" w14:textId="77777777" w:rsidR="00D26122" w:rsidRDefault="00000000">
            <w:pPr>
              <w:pStyle w:val="1"/>
            </w:pPr>
            <w:r>
              <w:t>指标值</w:t>
            </w:r>
          </w:p>
        </w:tc>
      </w:tr>
      <w:tr w:rsidR="006C66F8" w14:paraId="68678790" w14:textId="77777777" w:rsidTr="006C66F8">
        <w:trPr>
          <w:trHeight w:val="369"/>
          <w:jc w:val="center"/>
        </w:trPr>
        <w:tc>
          <w:tcPr>
            <w:tcW w:w="1276" w:type="dxa"/>
            <w:vMerge w:val="restart"/>
            <w:vAlign w:val="center"/>
          </w:tcPr>
          <w:p w14:paraId="00D6A838" w14:textId="77777777" w:rsidR="00D26122" w:rsidRDefault="00000000">
            <w:pPr>
              <w:pStyle w:val="3"/>
            </w:pPr>
            <w:r>
              <w:t>产出指标</w:t>
            </w:r>
          </w:p>
        </w:tc>
        <w:tc>
          <w:tcPr>
            <w:tcW w:w="1276" w:type="dxa"/>
            <w:vAlign w:val="center"/>
          </w:tcPr>
          <w:p w14:paraId="460025D0" w14:textId="77777777" w:rsidR="00D26122" w:rsidRDefault="00000000">
            <w:pPr>
              <w:pStyle w:val="2"/>
            </w:pPr>
            <w:r>
              <w:t>数量指标</w:t>
            </w:r>
          </w:p>
        </w:tc>
        <w:tc>
          <w:tcPr>
            <w:tcW w:w="1332" w:type="dxa"/>
            <w:vAlign w:val="center"/>
          </w:tcPr>
          <w:p w14:paraId="0EB7829F" w14:textId="77777777" w:rsidR="00D26122" w:rsidRDefault="00000000">
            <w:pPr>
              <w:pStyle w:val="2"/>
            </w:pPr>
            <w:r>
              <w:t>参加各类招商培训次数</w:t>
            </w:r>
          </w:p>
        </w:tc>
        <w:tc>
          <w:tcPr>
            <w:tcW w:w="3430" w:type="dxa"/>
            <w:vAlign w:val="center"/>
          </w:tcPr>
          <w:p w14:paraId="311AB57A" w14:textId="77777777" w:rsidR="00D26122" w:rsidRDefault="00000000">
            <w:pPr>
              <w:pStyle w:val="2"/>
            </w:pPr>
            <w:r>
              <w:t>参加各类招商培训次数</w:t>
            </w:r>
          </w:p>
        </w:tc>
        <w:tc>
          <w:tcPr>
            <w:tcW w:w="2551" w:type="dxa"/>
            <w:vAlign w:val="center"/>
          </w:tcPr>
          <w:p w14:paraId="60D45DEF" w14:textId="77777777" w:rsidR="00D26122" w:rsidRDefault="00000000">
            <w:pPr>
              <w:pStyle w:val="2"/>
            </w:pPr>
            <w:r>
              <w:t>≥35次</w:t>
            </w:r>
          </w:p>
        </w:tc>
      </w:tr>
      <w:tr w:rsidR="006C66F8" w14:paraId="5A8FEF52" w14:textId="77777777" w:rsidTr="006C66F8">
        <w:trPr>
          <w:trHeight w:val="369"/>
          <w:jc w:val="center"/>
        </w:trPr>
        <w:tc>
          <w:tcPr>
            <w:tcW w:w="1276" w:type="dxa"/>
            <w:vMerge/>
            <w:vAlign w:val="center"/>
          </w:tcPr>
          <w:p w14:paraId="66C89E2A" w14:textId="77777777" w:rsidR="00D26122" w:rsidRDefault="00D26122"/>
        </w:tc>
        <w:tc>
          <w:tcPr>
            <w:tcW w:w="1276" w:type="dxa"/>
            <w:vAlign w:val="center"/>
          </w:tcPr>
          <w:p w14:paraId="39689EF4" w14:textId="77777777" w:rsidR="00D26122" w:rsidRDefault="00000000">
            <w:pPr>
              <w:pStyle w:val="2"/>
            </w:pPr>
            <w:r>
              <w:t>成本指标</w:t>
            </w:r>
          </w:p>
        </w:tc>
        <w:tc>
          <w:tcPr>
            <w:tcW w:w="1332" w:type="dxa"/>
            <w:vAlign w:val="center"/>
          </w:tcPr>
          <w:p w14:paraId="7DA6CD7B" w14:textId="77777777" w:rsidR="00D26122" w:rsidRDefault="00000000">
            <w:pPr>
              <w:pStyle w:val="2"/>
            </w:pPr>
            <w:r>
              <w:t>招商接待成本控制</w:t>
            </w:r>
          </w:p>
        </w:tc>
        <w:tc>
          <w:tcPr>
            <w:tcW w:w="3430" w:type="dxa"/>
            <w:vAlign w:val="center"/>
          </w:tcPr>
          <w:p w14:paraId="0325D588" w14:textId="77777777" w:rsidR="00D26122" w:rsidRDefault="00000000">
            <w:pPr>
              <w:pStyle w:val="2"/>
            </w:pPr>
            <w:r>
              <w:t>招商接待费用合计</w:t>
            </w:r>
          </w:p>
        </w:tc>
        <w:tc>
          <w:tcPr>
            <w:tcW w:w="2551" w:type="dxa"/>
            <w:vAlign w:val="center"/>
          </w:tcPr>
          <w:p w14:paraId="32C99DA3" w14:textId="77777777" w:rsidR="00D26122" w:rsidRDefault="00000000">
            <w:pPr>
              <w:pStyle w:val="2"/>
            </w:pPr>
            <w:r>
              <w:t>≤50000元</w:t>
            </w:r>
          </w:p>
        </w:tc>
      </w:tr>
      <w:tr w:rsidR="006C66F8" w14:paraId="79E068D7" w14:textId="77777777" w:rsidTr="006C66F8">
        <w:trPr>
          <w:trHeight w:val="369"/>
          <w:jc w:val="center"/>
        </w:trPr>
        <w:tc>
          <w:tcPr>
            <w:tcW w:w="1276" w:type="dxa"/>
            <w:vMerge/>
            <w:vAlign w:val="center"/>
          </w:tcPr>
          <w:p w14:paraId="5EDCF953" w14:textId="77777777" w:rsidR="00D26122" w:rsidRDefault="00D26122"/>
        </w:tc>
        <w:tc>
          <w:tcPr>
            <w:tcW w:w="1276" w:type="dxa"/>
            <w:vAlign w:val="center"/>
          </w:tcPr>
          <w:p w14:paraId="5E55CB81" w14:textId="77777777" w:rsidR="00D26122" w:rsidRDefault="00000000">
            <w:pPr>
              <w:pStyle w:val="2"/>
            </w:pPr>
            <w:r>
              <w:t>质量指标</w:t>
            </w:r>
          </w:p>
        </w:tc>
        <w:tc>
          <w:tcPr>
            <w:tcW w:w="1332" w:type="dxa"/>
            <w:vAlign w:val="center"/>
          </w:tcPr>
          <w:p w14:paraId="1C6CF25A" w14:textId="77777777" w:rsidR="00D26122" w:rsidRDefault="00000000">
            <w:pPr>
              <w:pStyle w:val="2"/>
            </w:pPr>
            <w:r>
              <w:t>印刷资料质量完好程度</w:t>
            </w:r>
          </w:p>
        </w:tc>
        <w:tc>
          <w:tcPr>
            <w:tcW w:w="3430" w:type="dxa"/>
            <w:vAlign w:val="center"/>
          </w:tcPr>
          <w:p w14:paraId="1A9A1C0C" w14:textId="77777777" w:rsidR="00D26122" w:rsidRDefault="00000000">
            <w:pPr>
              <w:pStyle w:val="2"/>
            </w:pPr>
            <w:r>
              <w:t>印刷资料完好率</w:t>
            </w:r>
          </w:p>
        </w:tc>
        <w:tc>
          <w:tcPr>
            <w:tcW w:w="2551" w:type="dxa"/>
            <w:vAlign w:val="center"/>
          </w:tcPr>
          <w:p w14:paraId="25D9ECB0" w14:textId="77777777" w:rsidR="00D26122" w:rsidRDefault="00000000">
            <w:pPr>
              <w:pStyle w:val="2"/>
            </w:pPr>
            <w:r>
              <w:t>≥90%</w:t>
            </w:r>
          </w:p>
        </w:tc>
      </w:tr>
      <w:tr w:rsidR="006C66F8" w14:paraId="231948BD" w14:textId="77777777" w:rsidTr="006C66F8">
        <w:trPr>
          <w:trHeight w:val="369"/>
          <w:jc w:val="center"/>
        </w:trPr>
        <w:tc>
          <w:tcPr>
            <w:tcW w:w="1276" w:type="dxa"/>
            <w:vMerge/>
            <w:vAlign w:val="center"/>
          </w:tcPr>
          <w:p w14:paraId="31230867" w14:textId="77777777" w:rsidR="00D26122" w:rsidRDefault="00D26122"/>
        </w:tc>
        <w:tc>
          <w:tcPr>
            <w:tcW w:w="1276" w:type="dxa"/>
            <w:vAlign w:val="center"/>
          </w:tcPr>
          <w:p w14:paraId="28061A7B" w14:textId="77777777" w:rsidR="00D26122" w:rsidRDefault="00000000">
            <w:pPr>
              <w:pStyle w:val="2"/>
            </w:pPr>
            <w:r>
              <w:t>时效指标</w:t>
            </w:r>
          </w:p>
        </w:tc>
        <w:tc>
          <w:tcPr>
            <w:tcW w:w="1332" w:type="dxa"/>
            <w:vAlign w:val="center"/>
          </w:tcPr>
          <w:p w14:paraId="0D32A9F8" w14:textId="77777777" w:rsidR="00D26122" w:rsidRDefault="00000000">
            <w:pPr>
              <w:pStyle w:val="2"/>
            </w:pPr>
            <w:r>
              <w:t>活动如期进行率</w:t>
            </w:r>
          </w:p>
        </w:tc>
        <w:tc>
          <w:tcPr>
            <w:tcW w:w="3430" w:type="dxa"/>
            <w:vAlign w:val="center"/>
          </w:tcPr>
          <w:p w14:paraId="6BAF34EE" w14:textId="77777777" w:rsidR="00D26122" w:rsidRDefault="00000000">
            <w:pPr>
              <w:pStyle w:val="2"/>
            </w:pPr>
            <w:r>
              <w:t>各类调研走访活动如期开展率</w:t>
            </w:r>
          </w:p>
        </w:tc>
        <w:tc>
          <w:tcPr>
            <w:tcW w:w="2551" w:type="dxa"/>
            <w:vAlign w:val="center"/>
          </w:tcPr>
          <w:p w14:paraId="65745367" w14:textId="77777777" w:rsidR="00D26122" w:rsidRDefault="00000000">
            <w:pPr>
              <w:pStyle w:val="2"/>
            </w:pPr>
            <w:r>
              <w:t>≥80%</w:t>
            </w:r>
          </w:p>
        </w:tc>
      </w:tr>
      <w:tr w:rsidR="006C66F8" w14:paraId="3D2BB725" w14:textId="77777777" w:rsidTr="006C66F8">
        <w:trPr>
          <w:trHeight w:val="369"/>
          <w:jc w:val="center"/>
        </w:trPr>
        <w:tc>
          <w:tcPr>
            <w:tcW w:w="1276" w:type="dxa"/>
            <w:vAlign w:val="center"/>
          </w:tcPr>
          <w:p w14:paraId="1C083D33" w14:textId="77777777" w:rsidR="00D26122" w:rsidRDefault="00000000">
            <w:pPr>
              <w:pStyle w:val="3"/>
            </w:pPr>
            <w:r>
              <w:t>效益指标</w:t>
            </w:r>
          </w:p>
        </w:tc>
        <w:tc>
          <w:tcPr>
            <w:tcW w:w="1276" w:type="dxa"/>
            <w:vAlign w:val="center"/>
          </w:tcPr>
          <w:p w14:paraId="03208C65" w14:textId="77777777" w:rsidR="00D26122" w:rsidRDefault="00000000">
            <w:pPr>
              <w:pStyle w:val="2"/>
            </w:pPr>
            <w:r>
              <w:t>社会效益指标</w:t>
            </w:r>
          </w:p>
        </w:tc>
        <w:tc>
          <w:tcPr>
            <w:tcW w:w="1332" w:type="dxa"/>
            <w:vAlign w:val="center"/>
          </w:tcPr>
          <w:p w14:paraId="12B6C161" w14:textId="77777777" w:rsidR="00D26122" w:rsidRDefault="00000000">
            <w:pPr>
              <w:pStyle w:val="2"/>
            </w:pPr>
            <w:r>
              <w:t>招商引资工作推动效果</w:t>
            </w:r>
          </w:p>
        </w:tc>
        <w:tc>
          <w:tcPr>
            <w:tcW w:w="3430" w:type="dxa"/>
            <w:vAlign w:val="center"/>
          </w:tcPr>
          <w:p w14:paraId="0825730C" w14:textId="77777777" w:rsidR="00D26122" w:rsidRDefault="00000000">
            <w:pPr>
              <w:pStyle w:val="2"/>
            </w:pPr>
            <w:r>
              <w:t>对区域招商引资工作开展的推动情况</w:t>
            </w:r>
          </w:p>
        </w:tc>
        <w:tc>
          <w:tcPr>
            <w:tcW w:w="2551" w:type="dxa"/>
            <w:vAlign w:val="center"/>
          </w:tcPr>
          <w:p w14:paraId="6D575FE5" w14:textId="77777777" w:rsidR="00D26122" w:rsidRDefault="00000000">
            <w:pPr>
              <w:pStyle w:val="2"/>
            </w:pPr>
            <w:r>
              <w:t>取得良好效果</w:t>
            </w:r>
          </w:p>
        </w:tc>
      </w:tr>
      <w:tr w:rsidR="006C66F8" w14:paraId="381E12DF" w14:textId="77777777" w:rsidTr="006C66F8">
        <w:trPr>
          <w:trHeight w:val="369"/>
          <w:jc w:val="center"/>
        </w:trPr>
        <w:tc>
          <w:tcPr>
            <w:tcW w:w="1276" w:type="dxa"/>
            <w:vAlign w:val="center"/>
          </w:tcPr>
          <w:p w14:paraId="511DE3F4" w14:textId="77777777" w:rsidR="00D26122" w:rsidRDefault="00000000">
            <w:pPr>
              <w:pStyle w:val="3"/>
            </w:pPr>
            <w:r>
              <w:t>满意度指标</w:t>
            </w:r>
          </w:p>
        </w:tc>
        <w:tc>
          <w:tcPr>
            <w:tcW w:w="1276" w:type="dxa"/>
            <w:vAlign w:val="center"/>
          </w:tcPr>
          <w:p w14:paraId="02BED57F" w14:textId="77777777" w:rsidR="00D26122" w:rsidRDefault="00000000">
            <w:pPr>
              <w:pStyle w:val="2"/>
            </w:pPr>
            <w:r>
              <w:t>服务对象满意度指标</w:t>
            </w:r>
          </w:p>
        </w:tc>
        <w:tc>
          <w:tcPr>
            <w:tcW w:w="1332" w:type="dxa"/>
            <w:vAlign w:val="center"/>
          </w:tcPr>
          <w:p w14:paraId="6E11120C" w14:textId="77777777" w:rsidR="00D26122" w:rsidRDefault="00000000">
            <w:pPr>
              <w:pStyle w:val="2"/>
            </w:pPr>
            <w:r>
              <w:t>受益人员满意度</w:t>
            </w:r>
          </w:p>
        </w:tc>
        <w:tc>
          <w:tcPr>
            <w:tcW w:w="3430" w:type="dxa"/>
            <w:vAlign w:val="center"/>
          </w:tcPr>
          <w:p w14:paraId="1FEE36F2" w14:textId="77777777" w:rsidR="00D26122" w:rsidRDefault="00000000">
            <w:pPr>
              <w:pStyle w:val="2"/>
            </w:pPr>
            <w:r>
              <w:t>招商人员满意程率</w:t>
            </w:r>
          </w:p>
        </w:tc>
        <w:tc>
          <w:tcPr>
            <w:tcW w:w="2551" w:type="dxa"/>
            <w:vAlign w:val="center"/>
          </w:tcPr>
          <w:p w14:paraId="7EAEBE5F" w14:textId="77777777" w:rsidR="00D26122" w:rsidRDefault="00000000">
            <w:pPr>
              <w:pStyle w:val="2"/>
            </w:pPr>
            <w:r>
              <w:t>≥95%</w:t>
            </w:r>
          </w:p>
        </w:tc>
      </w:tr>
    </w:tbl>
    <w:p w14:paraId="74C6B3F3" w14:textId="77777777" w:rsidR="00D26122" w:rsidRDefault="00D26122">
      <w:pPr>
        <w:sectPr w:rsidR="00D26122">
          <w:pgSz w:w="11900" w:h="16840"/>
          <w:pgMar w:top="1984" w:right="1304" w:bottom="1134" w:left="1304" w:header="720" w:footer="720" w:gutter="0"/>
          <w:cols w:space="720"/>
        </w:sectPr>
      </w:pPr>
    </w:p>
    <w:p w14:paraId="05F2614D" w14:textId="77777777" w:rsidR="00D26122" w:rsidRDefault="00000000">
      <w:pPr>
        <w:jc w:val="center"/>
      </w:pPr>
      <w:r>
        <w:rPr>
          <w:rFonts w:ascii="方正仿宋_GBK" w:eastAsia="方正仿宋_GBK" w:hAnsi="方正仿宋_GBK" w:cs="方正仿宋_GBK"/>
          <w:color w:val="000000"/>
          <w:sz w:val="28"/>
        </w:rPr>
        <w:lastRenderedPageBreak/>
        <w:t xml:space="preserve"> </w:t>
      </w:r>
    </w:p>
    <w:p w14:paraId="3E8B695D" w14:textId="77777777" w:rsidR="00D26122" w:rsidRDefault="00000000">
      <w:pPr>
        <w:ind w:firstLine="560"/>
        <w:outlineLvl w:val="3"/>
      </w:pPr>
      <w:bookmarkStart w:id="19" w:name="_Toc_4_4_0000000023"/>
      <w:r>
        <w:rPr>
          <w:rFonts w:ascii="方正仿宋_GBK" w:eastAsia="方正仿宋_GBK" w:hAnsi="方正仿宋_GBK" w:cs="方正仿宋_GBK"/>
          <w:color w:val="000000"/>
          <w:sz w:val="28"/>
        </w:rPr>
        <w:t>20.招商专项活动经费绩效目标表</w:t>
      </w:r>
      <w:bookmarkEnd w:id="1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6C66F8" w14:paraId="3F5224D8" w14:textId="77777777" w:rsidTr="006C66F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555FCF0" w14:textId="77777777" w:rsidR="00D26122" w:rsidRDefault="00000000">
            <w:pPr>
              <w:pStyle w:val="5"/>
            </w:pPr>
            <w:r>
              <w:t>323101中新天津生态城商务局</w:t>
            </w:r>
          </w:p>
        </w:tc>
        <w:tc>
          <w:tcPr>
            <w:tcW w:w="1276" w:type="dxa"/>
            <w:tcBorders>
              <w:top w:val="single" w:sz="6" w:space="0" w:color="FFFFFF"/>
              <w:left w:val="single" w:sz="6" w:space="0" w:color="FFFFFF"/>
              <w:right w:val="single" w:sz="6" w:space="0" w:color="FFFFFF"/>
            </w:tcBorders>
            <w:vAlign w:val="center"/>
          </w:tcPr>
          <w:p w14:paraId="50B4B35F" w14:textId="77777777" w:rsidR="00D26122" w:rsidRDefault="00000000">
            <w:pPr>
              <w:pStyle w:val="4"/>
            </w:pPr>
            <w:r>
              <w:t>单位：元</w:t>
            </w:r>
          </w:p>
        </w:tc>
      </w:tr>
      <w:tr w:rsidR="006C66F8" w14:paraId="2B533E03" w14:textId="77777777" w:rsidTr="006C66F8">
        <w:trPr>
          <w:trHeight w:val="369"/>
          <w:jc w:val="center"/>
        </w:trPr>
        <w:tc>
          <w:tcPr>
            <w:tcW w:w="1276" w:type="dxa"/>
            <w:vAlign w:val="center"/>
          </w:tcPr>
          <w:p w14:paraId="4D5C4A6F" w14:textId="77777777" w:rsidR="00D26122" w:rsidRDefault="00000000">
            <w:pPr>
              <w:pStyle w:val="1"/>
            </w:pPr>
            <w:r>
              <w:t>项目名称</w:t>
            </w:r>
          </w:p>
        </w:tc>
        <w:tc>
          <w:tcPr>
            <w:tcW w:w="8589" w:type="dxa"/>
            <w:gridSpan w:val="6"/>
            <w:vAlign w:val="center"/>
          </w:tcPr>
          <w:p w14:paraId="68A0679A" w14:textId="77777777" w:rsidR="00D26122" w:rsidRDefault="00000000">
            <w:pPr>
              <w:pStyle w:val="2"/>
            </w:pPr>
            <w:r>
              <w:t>招商专项活动经费</w:t>
            </w:r>
          </w:p>
        </w:tc>
      </w:tr>
      <w:tr w:rsidR="00D26122" w14:paraId="69796664" w14:textId="77777777">
        <w:trPr>
          <w:trHeight w:val="369"/>
          <w:jc w:val="center"/>
        </w:trPr>
        <w:tc>
          <w:tcPr>
            <w:tcW w:w="1276" w:type="dxa"/>
            <w:vMerge w:val="restart"/>
            <w:vAlign w:val="center"/>
          </w:tcPr>
          <w:p w14:paraId="337ED088" w14:textId="77777777" w:rsidR="00D26122" w:rsidRDefault="00000000">
            <w:pPr>
              <w:pStyle w:val="1"/>
            </w:pPr>
            <w:r>
              <w:t>预算规模及资金用途</w:t>
            </w:r>
          </w:p>
        </w:tc>
        <w:tc>
          <w:tcPr>
            <w:tcW w:w="1276" w:type="dxa"/>
            <w:vAlign w:val="center"/>
          </w:tcPr>
          <w:p w14:paraId="2312CA46" w14:textId="77777777" w:rsidR="00D26122" w:rsidRDefault="00000000">
            <w:pPr>
              <w:pStyle w:val="1"/>
            </w:pPr>
            <w:r>
              <w:t>预算数</w:t>
            </w:r>
          </w:p>
        </w:tc>
        <w:tc>
          <w:tcPr>
            <w:tcW w:w="1332" w:type="dxa"/>
            <w:vAlign w:val="center"/>
          </w:tcPr>
          <w:p w14:paraId="22E6A33E" w14:textId="77777777" w:rsidR="00D26122" w:rsidRDefault="00000000">
            <w:pPr>
              <w:pStyle w:val="2"/>
            </w:pPr>
            <w:r>
              <w:t>6000000.00</w:t>
            </w:r>
          </w:p>
        </w:tc>
        <w:tc>
          <w:tcPr>
            <w:tcW w:w="1587" w:type="dxa"/>
            <w:vAlign w:val="center"/>
          </w:tcPr>
          <w:p w14:paraId="051143C4" w14:textId="77777777" w:rsidR="00D26122" w:rsidRDefault="00000000">
            <w:pPr>
              <w:pStyle w:val="1"/>
            </w:pPr>
            <w:r>
              <w:t>其中：财政    资金</w:t>
            </w:r>
          </w:p>
        </w:tc>
        <w:tc>
          <w:tcPr>
            <w:tcW w:w="1843" w:type="dxa"/>
            <w:vAlign w:val="center"/>
          </w:tcPr>
          <w:p w14:paraId="02615933" w14:textId="77777777" w:rsidR="00D26122" w:rsidRDefault="00000000">
            <w:pPr>
              <w:pStyle w:val="2"/>
            </w:pPr>
            <w:r>
              <w:t>6000000.00</w:t>
            </w:r>
          </w:p>
        </w:tc>
        <w:tc>
          <w:tcPr>
            <w:tcW w:w="1276" w:type="dxa"/>
            <w:vAlign w:val="center"/>
          </w:tcPr>
          <w:p w14:paraId="6BA7A655" w14:textId="77777777" w:rsidR="00D26122" w:rsidRDefault="00000000">
            <w:pPr>
              <w:pStyle w:val="1"/>
            </w:pPr>
            <w:r>
              <w:t>其他资金</w:t>
            </w:r>
          </w:p>
        </w:tc>
        <w:tc>
          <w:tcPr>
            <w:tcW w:w="1276" w:type="dxa"/>
            <w:vAlign w:val="center"/>
          </w:tcPr>
          <w:p w14:paraId="19A4FC8D" w14:textId="77777777" w:rsidR="00D26122" w:rsidRDefault="00000000">
            <w:pPr>
              <w:pStyle w:val="2"/>
            </w:pPr>
            <w:r>
              <w:t xml:space="preserve"> </w:t>
            </w:r>
          </w:p>
        </w:tc>
      </w:tr>
      <w:tr w:rsidR="006C66F8" w14:paraId="23CBF6B9" w14:textId="77777777" w:rsidTr="006C66F8">
        <w:trPr>
          <w:trHeight w:val="369"/>
          <w:jc w:val="center"/>
        </w:trPr>
        <w:tc>
          <w:tcPr>
            <w:tcW w:w="1276" w:type="dxa"/>
            <w:vMerge/>
          </w:tcPr>
          <w:p w14:paraId="7159FADE" w14:textId="77777777" w:rsidR="00D26122" w:rsidRDefault="00D26122"/>
        </w:tc>
        <w:tc>
          <w:tcPr>
            <w:tcW w:w="8589" w:type="dxa"/>
            <w:gridSpan w:val="6"/>
            <w:vAlign w:val="center"/>
          </w:tcPr>
          <w:p w14:paraId="23FA101C" w14:textId="77777777" w:rsidR="00D26122" w:rsidRDefault="00000000">
            <w:pPr>
              <w:pStyle w:val="2"/>
            </w:pPr>
            <w:r>
              <w:t>1.用于支付承办亚洲品牌论坛的各项费用；</w:t>
            </w:r>
          </w:p>
          <w:p w14:paraId="4B48C695" w14:textId="77777777" w:rsidR="00D26122" w:rsidRDefault="00000000">
            <w:pPr>
              <w:pStyle w:val="2"/>
            </w:pPr>
            <w:r>
              <w:t>2.用于支付承办2022年津洽会展区的各项费用</w:t>
            </w:r>
          </w:p>
          <w:p w14:paraId="41F715C0" w14:textId="77777777" w:rsidR="00D26122" w:rsidRDefault="00000000">
            <w:pPr>
              <w:pStyle w:val="2"/>
            </w:pPr>
            <w:r>
              <w:t>3.用于支付新区现代产业展厅生态城企业参展费用</w:t>
            </w:r>
          </w:p>
        </w:tc>
      </w:tr>
      <w:tr w:rsidR="006C66F8" w14:paraId="5E79C44D" w14:textId="77777777" w:rsidTr="006C66F8">
        <w:trPr>
          <w:trHeight w:val="369"/>
          <w:jc w:val="center"/>
        </w:trPr>
        <w:tc>
          <w:tcPr>
            <w:tcW w:w="1276" w:type="dxa"/>
            <w:vAlign w:val="center"/>
          </w:tcPr>
          <w:p w14:paraId="62C4D000" w14:textId="77777777" w:rsidR="00D26122" w:rsidRDefault="00000000">
            <w:pPr>
              <w:pStyle w:val="1"/>
            </w:pPr>
            <w:r>
              <w:t>绩效目标</w:t>
            </w:r>
          </w:p>
        </w:tc>
        <w:tc>
          <w:tcPr>
            <w:tcW w:w="8589" w:type="dxa"/>
            <w:gridSpan w:val="6"/>
            <w:vAlign w:val="center"/>
          </w:tcPr>
          <w:p w14:paraId="336C8411" w14:textId="77777777" w:rsidR="00D26122" w:rsidRDefault="00000000">
            <w:pPr>
              <w:pStyle w:val="2"/>
            </w:pPr>
            <w:r>
              <w:t>1.彰显生态城优质营商环境，促成招商项目落户。</w:t>
            </w:r>
          </w:p>
        </w:tc>
      </w:tr>
    </w:tbl>
    <w:p w14:paraId="006CA022" w14:textId="77777777" w:rsidR="00D26122"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6C66F8" w14:paraId="10B61894" w14:textId="77777777" w:rsidTr="006C66F8">
        <w:trPr>
          <w:trHeight w:val="397"/>
          <w:tblHeader/>
          <w:jc w:val="center"/>
        </w:trPr>
        <w:tc>
          <w:tcPr>
            <w:tcW w:w="1276" w:type="dxa"/>
            <w:vAlign w:val="center"/>
          </w:tcPr>
          <w:p w14:paraId="6247E9E1" w14:textId="77777777" w:rsidR="00D26122" w:rsidRDefault="00000000">
            <w:pPr>
              <w:pStyle w:val="1"/>
            </w:pPr>
            <w:r>
              <w:t>一级指标</w:t>
            </w:r>
          </w:p>
        </w:tc>
        <w:tc>
          <w:tcPr>
            <w:tcW w:w="1276" w:type="dxa"/>
            <w:vAlign w:val="center"/>
          </w:tcPr>
          <w:p w14:paraId="7BE4390C" w14:textId="77777777" w:rsidR="00D26122" w:rsidRDefault="00000000">
            <w:pPr>
              <w:pStyle w:val="1"/>
            </w:pPr>
            <w:r>
              <w:t>二级指标</w:t>
            </w:r>
          </w:p>
        </w:tc>
        <w:tc>
          <w:tcPr>
            <w:tcW w:w="1332" w:type="dxa"/>
            <w:vAlign w:val="center"/>
          </w:tcPr>
          <w:p w14:paraId="7D6D84A1" w14:textId="77777777" w:rsidR="00D26122" w:rsidRDefault="00000000">
            <w:pPr>
              <w:pStyle w:val="1"/>
            </w:pPr>
            <w:r>
              <w:t>三级指标</w:t>
            </w:r>
          </w:p>
        </w:tc>
        <w:tc>
          <w:tcPr>
            <w:tcW w:w="3430" w:type="dxa"/>
            <w:vAlign w:val="center"/>
          </w:tcPr>
          <w:p w14:paraId="6D861DAE" w14:textId="77777777" w:rsidR="00D26122" w:rsidRDefault="00000000">
            <w:pPr>
              <w:pStyle w:val="1"/>
            </w:pPr>
            <w:r>
              <w:t>绩效指标描述</w:t>
            </w:r>
          </w:p>
        </w:tc>
        <w:tc>
          <w:tcPr>
            <w:tcW w:w="2551" w:type="dxa"/>
            <w:vAlign w:val="center"/>
          </w:tcPr>
          <w:p w14:paraId="6774FBAB" w14:textId="77777777" w:rsidR="00D26122" w:rsidRDefault="00000000">
            <w:pPr>
              <w:pStyle w:val="1"/>
            </w:pPr>
            <w:r>
              <w:t>指标值</w:t>
            </w:r>
          </w:p>
        </w:tc>
      </w:tr>
      <w:tr w:rsidR="006C66F8" w14:paraId="6D52AE90" w14:textId="77777777" w:rsidTr="006C66F8">
        <w:trPr>
          <w:trHeight w:val="369"/>
          <w:jc w:val="center"/>
        </w:trPr>
        <w:tc>
          <w:tcPr>
            <w:tcW w:w="1276" w:type="dxa"/>
            <w:vMerge w:val="restart"/>
            <w:vAlign w:val="center"/>
          </w:tcPr>
          <w:p w14:paraId="34D99D37" w14:textId="77777777" w:rsidR="00D26122" w:rsidRDefault="00000000">
            <w:pPr>
              <w:pStyle w:val="3"/>
            </w:pPr>
            <w:r>
              <w:t>产出指标</w:t>
            </w:r>
          </w:p>
        </w:tc>
        <w:tc>
          <w:tcPr>
            <w:tcW w:w="1276" w:type="dxa"/>
            <w:vAlign w:val="center"/>
          </w:tcPr>
          <w:p w14:paraId="1B710A58" w14:textId="77777777" w:rsidR="00D26122" w:rsidRDefault="00000000">
            <w:pPr>
              <w:pStyle w:val="2"/>
            </w:pPr>
            <w:r>
              <w:t>数量指标</w:t>
            </w:r>
          </w:p>
        </w:tc>
        <w:tc>
          <w:tcPr>
            <w:tcW w:w="1332" w:type="dxa"/>
            <w:vAlign w:val="center"/>
          </w:tcPr>
          <w:p w14:paraId="5AA690C2" w14:textId="77777777" w:rsidR="00D26122" w:rsidRDefault="00000000">
            <w:pPr>
              <w:pStyle w:val="2"/>
            </w:pPr>
            <w:r>
              <w:t>参会人员数量</w:t>
            </w:r>
          </w:p>
        </w:tc>
        <w:tc>
          <w:tcPr>
            <w:tcW w:w="3430" w:type="dxa"/>
            <w:vAlign w:val="center"/>
          </w:tcPr>
          <w:p w14:paraId="430C448F" w14:textId="77777777" w:rsidR="00D26122" w:rsidRDefault="00000000">
            <w:pPr>
              <w:pStyle w:val="2"/>
            </w:pPr>
            <w:r>
              <w:t>出席亚洲品牌论坛的人员数量</w:t>
            </w:r>
          </w:p>
        </w:tc>
        <w:tc>
          <w:tcPr>
            <w:tcW w:w="2551" w:type="dxa"/>
            <w:vAlign w:val="center"/>
          </w:tcPr>
          <w:p w14:paraId="7AA83571" w14:textId="77777777" w:rsidR="00D26122" w:rsidRDefault="00000000">
            <w:pPr>
              <w:pStyle w:val="2"/>
            </w:pPr>
            <w:r>
              <w:t>≥400人</w:t>
            </w:r>
          </w:p>
        </w:tc>
      </w:tr>
      <w:tr w:rsidR="006C66F8" w14:paraId="181154B3" w14:textId="77777777" w:rsidTr="006C66F8">
        <w:trPr>
          <w:trHeight w:val="369"/>
          <w:jc w:val="center"/>
        </w:trPr>
        <w:tc>
          <w:tcPr>
            <w:tcW w:w="1276" w:type="dxa"/>
            <w:vMerge/>
            <w:vAlign w:val="center"/>
          </w:tcPr>
          <w:p w14:paraId="17FFC772" w14:textId="77777777" w:rsidR="00D26122" w:rsidRDefault="00D26122"/>
        </w:tc>
        <w:tc>
          <w:tcPr>
            <w:tcW w:w="1276" w:type="dxa"/>
            <w:vAlign w:val="center"/>
          </w:tcPr>
          <w:p w14:paraId="4A932114" w14:textId="77777777" w:rsidR="00D26122" w:rsidRDefault="00000000">
            <w:pPr>
              <w:pStyle w:val="2"/>
            </w:pPr>
            <w:r>
              <w:t>质量指标</w:t>
            </w:r>
          </w:p>
        </w:tc>
        <w:tc>
          <w:tcPr>
            <w:tcW w:w="1332" w:type="dxa"/>
            <w:vAlign w:val="center"/>
          </w:tcPr>
          <w:p w14:paraId="0968CCBE" w14:textId="77777777" w:rsidR="00D26122" w:rsidRDefault="00000000">
            <w:pPr>
              <w:pStyle w:val="2"/>
            </w:pPr>
            <w:r>
              <w:t>企业中层以上人员数量</w:t>
            </w:r>
          </w:p>
        </w:tc>
        <w:tc>
          <w:tcPr>
            <w:tcW w:w="3430" w:type="dxa"/>
            <w:vAlign w:val="center"/>
          </w:tcPr>
          <w:p w14:paraId="14834BA6" w14:textId="77777777" w:rsidR="00D26122" w:rsidRDefault="00000000">
            <w:pPr>
              <w:pStyle w:val="2"/>
            </w:pPr>
            <w:r>
              <w:t>世界500强、中国500强、亚洲品牌500强、中国创新品牌500强、独角兽企业等企业中层以上人员数量</w:t>
            </w:r>
          </w:p>
        </w:tc>
        <w:tc>
          <w:tcPr>
            <w:tcW w:w="2551" w:type="dxa"/>
            <w:vAlign w:val="center"/>
          </w:tcPr>
          <w:p w14:paraId="0C7C58C9" w14:textId="77777777" w:rsidR="00D26122" w:rsidRDefault="00000000">
            <w:pPr>
              <w:pStyle w:val="2"/>
            </w:pPr>
            <w:r>
              <w:t>≥150人</w:t>
            </w:r>
          </w:p>
        </w:tc>
      </w:tr>
      <w:tr w:rsidR="006C66F8" w14:paraId="73DECDBD" w14:textId="77777777" w:rsidTr="006C66F8">
        <w:trPr>
          <w:trHeight w:val="369"/>
          <w:jc w:val="center"/>
        </w:trPr>
        <w:tc>
          <w:tcPr>
            <w:tcW w:w="1276" w:type="dxa"/>
            <w:vMerge/>
            <w:vAlign w:val="center"/>
          </w:tcPr>
          <w:p w14:paraId="6BEB0D93" w14:textId="77777777" w:rsidR="00D26122" w:rsidRDefault="00D26122"/>
        </w:tc>
        <w:tc>
          <w:tcPr>
            <w:tcW w:w="1276" w:type="dxa"/>
            <w:vAlign w:val="center"/>
          </w:tcPr>
          <w:p w14:paraId="3374A33C" w14:textId="77777777" w:rsidR="00D26122" w:rsidRDefault="00000000">
            <w:pPr>
              <w:pStyle w:val="2"/>
            </w:pPr>
            <w:r>
              <w:t>时效指标</w:t>
            </w:r>
          </w:p>
        </w:tc>
        <w:tc>
          <w:tcPr>
            <w:tcW w:w="1332" w:type="dxa"/>
            <w:vAlign w:val="center"/>
          </w:tcPr>
          <w:p w14:paraId="1CA6FEC1" w14:textId="77777777" w:rsidR="00D26122" w:rsidRDefault="00000000">
            <w:pPr>
              <w:pStyle w:val="2"/>
            </w:pPr>
            <w:r>
              <w:t>举办时间</w:t>
            </w:r>
          </w:p>
        </w:tc>
        <w:tc>
          <w:tcPr>
            <w:tcW w:w="3430" w:type="dxa"/>
            <w:vAlign w:val="center"/>
          </w:tcPr>
          <w:p w14:paraId="4D87F04E" w14:textId="77777777" w:rsidR="00D26122" w:rsidRDefault="00000000">
            <w:pPr>
              <w:pStyle w:val="2"/>
            </w:pPr>
            <w:r>
              <w:t>亚洲品牌论坛的举办时间</w:t>
            </w:r>
          </w:p>
        </w:tc>
        <w:tc>
          <w:tcPr>
            <w:tcW w:w="2551" w:type="dxa"/>
            <w:vAlign w:val="center"/>
          </w:tcPr>
          <w:p w14:paraId="620671CC" w14:textId="77777777" w:rsidR="00D26122" w:rsidRDefault="00000000">
            <w:pPr>
              <w:pStyle w:val="2"/>
            </w:pPr>
            <w:r>
              <w:t>在疫情防控形势允许的前提下，不晚于9月底前</w:t>
            </w:r>
          </w:p>
        </w:tc>
      </w:tr>
      <w:tr w:rsidR="006C66F8" w14:paraId="69DD75F4" w14:textId="77777777" w:rsidTr="006C66F8">
        <w:trPr>
          <w:trHeight w:val="369"/>
          <w:jc w:val="center"/>
        </w:trPr>
        <w:tc>
          <w:tcPr>
            <w:tcW w:w="1276" w:type="dxa"/>
            <w:vMerge/>
            <w:vAlign w:val="center"/>
          </w:tcPr>
          <w:p w14:paraId="4587C56B" w14:textId="77777777" w:rsidR="00D26122" w:rsidRDefault="00D26122"/>
        </w:tc>
        <w:tc>
          <w:tcPr>
            <w:tcW w:w="1276" w:type="dxa"/>
            <w:vAlign w:val="center"/>
          </w:tcPr>
          <w:p w14:paraId="04AD7A28" w14:textId="77777777" w:rsidR="00D26122" w:rsidRDefault="00000000">
            <w:pPr>
              <w:pStyle w:val="2"/>
            </w:pPr>
            <w:r>
              <w:t>成本指标</w:t>
            </w:r>
          </w:p>
        </w:tc>
        <w:tc>
          <w:tcPr>
            <w:tcW w:w="1332" w:type="dxa"/>
            <w:vAlign w:val="center"/>
          </w:tcPr>
          <w:p w14:paraId="0E3413AC" w14:textId="77777777" w:rsidR="00D26122" w:rsidRDefault="00000000">
            <w:pPr>
              <w:pStyle w:val="2"/>
            </w:pPr>
            <w:r>
              <w:t xml:space="preserve"> 年度预算控制数</w:t>
            </w:r>
          </w:p>
        </w:tc>
        <w:tc>
          <w:tcPr>
            <w:tcW w:w="3430" w:type="dxa"/>
            <w:vAlign w:val="center"/>
          </w:tcPr>
          <w:p w14:paraId="7EE3575E" w14:textId="77777777" w:rsidR="00D26122" w:rsidRDefault="00000000">
            <w:pPr>
              <w:pStyle w:val="2"/>
            </w:pPr>
            <w:r>
              <w:t xml:space="preserve"> 年度预算控制数</w:t>
            </w:r>
          </w:p>
        </w:tc>
        <w:tc>
          <w:tcPr>
            <w:tcW w:w="2551" w:type="dxa"/>
            <w:vAlign w:val="center"/>
          </w:tcPr>
          <w:p w14:paraId="57465A2B" w14:textId="77777777" w:rsidR="00D26122" w:rsidRDefault="00000000">
            <w:pPr>
              <w:pStyle w:val="2"/>
            </w:pPr>
            <w:r>
              <w:t>不超过该项预算最终批复数额</w:t>
            </w:r>
          </w:p>
        </w:tc>
      </w:tr>
      <w:tr w:rsidR="006C66F8" w14:paraId="08C679A8" w14:textId="77777777" w:rsidTr="006C66F8">
        <w:trPr>
          <w:trHeight w:val="369"/>
          <w:jc w:val="center"/>
        </w:trPr>
        <w:tc>
          <w:tcPr>
            <w:tcW w:w="1276" w:type="dxa"/>
            <w:vAlign w:val="center"/>
          </w:tcPr>
          <w:p w14:paraId="7002F704" w14:textId="77777777" w:rsidR="00D26122" w:rsidRDefault="00000000">
            <w:pPr>
              <w:pStyle w:val="3"/>
            </w:pPr>
            <w:r>
              <w:t>效益指标</w:t>
            </w:r>
          </w:p>
        </w:tc>
        <w:tc>
          <w:tcPr>
            <w:tcW w:w="1276" w:type="dxa"/>
            <w:vAlign w:val="center"/>
          </w:tcPr>
          <w:p w14:paraId="3CCB4B71" w14:textId="77777777" w:rsidR="00D26122" w:rsidRDefault="00000000">
            <w:pPr>
              <w:pStyle w:val="2"/>
            </w:pPr>
            <w:r>
              <w:t>经济效益指标</w:t>
            </w:r>
          </w:p>
        </w:tc>
        <w:tc>
          <w:tcPr>
            <w:tcW w:w="1332" w:type="dxa"/>
            <w:vAlign w:val="center"/>
          </w:tcPr>
          <w:p w14:paraId="5E19F29C" w14:textId="77777777" w:rsidR="00D26122" w:rsidRDefault="00000000">
            <w:pPr>
              <w:pStyle w:val="2"/>
            </w:pPr>
            <w:r>
              <w:t>形成招商项目</w:t>
            </w:r>
          </w:p>
        </w:tc>
        <w:tc>
          <w:tcPr>
            <w:tcW w:w="3430" w:type="dxa"/>
            <w:vAlign w:val="center"/>
          </w:tcPr>
          <w:p w14:paraId="247D2C3B" w14:textId="77777777" w:rsidR="00D26122" w:rsidRDefault="00000000">
            <w:pPr>
              <w:pStyle w:val="2"/>
            </w:pPr>
            <w:r>
              <w:t>通过举办津恰会、亚洲品牌论坛推动形成的招商项目。</w:t>
            </w:r>
          </w:p>
        </w:tc>
        <w:tc>
          <w:tcPr>
            <w:tcW w:w="2551" w:type="dxa"/>
            <w:vAlign w:val="center"/>
          </w:tcPr>
          <w:p w14:paraId="0B1C8979" w14:textId="77777777" w:rsidR="00D26122" w:rsidRDefault="00000000">
            <w:pPr>
              <w:pStyle w:val="2"/>
            </w:pPr>
            <w:r>
              <w:t>≥5个</w:t>
            </w:r>
          </w:p>
        </w:tc>
      </w:tr>
      <w:tr w:rsidR="006C66F8" w14:paraId="63293C9C" w14:textId="77777777" w:rsidTr="006C66F8">
        <w:trPr>
          <w:trHeight w:val="369"/>
          <w:jc w:val="center"/>
        </w:trPr>
        <w:tc>
          <w:tcPr>
            <w:tcW w:w="1276" w:type="dxa"/>
            <w:vAlign w:val="center"/>
          </w:tcPr>
          <w:p w14:paraId="4135E1A5" w14:textId="77777777" w:rsidR="00D26122" w:rsidRDefault="00000000">
            <w:pPr>
              <w:pStyle w:val="3"/>
            </w:pPr>
            <w:r>
              <w:t>满意度指标</w:t>
            </w:r>
          </w:p>
        </w:tc>
        <w:tc>
          <w:tcPr>
            <w:tcW w:w="1276" w:type="dxa"/>
            <w:vAlign w:val="center"/>
          </w:tcPr>
          <w:p w14:paraId="4B1E58F2" w14:textId="77777777" w:rsidR="00D26122" w:rsidRDefault="00000000">
            <w:pPr>
              <w:pStyle w:val="2"/>
            </w:pPr>
            <w:r>
              <w:t>服务对象满意度指标</w:t>
            </w:r>
          </w:p>
        </w:tc>
        <w:tc>
          <w:tcPr>
            <w:tcW w:w="1332" w:type="dxa"/>
            <w:vAlign w:val="center"/>
          </w:tcPr>
          <w:p w14:paraId="66472C3B" w14:textId="77777777" w:rsidR="00D26122" w:rsidRDefault="00000000">
            <w:pPr>
              <w:pStyle w:val="2"/>
            </w:pPr>
            <w:r>
              <w:t>招商人员满意度</w:t>
            </w:r>
          </w:p>
        </w:tc>
        <w:tc>
          <w:tcPr>
            <w:tcW w:w="3430" w:type="dxa"/>
            <w:vAlign w:val="center"/>
          </w:tcPr>
          <w:p w14:paraId="5378B7FD" w14:textId="77777777" w:rsidR="00D26122" w:rsidRDefault="00000000">
            <w:pPr>
              <w:pStyle w:val="2"/>
            </w:pPr>
            <w:r>
              <w:t>招商人员对活动整体安排、项目资源的满意度</w:t>
            </w:r>
          </w:p>
        </w:tc>
        <w:tc>
          <w:tcPr>
            <w:tcW w:w="2551" w:type="dxa"/>
            <w:vAlign w:val="center"/>
          </w:tcPr>
          <w:p w14:paraId="36106D33" w14:textId="77777777" w:rsidR="00D26122" w:rsidRDefault="00000000">
            <w:pPr>
              <w:pStyle w:val="2"/>
            </w:pPr>
            <w:r>
              <w:t>≥90%</w:t>
            </w:r>
          </w:p>
        </w:tc>
      </w:tr>
    </w:tbl>
    <w:p w14:paraId="4007266E" w14:textId="77777777" w:rsidR="00D26122" w:rsidRDefault="00D26122">
      <w:pPr>
        <w:sectPr w:rsidR="00D26122">
          <w:pgSz w:w="11900" w:h="16840"/>
          <w:pgMar w:top="1984" w:right="1304" w:bottom="1134" w:left="1304" w:header="720" w:footer="720" w:gutter="0"/>
          <w:cols w:space="720"/>
        </w:sectPr>
      </w:pPr>
    </w:p>
    <w:p w14:paraId="6D5A2A2B" w14:textId="77777777" w:rsidR="00D26122" w:rsidRDefault="00000000">
      <w:pPr>
        <w:jc w:val="center"/>
      </w:pPr>
      <w:r>
        <w:rPr>
          <w:rFonts w:ascii="方正仿宋_GBK" w:eastAsia="方正仿宋_GBK" w:hAnsi="方正仿宋_GBK" w:cs="方正仿宋_GBK"/>
          <w:color w:val="000000"/>
          <w:sz w:val="28"/>
        </w:rPr>
        <w:lastRenderedPageBreak/>
        <w:t xml:space="preserve"> </w:t>
      </w:r>
    </w:p>
    <w:p w14:paraId="37109627" w14:textId="77777777" w:rsidR="00D26122" w:rsidRDefault="00000000">
      <w:pPr>
        <w:ind w:firstLine="560"/>
        <w:outlineLvl w:val="3"/>
      </w:pPr>
      <w:bookmarkStart w:id="20" w:name="_Toc_4_4_0000000024"/>
      <w:r>
        <w:rPr>
          <w:rFonts w:ascii="方正仿宋_GBK" w:eastAsia="方正仿宋_GBK" w:hAnsi="方正仿宋_GBK" w:cs="方正仿宋_GBK"/>
          <w:color w:val="000000"/>
          <w:sz w:val="28"/>
        </w:rPr>
        <w:t>21.中国人民银行滨海新区中心支行经费补助绩效目标表</w:t>
      </w:r>
      <w:bookmarkEnd w:id="2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6C66F8" w14:paraId="5402D8D9" w14:textId="77777777" w:rsidTr="006C66F8">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25D2A9E" w14:textId="77777777" w:rsidR="00D26122" w:rsidRDefault="00000000">
            <w:pPr>
              <w:pStyle w:val="5"/>
            </w:pPr>
            <w:r>
              <w:t>323101中新天津生态城商务局</w:t>
            </w:r>
          </w:p>
        </w:tc>
        <w:tc>
          <w:tcPr>
            <w:tcW w:w="1276" w:type="dxa"/>
            <w:tcBorders>
              <w:top w:val="single" w:sz="6" w:space="0" w:color="FFFFFF"/>
              <w:left w:val="single" w:sz="6" w:space="0" w:color="FFFFFF"/>
              <w:right w:val="single" w:sz="6" w:space="0" w:color="FFFFFF"/>
            </w:tcBorders>
            <w:vAlign w:val="center"/>
          </w:tcPr>
          <w:p w14:paraId="19224D79" w14:textId="77777777" w:rsidR="00D26122" w:rsidRDefault="00000000">
            <w:pPr>
              <w:pStyle w:val="4"/>
            </w:pPr>
            <w:r>
              <w:t>单位：元</w:t>
            </w:r>
          </w:p>
        </w:tc>
      </w:tr>
      <w:tr w:rsidR="006C66F8" w14:paraId="18A4E901" w14:textId="77777777" w:rsidTr="006C66F8">
        <w:trPr>
          <w:trHeight w:val="369"/>
          <w:jc w:val="center"/>
        </w:trPr>
        <w:tc>
          <w:tcPr>
            <w:tcW w:w="1276" w:type="dxa"/>
            <w:vAlign w:val="center"/>
          </w:tcPr>
          <w:p w14:paraId="0C45D806" w14:textId="77777777" w:rsidR="00D26122" w:rsidRDefault="00000000">
            <w:pPr>
              <w:pStyle w:val="1"/>
            </w:pPr>
            <w:r>
              <w:t>项目名称</w:t>
            </w:r>
          </w:p>
        </w:tc>
        <w:tc>
          <w:tcPr>
            <w:tcW w:w="8589" w:type="dxa"/>
            <w:gridSpan w:val="6"/>
            <w:vAlign w:val="center"/>
          </w:tcPr>
          <w:p w14:paraId="6E7D13D3" w14:textId="77777777" w:rsidR="00D26122" w:rsidRDefault="00000000">
            <w:pPr>
              <w:pStyle w:val="2"/>
            </w:pPr>
            <w:r>
              <w:t>中国人民银行滨海新区中心支行经费补助</w:t>
            </w:r>
          </w:p>
        </w:tc>
      </w:tr>
      <w:tr w:rsidR="00D26122" w14:paraId="0E740D70" w14:textId="77777777">
        <w:trPr>
          <w:trHeight w:val="369"/>
          <w:jc w:val="center"/>
        </w:trPr>
        <w:tc>
          <w:tcPr>
            <w:tcW w:w="1276" w:type="dxa"/>
            <w:vMerge w:val="restart"/>
            <w:vAlign w:val="center"/>
          </w:tcPr>
          <w:p w14:paraId="098B8E0E" w14:textId="77777777" w:rsidR="00D26122" w:rsidRDefault="00000000">
            <w:pPr>
              <w:pStyle w:val="1"/>
            </w:pPr>
            <w:r>
              <w:t>预算规模及资金用途</w:t>
            </w:r>
          </w:p>
        </w:tc>
        <w:tc>
          <w:tcPr>
            <w:tcW w:w="1276" w:type="dxa"/>
            <w:vAlign w:val="center"/>
          </w:tcPr>
          <w:p w14:paraId="49D55586" w14:textId="77777777" w:rsidR="00D26122" w:rsidRDefault="00000000">
            <w:pPr>
              <w:pStyle w:val="1"/>
            </w:pPr>
            <w:r>
              <w:t>预算数</w:t>
            </w:r>
          </w:p>
        </w:tc>
        <w:tc>
          <w:tcPr>
            <w:tcW w:w="1332" w:type="dxa"/>
            <w:vAlign w:val="center"/>
          </w:tcPr>
          <w:p w14:paraId="183ED67D" w14:textId="77777777" w:rsidR="00D26122" w:rsidRDefault="00000000">
            <w:pPr>
              <w:pStyle w:val="2"/>
            </w:pPr>
            <w:r>
              <w:t>2000000.00</w:t>
            </w:r>
          </w:p>
        </w:tc>
        <w:tc>
          <w:tcPr>
            <w:tcW w:w="1587" w:type="dxa"/>
            <w:vAlign w:val="center"/>
          </w:tcPr>
          <w:p w14:paraId="3DB746F6" w14:textId="77777777" w:rsidR="00D26122" w:rsidRDefault="00000000">
            <w:pPr>
              <w:pStyle w:val="1"/>
            </w:pPr>
            <w:r>
              <w:t>其中：财政    资金</w:t>
            </w:r>
          </w:p>
        </w:tc>
        <w:tc>
          <w:tcPr>
            <w:tcW w:w="1843" w:type="dxa"/>
            <w:vAlign w:val="center"/>
          </w:tcPr>
          <w:p w14:paraId="3B2A2522" w14:textId="77777777" w:rsidR="00D26122" w:rsidRDefault="00000000">
            <w:pPr>
              <w:pStyle w:val="2"/>
            </w:pPr>
            <w:r>
              <w:t>2000000.00</w:t>
            </w:r>
          </w:p>
        </w:tc>
        <w:tc>
          <w:tcPr>
            <w:tcW w:w="1276" w:type="dxa"/>
            <w:vAlign w:val="center"/>
          </w:tcPr>
          <w:p w14:paraId="5ADF540E" w14:textId="77777777" w:rsidR="00D26122" w:rsidRDefault="00000000">
            <w:pPr>
              <w:pStyle w:val="1"/>
            </w:pPr>
            <w:r>
              <w:t>其他资金</w:t>
            </w:r>
          </w:p>
        </w:tc>
        <w:tc>
          <w:tcPr>
            <w:tcW w:w="1276" w:type="dxa"/>
            <w:vAlign w:val="center"/>
          </w:tcPr>
          <w:p w14:paraId="44A87A99" w14:textId="77777777" w:rsidR="00D26122" w:rsidRDefault="00000000">
            <w:pPr>
              <w:pStyle w:val="2"/>
            </w:pPr>
            <w:r>
              <w:t xml:space="preserve"> </w:t>
            </w:r>
          </w:p>
        </w:tc>
      </w:tr>
      <w:tr w:rsidR="006C66F8" w14:paraId="2E70B9FE" w14:textId="77777777" w:rsidTr="006C66F8">
        <w:trPr>
          <w:trHeight w:val="369"/>
          <w:jc w:val="center"/>
        </w:trPr>
        <w:tc>
          <w:tcPr>
            <w:tcW w:w="1276" w:type="dxa"/>
            <w:vMerge/>
          </w:tcPr>
          <w:p w14:paraId="15342A9A" w14:textId="77777777" w:rsidR="00D26122" w:rsidRDefault="00D26122"/>
        </w:tc>
        <w:tc>
          <w:tcPr>
            <w:tcW w:w="8589" w:type="dxa"/>
            <w:gridSpan w:val="6"/>
            <w:vAlign w:val="center"/>
          </w:tcPr>
          <w:p w14:paraId="0D53102B" w14:textId="77777777" w:rsidR="00D26122" w:rsidRDefault="00000000">
            <w:pPr>
              <w:pStyle w:val="2"/>
            </w:pPr>
            <w:r>
              <w:t>用于拨付人民银行经费补助</w:t>
            </w:r>
          </w:p>
        </w:tc>
      </w:tr>
      <w:tr w:rsidR="006C66F8" w14:paraId="4B9EC665" w14:textId="77777777" w:rsidTr="006C66F8">
        <w:trPr>
          <w:trHeight w:val="369"/>
          <w:jc w:val="center"/>
        </w:trPr>
        <w:tc>
          <w:tcPr>
            <w:tcW w:w="1276" w:type="dxa"/>
            <w:vAlign w:val="center"/>
          </w:tcPr>
          <w:p w14:paraId="359C0EEE" w14:textId="77777777" w:rsidR="00D26122" w:rsidRDefault="00000000">
            <w:pPr>
              <w:pStyle w:val="1"/>
            </w:pPr>
            <w:r>
              <w:t>绩效目标</w:t>
            </w:r>
          </w:p>
        </w:tc>
        <w:tc>
          <w:tcPr>
            <w:tcW w:w="8589" w:type="dxa"/>
            <w:gridSpan w:val="6"/>
            <w:vAlign w:val="center"/>
          </w:tcPr>
          <w:p w14:paraId="3EF58924" w14:textId="77777777" w:rsidR="00D26122" w:rsidRDefault="00000000">
            <w:pPr>
              <w:pStyle w:val="2"/>
            </w:pPr>
            <w:r>
              <w:t>1.推动中国人民银行滨海新区中心支行为生态城招商引资项目提供外汇支持政策，支持企业开展对外直接投资，为合规企业提供便利化服务。2022年拟继续根据其具体申请时间和金额，研究拨付相关款项。</w:t>
            </w:r>
          </w:p>
        </w:tc>
      </w:tr>
    </w:tbl>
    <w:p w14:paraId="252DE955" w14:textId="77777777" w:rsidR="00D26122"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6C66F8" w14:paraId="51ADEA19" w14:textId="77777777" w:rsidTr="006C66F8">
        <w:trPr>
          <w:trHeight w:val="397"/>
          <w:tblHeader/>
          <w:jc w:val="center"/>
        </w:trPr>
        <w:tc>
          <w:tcPr>
            <w:tcW w:w="1276" w:type="dxa"/>
            <w:vAlign w:val="center"/>
          </w:tcPr>
          <w:p w14:paraId="6D5D3725" w14:textId="77777777" w:rsidR="00D26122" w:rsidRDefault="00000000">
            <w:pPr>
              <w:pStyle w:val="1"/>
            </w:pPr>
            <w:r>
              <w:t>一级指标</w:t>
            </w:r>
          </w:p>
        </w:tc>
        <w:tc>
          <w:tcPr>
            <w:tcW w:w="1276" w:type="dxa"/>
            <w:vAlign w:val="center"/>
          </w:tcPr>
          <w:p w14:paraId="2C197B68" w14:textId="77777777" w:rsidR="00D26122" w:rsidRDefault="00000000">
            <w:pPr>
              <w:pStyle w:val="1"/>
            </w:pPr>
            <w:r>
              <w:t>二级指标</w:t>
            </w:r>
          </w:p>
        </w:tc>
        <w:tc>
          <w:tcPr>
            <w:tcW w:w="1332" w:type="dxa"/>
            <w:vAlign w:val="center"/>
          </w:tcPr>
          <w:p w14:paraId="68A00D16" w14:textId="77777777" w:rsidR="00D26122" w:rsidRDefault="00000000">
            <w:pPr>
              <w:pStyle w:val="1"/>
            </w:pPr>
            <w:r>
              <w:t>三级指标</w:t>
            </w:r>
          </w:p>
        </w:tc>
        <w:tc>
          <w:tcPr>
            <w:tcW w:w="3430" w:type="dxa"/>
            <w:vAlign w:val="center"/>
          </w:tcPr>
          <w:p w14:paraId="5F22E9B2" w14:textId="77777777" w:rsidR="00D26122" w:rsidRDefault="00000000">
            <w:pPr>
              <w:pStyle w:val="1"/>
            </w:pPr>
            <w:r>
              <w:t>绩效指标描述</w:t>
            </w:r>
          </w:p>
        </w:tc>
        <w:tc>
          <w:tcPr>
            <w:tcW w:w="2551" w:type="dxa"/>
            <w:vAlign w:val="center"/>
          </w:tcPr>
          <w:p w14:paraId="2685BD43" w14:textId="77777777" w:rsidR="00D26122" w:rsidRDefault="00000000">
            <w:pPr>
              <w:pStyle w:val="1"/>
            </w:pPr>
            <w:r>
              <w:t>指标值</w:t>
            </w:r>
          </w:p>
        </w:tc>
      </w:tr>
      <w:tr w:rsidR="006C66F8" w14:paraId="058672C2" w14:textId="77777777" w:rsidTr="006C66F8">
        <w:trPr>
          <w:trHeight w:val="369"/>
          <w:jc w:val="center"/>
        </w:trPr>
        <w:tc>
          <w:tcPr>
            <w:tcW w:w="1276" w:type="dxa"/>
            <w:vMerge w:val="restart"/>
            <w:vAlign w:val="center"/>
          </w:tcPr>
          <w:p w14:paraId="17FA91A2" w14:textId="77777777" w:rsidR="00D26122" w:rsidRDefault="00000000">
            <w:pPr>
              <w:pStyle w:val="3"/>
            </w:pPr>
            <w:r>
              <w:t>产出指标</w:t>
            </w:r>
          </w:p>
        </w:tc>
        <w:tc>
          <w:tcPr>
            <w:tcW w:w="1276" w:type="dxa"/>
            <w:vAlign w:val="center"/>
          </w:tcPr>
          <w:p w14:paraId="02B1B172" w14:textId="77777777" w:rsidR="00D26122" w:rsidRDefault="00000000">
            <w:pPr>
              <w:pStyle w:val="2"/>
            </w:pPr>
            <w:r>
              <w:t>数量指标</w:t>
            </w:r>
          </w:p>
        </w:tc>
        <w:tc>
          <w:tcPr>
            <w:tcW w:w="1332" w:type="dxa"/>
            <w:vAlign w:val="center"/>
          </w:tcPr>
          <w:p w14:paraId="75F121BA" w14:textId="77777777" w:rsidR="00D26122" w:rsidRDefault="00000000">
            <w:pPr>
              <w:pStyle w:val="2"/>
            </w:pPr>
            <w:r>
              <w:t>提供业务数量</w:t>
            </w:r>
          </w:p>
        </w:tc>
        <w:tc>
          <w:tcPr>
            <w:tcW w:w="3430" w:type="dxa"/>
            <w:vAlign w:val="center"/>
          </w:tcPr>
          <w:p w14:paraId="3EA7C912" w14:textId="77777777" w:rsidR="00D26122" w:rsidRDefault="00000000">
            <w:pPr>
              <w:pStyle w:val="2"/>
            </w:pPr>
            <w:r>
              <w:t>能够向企业提供各类业务事项数量</w:t>
            </w:r>
          </w:p>
        </w:tc>
        <w:tc>
          <w:tcPr>
            <w:tcW w:w="2551" w:type="dxa"/>
            <w:vAlign w:val="center"/>
          </w:tcPr>
          <w:p w14:paraId="4477A142" w14:textId="77777777" w:rsidR="00D26122" w:rsidRDefault="00000000">
            <w:pPr>
              <w:pStyle w:val="2"/>
            </w:pPr>
            <w:r>
              <w:t>＞＝3项</w:t>
            </w:r>
          </w:p>
        </w:tc>
      </w:tr>
      <w:tr w:rsidR="006C66F8" w14:paraId="34B62114" w14:textId="77777777" w:rsidTr="006C66F8">
        <w:trPr>
          <w:trHeight w:val="369"/>
          <w:jc w:val="center"/>
        </w:trPr>
        <w:tc>
          <w:tcPr>
            <w:tcW w:w="1276" w:type="dxa"/>
            <w:vMerge/>
            <w:vAlign w:val="center"/>
          </w:tcPr>
          <w:p w14:paraId="11ED2192" w14:textId="77777777" w:rsidR="00D26122" w:rsidRDefault="00D26122"/>
        </w:tc>
        <w:tc>
          <w:tcPr>
            <w:tcW w:w="1276" w:type="dxa"/>
            <w:vAlign w:val="center"/>
          </w:tcPr>
          <w:p w14:paraId="512D8E24" w14:textId="77777777" w:rsidR="00D26122" w:rsidRDefault="00000000">
            <w:pPr>
              <w:pStyle w:val="2"/>
            </w:pPr>
            <w:r>
              <w:t>质量指标</w:t>
            </w:r>
          </w:p>
        </w:tc>
        <w:tc>
          <w:tcPr>
            <w:tcW w:w="1332" w:type="dxa"/>
            <w:vAlign w:val="center"/>
          </w:tcPr>
          <w:p w14:paraId="5BB2EC71" w14:textId="77777777" w:rsidR="00D26122" w:rsidRDefault="00000000">
            <w:pPr>
              <w:pStyle w:val="2"/>
            </w:pPr>
            <w:r>
              <w:t>提供业务成功惠及企业</w:t>
            </w:r>
          </w:p>
        </w:tc>
        <w:tc>
          <w:tcPr>
            <w:tcW w:w="3430" w:type="dxa"/>
            <w:vAlign w:val="center"/>
          </w:tcPr>
          <w:p w14:paraId="7A25A46E" w14:textId="77777777" w:rsidR="00D26122" w:rsidRDefault="00000000">
            <w:pPr>
              <w:pStyle w:val="2"/>
            </w:pPr>
            <w:r>
              <w:t>提供业务成功惠及企业</w:t>
            </w:r>
          </w:p>
        </w:tc>
        <w:tc>
          <w:tcPr>
            <w:tcW w:w="2551" w:type="dxa"/>
            <w:vAlign w:val="center"/>
          </w:tcPr>
          <w:p w14:paraId="644E5BEF" w14:textId="77777777" w:rsidR="00D26122" w:rsidRDefault="00000000">
            <w:pPr>
              <w:pStyle w:val="2"/>
            </w:pPr>
            <w:r>
              <w:t>＞＝3家</w:t>
            </w:r>
          </w:p>
        </w:tc>
      </w:tr>
      <w:tr w:rsidR="006C66F8" w14:paraId="623E054C" w14:textId="77777777" w:rsidTr="006C66F8">
        <w:trPr>
          <w:trHeight w:val="369"/>
          <w:jc w:val="center"/>
        </w:trPr>
        <w:tc>
          <w:tcPr>
            <w:tcW w:w="1276" w:type="dxa"/>
            <w:vMerge/>
            <w:vAlign w:val="center"/>
          </w:tcPr>
          <w:p w14:paraId="4A1FC3E6" w14:textId="77777777" w:rsidR="00D26122" w:rsidRDefault="00D26122"/>
        </w:tc>
        <w:tc>
          <w:tcPr>
            <w:tcW w:w="1276" w:type="dxa"/>
            <w:vAlign w:val="center"/>
          </w:tcPr>
          <w:p w14:paraId="3FAB1AE8" w14:textId="77777777" w:rsidR="00D26122" w:rsidRDefault="00000000">
            <w:pPr>
              <w:pStyle w:val="2"/>
            </w:pPr>
            <w:r>
              <w:t>时效指标</w:t>
            </w:r>
          </w:p>
        </w:tc>
        <w:tc>
          <w:tcPr>
            <w:tcW w:w="1332" w:type="dxa"/>
            <w:vAlign w:val="center"/>
          </w:tcPr>
          <w:p w14:paraId="223413A5" w14:textId="77777777" w:rsidR="00D26122" w:rsidRDefault="00000000">
            <w:pPr>
              <w:pStyle w:val="2"/>
            </w:pPr>
            <w:r>
              <w:t>按时拨付</w:t>
            </w:r>
          </w:p>
        </w:tc>
        <w:tc>
          <w:tcPr>
            <w:tcW w:w="3430" w:type="dxa"/>
            <w:vAlign w:val="center"/>
          </w:tcPr>
          <w:p w14:paraId="42E260DB" w14:textId="77777777" w:rsidR="00D26122" w:rsidRDefault="00000000">
            <w:pPr>
              <w:pStyle w:val="2"/>
            </w:pPr>
            <w:r>
              <w:t>拨付工作完成时间</w:t>
            </w:r>
          </w:p>
        </w:tc>
        <w:tc>
          <w:tcPr>
            <w:tcW w:w="2551" w:type="dxa"/>
            <w:vAlign w:val="center"/>
          </w:tcPr>
          <w:p w14:paraId="06597DBD" w14:textId="77777777" w:rsidR="00D26122" w:rsidRDefault="00000000">
            <w:pPr>
              <w:pStyle w:val="2"/>
            </w:pPr>
            <w:r>
              <w:t>2022年封账前完成拨付</w:t>
            </w:r>
          </w:p>
        </w:tc>
      </w:tr>
      <w:tr w:rsidR="006C66F8" w14:paraId="57AFA5DA" w14:textId="77777777" w:rsidTr="006C66F8">
        <w:trPr>
          <w:trHeight w:val="369"/>
          <w:jc w:val="center"/>
        </w:trPr>
        <w:tc>
          <w:tcPr>
            <w:tcW w:w="1276" w:type="dxa"/>
            <w:vMerge/>
            <w:vAlign w:val="center"/>
          </w:tcPr>
          <w:p w14:paraId="005E2EDC" w14:textId="77777777" w:rsidR="00D26122" w:rsidRDefault="00D26122"/>
        </w:tc>
        <w:tc>
          <w:tcPr>
            <w:tcW w:w="1276" w:type="dxa"/>
            <w:vAlign w:val="center"/>
          </w:tcPr>
          <w:p w14:paraId="38385B7B" w14:textId="77777777" w:rsidR="00D26122" w:rsidRDefault="00000000">
            <w:pPr>
              <w:pStyle w:val="2"/>
            </w:pPr>
            <w:r>
              <w:t>成本指标</w:t>
            </w:r>
          </w:p>
        </w:tc>
        <w:tc>
          <w:tcPr>
            <w:tcW w:w="1332" w:type="dxa"/>
            <w:vAlign w:val="center"/>
          </w:tcPr>
          <w:p w14:paraId="651A41F1" w14:textId="77777777" w:rsidR="00D26122" w:rsidRDefault="00000000">
            <w:pPr>
              <w:pStyle w:val="2"/>
            </w:pPr>
            <w:r>
              <w:t>总成本</w:t>
            </w:r>
          </w:p>
        </w:tc>
        <w:tc>
          <w:tcPr>
            <w:tcW w:w="3430" w:type="dxa"/>
            <w:vAlign w:val="center"/>
          </w:tcPr>
          <w:p w14:paraId="3B60B4FC" w14:textId="77777777" w:rsidR="00D26122" w:rsidRDefault="00000000">
            <w:pPr>
              <w:pStyle w:val="2"/>
            </w:pPr>
            <w:r>
              <w:t>总成本</w:t>
            </w:r>
          </w:p>
        </w:tc>
        <w:tc>
          <w:tcPr>
            <w:tcW w:w="2551" w:type="dxa"/>
            <w:vAlign w:val="center"/>
          </w:tcPr>
          <w:p w14:paraId="4E78D1D4" w14:textId="77777777" w:rsidR="00D26122" w:rsidRDefault="00000000">
            <w:pPr>
              <w:pStyle w:val="2"/>
            </w:pPr>
            <w:r>
              <w:t>＜＝200万元</w:t>
            </w:r>
          </w:p>
        </w:tc>
      </w:tr>
      <w:tr w:rsidR="006C66F8" w14:paraId="35C9494D" w14:textId="77777777" w:rsidTr="006C66F8">
        <w:trPr>
          <w:trHeight w:val="369"/>
          <w:jc w:val="center"/>
        </w:trPr>
        <w:tc>
          <w:tcPr>
            <w:tcW w:w="1276" w:type="dxa"/>
            <w:vAlign w:val="center"/>
          </w:tcPr>
          <w:p w14:paraId="087A75E3" w14:textId="77777777" w:rsidR="00D26122" w:rsidRDefault="00000000">
            <w:pPr>
              <w:pStyle w:val="3"/>
            </w:pPr>
            <w:r>
              <w:t>效益指标</w:t>
            </w:r>
          </w:p>
        </w:tc>
        <w:tc>
          <w:tcPr>
            <w:tcW w:w="1276" w:type="dxa"/>
            <w:vAlign w:val="center"/>
          </w:tcPr>
          <w:p w14:paraId="5D094933" w14:textId="77777777" w:rsidR="00D26122" w:rsidRDefault="00000000">
            <w:pPr>
              <w:pStyle w:val="2"/>
            </w:pPr>
            <w:r>
              <w:t>可持续影响指标</w:t>
            </w:r>
          </w:p>
        </w:tc>
        <w:tc>
          <w:tcPr>
            <w:tcW w:w="1332" w:type="dxa"/>
            <w:vAlign w:val="center"/>
          </w:tcPr>
          <w:p w14:paraId="484A0B29" w14:textId="77777777" w:rsidR="00D26122" w:rsidRDefault="00000000">
            <w:pPr>
              <w:pStyle w:val="2"/>
            </w:pPr>
            <w:r>
              <w:t>为企业解决问题</w:t>
            </w:r>
          </w:p>
        </w:tc>
        <w:tc>
          <w:tcPr>
            <w:tcW w:w="3430" w:type="dxa"/>
            <w:vAlign w:val="center"/>
          </w:tcPr>
          <w:p w14:paraId="5B9AF15E" w14:textId="77777777" w:rsidR="00D26122" w:rsidRDefault="00000000">
            <w:pPr>
              <w:pStyle w:val="2"/>
            </w:pPr>
            <w:r>
              <w:t>根据企业需求，解决实际问题</w:t>
            </w:r>
          </w:p>
        </w:tc>
        <w:tc>
          <w:tcPr>
            <w:tcW w:w="2551" w:type="dxa"/>
            <w:vAlign w:val="center"/>
          </w:tcPr>
          <w:p w14:paraId="17BB5187" w14:textId="77777777" w:rsidR="00D26122" w:rsidRDefault="00000000">
            <w:pPr>
              <w:pStyle w:val="2"/>
            </w:pPr>
            <w:r>
              <w:t>帮助企业解决各类问题</w:t>
            </w:r>
          </w:p>
        </w:tc>
      </w:tr>
      <w:tr w:rsidR="006C66F8" w14:paraId="06C7218A" w14:textId="77777777" w:rsidTr="006C66F8">
        <w:trPr>
          <w:trHeight w:val="369"/>
          <w:jc w:val="center"/>
        </w:trPr>
        <w:tc>
          <w:tcPr>
            <w:tcW w:w="1276" w:type="dxa"/>
            <w:vAlign w:val="center"/>
          </w:tcPr>
          <w:p w14:paraId="060DCC7E" w14:textId="77777777" w:rsidR="00D26122" w:rsidRDefault="00000000">
            <w:pPr>
              <w:pStyle w:val="3"/>
            </w:pPr>
            <w:r>
              <w:t>满意度指标</w:t>
            </w:r>
          </w:p>
        </w:tc>
        <w:tc>
          <w:tcPr>
            <w:tcW w:w="1276" w:type="dxa"/>
            <w:vAlign w:val="center"/>
          </w:tcPr>
          <w:p w14:paraId="5A6AB61E" w14:textId="77777777" w:rsidR="00D26122" w:rsidRDefault="00000000">
            <w:pPr>
              <w:pStyle w:val="2"/>
            </w:pPr>
            <w:r>
              <w:t>服务对象满意度指标</w:t>
            </w:r>
          </w:p>
        </w:tc>
        <w:tc>
          <w:tcPr>
            <w:tcW w:w="1332" w:type="dxa"/>
            <w:vAlign w:val="center"/>
          </w:tcPr>
          <w:p w14:paraId="4AD98D84" w14:textId="77777777" w:rsidR="00D26122" w:rsidRDefault="00000000">
            <w:pPr>
              <w:pStyle w:val="2"/>
            </w:pPr>
            <w:r>
              <w:t>政府部门认可度</w:t>
            </w:r>
          </w:p>
        </w:tc>
        <w:tc>
          <w:tcPr>
            <w:tcW w:w="3430" w:type="dxa"/>
            <w:vAlign w:val="center"/>
          </w:tcPr>
          <w:p w14:paraId="1716DB05" w14:textId="77777777" w:rsidR="00D26122" w:rsidRDefault="00000000">
            <w:pPr>
              <w:pStyle w:val="2"/>
            </w:pPr>
            <w:r>
              <w:t>政府部门认可度</w:t>
            </w:r>
          </w:p>
        </w:tc>
        <w:tc>
          <w:tcPr>
            <w:tcW w:w="2551" w:type="dxa"/>
            <w:vAlign w:val="center"/>
          </w:tcPr>
          <w:p w14:paraId="559672EE" w14:textId="77777777" w:rsidR="00D26122" w:rsidRDefault="00000000">
            <w:pPr>
              <w:pStyle w:val="2"/>
            </w:pPr>
            <w:r>
              <w:t>＞＝80%</w:t>
            </w:r>
          </w:p>
        </w:tc>
      </w:tr>
    </w:tbl>
    <w:p w14:paraId="205E5FA9" w14:textId="77777777" w:rsidR="00D26122" w:rsidRDefault="00D26122"/>
    <w:sectPr w:rsidR="00D26122">
      <w:pgSz w:w="11900" w:h="16840"/>
      <w:pgMar w:top="1984" w:right="1304" w:bottom="1134" w:left="130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39DBF" w14:textId="77777777" w:rsidR="00FB500F" w:rsidRDefault="00FB500F">
      <w:r>
        <w:separator/>
      </w:r>
    </w:p>
  </w:endnote>
  <w:endnote w:type="continuationSeparator" w:id="0">
    <w:p w14:paraId="30FE099B" w14:textId="77777777" w:rsidR="00FB500F" w:rsidRDefault="00FB50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书宋_GBK">
    <w:altName w:val="宋体"/>
    <w:panose1 w:val="00000000000000000000"/>
    <w:charset w:val="86"/>
    <w:family w:val="roman"/>
    <w:notTrueType/>
    <w:pitch w:val="default"/>
  </w:font>
  <w:font w:name="方正小标宋_GBK">
    <w:altName w:val="宋体"/>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ACDCD" w14:textId="77777777" w:rsidR="00D26122" w:rsidRDefault="00000000">
    <w:r>
      <w:fldChar w:fldCharType="begin"/>
    </w:r>
    <w:r>
      <w:instrText>PAGE "page number"</w:instrText>
    </w:r>
    <w:r>
      <w:fldChar w:fldCharType="separate"/>
    </w:r>
    <w:r>
      <w:t>page number</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47497" w14:textId="77777777" w:rsidR="00D26122" w:rsidRDefault="00000000">
    <w:pPr>
      <w:jc w:val="right"/>
    </w:pPr>
    <w:r>
      <w:fldChar w:fldCharType="begin"/>
    </w:r>
    <w:r>
      <w:instrText>PAGE "page number"</w:instrText>
    </w:r>
    <w:r>
      <w:fldChar w:fldCharType="separate"/>
    </w:r>
    <w:r>
      <w:t>page number</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27A379" w14:textId="77777777" w:rsidR="00FB500F" w:rsidRDefault="00FB500F">
      <w:r>
        <w:separator/>
      </w:r>
    </w:p>
  </w:footnote>
  <w:footnote w:type="continuationSeparator" w:id="0">
    <w:p w14:paraId="4D6806E3" w14:textId="77777777" w:rsidR="00FB500F" w:rsidRDefault="00FB50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F1242"/>
    <w:multiLevelType w:val="multilevel"/>
    <w:tmpl w:val="3992FB50"/>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 w15:restartNumberingAfterBreak="0">
    <w:nsid w:val="01B408A1"/>
    <w:multiLevelType w:val="multilevel"/>
    <w:tmpl w:val="6ED2E47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 w15:restartNumberingAfterBreak="0">
    <w:nsid w:val="082D57F8"/>
    <w:multiLevelType w:val="multilevel"/>
    <w:tmpl w:val="41523C4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 w15:restartNumberingAfterBreak="0">
    <w:nsid w:val="093C0561"/>
    <w:multiLevelType w:val="multilevel"/>
    <w:tmpl w:val="1A6E6DFE"/>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4" w15:restartNumberingAfterBreak="0">
    <w:nsid w:val="0ED37306"/>
    <w:multiLevelType w:val="multilevel"/>
    <w:tmpl w:val="190C44C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5" w15:restartNumberingAfterBreak="0">
    <w:nsid w:val="115F0E4C"/>
    <w:multiLevelType w:val="multilevel"/>
    <w:tmpl w:val="65BC65BE"/>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6" w15:restartNumberingAfterBreak="0">
    <w:nsid w:val="1B8A2FAA"/>
    <w:multiLevelType w:val="multilevel"/>
    <w:tmpl w:val="967C8758"/>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7" w15:restartNumberingAfterBreak="0">
    <w:nsid w:val="1C005C28"/>
    <w:multiLevelType w:val="multilevel"/>
    <w:tmpl w:val="4ADEA008"/>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8" w15:restartNumberingAfterBreak="0">
    <w:nsid w:val="1E8C1CD4"/>
    <w:multiLevelType w:val="multilevel"/>
    <w:tmpl w:val="574439D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9" w15:restartNumberingAfterBreak="0">
    <w:nsid w:val="1F400E66"/>
    <w:multiLevelType w:val="multilevel"/>
    <w:tmpl w:val="16AAE302"/>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0" w15:restartNumberingAfterBreak="0">
    <w:nsid w:val="234F346C"/>
    <w:multiLevelType w:val="multilevel"/>
    <w:tmpl w:val="84A04F66"/>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1" w15:restartNumberingAfterBreak="0">
    <w:nsid w:val="24C839D1"/>
    <w:multiLevelType w:val="multilevel"/>
    <w:tmpl w:val="AFDC1EB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2" w15:restartNumberingAfterBreak="0">
    <w:nsid w:val="25D1708B"/>
    <w:multiLevelType w:val="multilevel"/>
    <w:tmpl w:val="A836A984"/>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3" w15:restartNumberingAfterBreak="0">
    <w:nsid w:val="26E00BA2"/>
    <w:multiLevelType w:val="multilevel"/>
    <w:tmpl w:val="EBD0364E"/>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4" w15:restartNumberingAfterBreak="0">
    <w:nsid w:val="2B156F48"/>
    <w:multiLevelType w:val="multilevel"/>
    <w:tmpl w:val="C6C61698"/>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5" w15:restartNumberingAfterBreak="0">
    <w:nsid w:val="2B257568"/>
    <w:multiLevelType w:val="multilevel"/>
    <w:tmpl w:val="F3CC9A36"/>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6" w15:restartNumberingAfterBreak="0">
    <w:nsid w:val="2DA66387"/>
    <w:multiLevelType w:val="multilevel"/>
    <w:tmpl w:val="DB70DAD2"/>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7" w15:restartNumberingAfterBreak="0">
    <w:nsid w:val="308344E3"/>
    <w:multiLevelType w:val="multilevel"/>
    <w:tmpl w:val="E4729A82"/>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8" w15:restartNumberingAfterBreak="0">
    <w:nsid w:val="30A035C8"/>
    <w:multiLevelType w:val="multilevel"/>
    <w:tmpl w:val="0802B1C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9" w15:restartNumberingAfterBreak="0">
    <w:nsid w:val="35AF489B"/>
    <w:multiLevelType w:val="multilevel"/>
    <w:tmpl w:val="6930E5BE"/>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0" w15:restartNumberingAfterBreak="0">
    <w:nsid w:val="396359A7"/>
    <w:multiLevelType w:val="multilevel"/>
    <w:tmpl w:val="24321110"/>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1" w15:restartNumberingAfterBreak="0">
    <w:nsid w:val="399A0C12"/>
    <w:multiLevelType w:val="multilevel"/>
    <w:tmpl w:val="7BE6CCB8"/>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2" w15:restartNumberingAfterBreak="0">
    <w:nsid w:val="39BB003B"/>
    <w:multiLevelType w:val="multilevel"/>
    <w:tmpl w:val="EFB6CA7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3" w15:restartNumberingAfterBreak="0">
    <w:nsid w:val="3D80267D"/>
    <w:multiLevelType w:val="multilevel"/>
    <w:tmpl w:val="7B46A74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4" w15:restartNumberingAfterBreak="0">
    <w:nsid w:val="44703314"/>
    <w:multiLevelType w:val="multilevel"/>
    <w:tmpl w:val="79148258"/>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5" w15:restartNumberingAfterBreak="0">
    <w:nsid w:val="450B6BEC"/>
    <w:multiLevelType w:val="multilevel"/>
    <w:tmpl w:val="295E87EE"/>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6" w15:restartNumberingAfterBreak="0">
    <w:nsid w:val="474C7673"/>
    <w:multiLevelType w:val="multilevel"/>
    <w:tmpl w:val="CBE0E798"/>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7" w15:restartNumberingAfterBreak="0">
    <w:nsid w:val="48F939E3"/>
    <w:multiLevelType w:val="multilevel"/>
    <w:tmpl w:val="D258389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8" w15:restartNumberingAfterBreak="0">
    <w:nsid w:val="49627128"/>
    <w:multiLevelType w:val="multilevel"/>
    <w:tmpl w:val="B01CC3AE"/>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9" w15:restartNumberingAfterBreak="0">
    <w:nsid w:val="4A8E5B36"/>
    <w:multiLevelType w:val="multilevel"/>
    <w:tmpl w:val="DD1869A8"/>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0" w15:restartNumberingAfterBreak="0">
    <w:nsid w:val="50034D7F"/>
    <w:multiLevelType w:val="multilevel"/>
    <w:tmpl w:val="920E912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1" w15:restartNumberingAfterBreak="0">
    <w:nsid w:val="55DD366E"/>
    <w:multiLevelType w:val="multilevel"/>
    <w:tmpl w:val="BD7024B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2" w15:restartNumberingAfterBreak="0">
    <w:nsid w:val="59BB25B3"/>
    <w:multiLevelType w:val="multilevel"/>
    <w:tmpl w:val="1248DBC4"/>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3" w15:restartNumberingAfterBreak="0">
    <w:nsid w:val="5B2611B0"/>
    <w:multiLevelType w:val="multilevel"/>
    <w:tmpl w:val="7370F5A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4" w15:restartNumberingAfterBreak="0">
    <w:nsid w:val="61856B4E"/>
    <w:multiLevelType w:val="multilevel"/>
    <w:tmpl w:val="B61CE8F6"/>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35" w15:restartNumberingAfterBreak="0">
    <w:nsid w:val="64F30C79"/>
    <w:multiLevelType w:val="multilevel"/>
    <w:tmpl w:val="76762BC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6" w15:restartNumberingAfterBreak="0">
    <w:nsid w:val="66367527"/>
    <w:multiLevelType w:val="multilevel"/>
    <w:tmpl w:val="4C886E0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7" w15:restartNumberingAfterBreak="0">
    <w:nsid w:val="6C360F9D"/>
    <w:multiLevelType w:val="multilevel"/>
    <w:tmpl w:val="38D6EBB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8" w15:restartNumberingAfterBreak="0">
    <w:nsid w:val="6DF75F9C"/>
    <w:multiLevelType w:val="multilevel"/>
    <w:tmpl w:val="455663B2"/>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9" w15:restartNumberingAfterBreak="0">
    <w:nsid w:val="6F32169F"/>
    <w:multiLevelType w:val="multilevel"/>
    <w:tmpl w:val="F424BAC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40" w15:restartNumberingAfterBreak="0">
    <w:nsid w:val="70617E49"/>
    <w:multiLevelType w:val="multilevel"/>
    <w:tmpl w:val="1916D340"/>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41" w15:restartNumberingAfterBreak="0">
    <w:nsid w:val="74E0795A"/>
    <w:multiLevelType w:val="multilevel"/>
    <w:tmpl w:val="8AAA19F2"/>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42" w15:restartNumberingAfterBreak="0">
    <w:nsid w:val="770A7B12"/>
    <w:multiLevelType w:val="multilevel"/>
    <w:tmpl w:val="4860ED80"/>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43" w15:restartNumberingAfterBreak="0">
    <w:nsid w:val="7D3825B9"/>
    <w:multiLevelType w:val="multilevel"/>
    <w:tmpl w:val="D3062B46"/>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44" w15:restartNumberingAfterBreak="0">
    <w:nsid w:val="7E717E7A"/>
    <w:multiLevelType w:val="multilevel"/>
    <w:tmpl w:val="C6B6AC6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45" w15:restartNumberingAfterBreak="0">
    <w:nsid w:val="7F2574AD"/>
    <w:multiLevelType w:val="multilevel"/>
    <w:tmpl w:val="DFEACA70"/>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46" w15:restartNumberingAfterBreak="0">
    <w:nsid w:val="7FE83957"/>
    <w:multiLevelType w:val="multilevel"/>
    <w:tmpl w:val="EA9ACAE0"/>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47" w15:restartNumberingAfterBreak="0">
    <w:nsid w:val="7FED003D"/>
    <w:multiLevelType w:val="multilevel"/>
    <w:tmpl w:val="C5C8379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num w:numId="1" w16cid:durableId="1324745602">
    <w:abstractNumId w:val="35"/>
  </w:num>
  <w:num w:numId="2" w16cid:durableId="3946308">
    <w:abstractNumId w:val="40"/>
  </w:num>
  <w:num w:numId="3" w16cid:durableId="1939753123">
    <w:abstractNumId w:val="13"/>
  </w:num>
  <w:num w:numId="4" w16cid:durableId="2002925830">
    <w:abstractNumId w:val="34"/>
  </w:num>
  <w:num w:numId="5" w16cid:durableId="1796293324">
    <w:abstractNumId w:val="6"/>
  </w:num>
  <w:num w:numId="6" w16cid:durableId="555170330">
    <w:abstractNumId w:val="45"/>
  </w:num>
  <w:num w:numId="7" w16cid:durableId="1553887335">
    <w:abstractNumId w:val="22"/>
  </w:num>
  <w:num w:numId="8" w16cid:durableId="561991422">
    <w:abstractNumId w:val="10"/>
  </w:num>
  <w:num w:numId="9" w16cid:durableId="84308581">
    <w:abstractNumId w:val="31"/>
  </w:num>
  <w:num w:numId="10" w16cid:durableId="352265253">
    <w:abstractNumId w:val="3"/>
  </w:num>
  <w:num w:numId="11" w16cid:durableId="1199586068">
    <w:abstractNumId w:val="43"/>
  </w:num>
  <w:num w:numId="12" w16cid:durableId="1837112580">
    <w:abstractNumId w:val="41"/>
  </w:num>
  <w:num w:numId="13" w16cid:durableId="1298342733">
    <w:abstractNumId w:val="18"/>
  </w:num>
  <w:num w:numId="14" w16cid:durableId="2116753467">
    <w:abstractNumId w:val="7"/>
  </w:num>
  <w:num w:numId="15" w16cid:durableId="1062168852">
    <w:abstractNumId w:val="14"/>
  </w:num>
  <w:num w:numId="16" w16cid:durableId="1150629953">
    <w:abstractNumId w:val="19"/>
  </w:num>
  <w:num w:numId="17" w16cid:durableId="1360862777">
    <w:abstractNumId w:val="25"/>
  </w:num>
  <w:num w:numId="18" w16cid:durableId="1812405028">
    <w:abstractNumId w:val="4"/>
  </w:num>
  <w:num w:numId="19" w16cid:durableId="1981572840">
    <w:abstractNumId w:val="8"/>
  </w:num>
  <w:num w:numId="20" w16cid:durableId="1243638563">
    <w:abstractNumId w:val="11"/>
  </w:num>
  <w:num w:numId="21" w16cid:durableId="1884318596">
    <w:abstractNumId w:val="39"/>
  </w:num>
  <w:num w:numId="22" w16cid:durableId="514341428">
    <w:abstractNumId w:val="9"/>
  </w:num>
  <w:num w:numId="23" w16cid:durableId="219555223">
    <w:abstractNumId w:val="15"/>
  </w:num>
  <w:num w:numId="24" w16cid:durableId="1158808426">
    <w:abstractNumId w:val="28"/>
  </w:num>
  <w:num w:numId="25" w16cid:durableId="1437484047">
    <w:abstractNumId w:val="29"/>
  </w:num>
  <w:num w:numId="26" w16cid:durableId="1040665902">
    <w:abstractNumId w:val="16"/>
  </w:num>
  <w:num w:numId="27" w16cid:durableId="466508113">
    <w:abstractNumId w:val="37"/>
  </w:num>
  <w:num w:numId="28" w16cid:durableId="50425510">
    <w:abstractNumId w:val="24"/>
  </w:num>
  <w:num w:numId="29" w16cid:durableId="997154741">
    <w:abstractNumId w:val="12"/>
  </w:num>
  <w:num w:numId="30" w16cid:durableId="1952710761">
    <w:abstractNumId w:val="44"/>
  </w:num>
  <w:num w:numId="31" w16cid:durableId="1816295079">
    <w:abstractNumId w:val="38"/>
  </w:num>
  <w:num w:numId="32" w16cid:durableId="214244596">
    <w:abstractNumId w:val="1"/>
  </w:num>
  <w:num w:numId="33" w16cid:durableId="243223559">
    <w:abstractNumId w:val="33"/>
  </w:num>
  <w:num w:numId="34" w16cid:durableId="2091191287">
    <w:abstractNumId w:val="46"/>
  </w:num>
  <w:num w:numId="35" w16cid:durableId="137236252">
    <w:abstractNumId w:val="30"/>
  </w:num>
  <w:num w:numId="36" w16cid:durableId="985821637">
    <w:abstractNumId w:val="17"/>
  </w:num>
  <w:num w:numId="37" w16cid:durableId="718358973">
    <w:abstractNumId w:val="36"/>
  </w:num>
  <w:num w:numId="38" w16cid:durableId="132259841">
    <w:abstractNumId w:val="27"/>
  </w:num>
  <w:num w:numId="39" w16cid:durableId="1298805096">
    <w:abstractNumId w:val="23"/>
  </w:num>
  <w:num w:numId="40" w16cid:durableId="1130515610">
    <w:abstractNumId w:val="0"/>
  </w:num>
  <w:num w:numId="41" w16cid:durableId="358971757">
    <w:abstractNumId w:val="32"/>
  </w:num>
  <w:num w:numId="42" w16cid:durableId="2031030776">
    <w:abstractNumId w:val="20"/>
  </w:num>
  <w:num w:numId="43" w16cid:durableId="421462706">
    <w:abstractNumId w:val="26"/>
  </w:num>
  <w:num w:numId="44" w16cid:durableId="1883319719">
    <w:abstractNumId w:val="42"/>
  </w:num>
  <w:num w:numId="45" w16cid:durableId="508720936">
    <w:abstractNumId w:val="2"/>
  </w:num>
  <w:num w:numId="46" w16cid:durableId="1557857559">
    <w:abstractNumId w:val="21"/>
  </w:num>
  <w:num w:numId="47" w16cid:durableId="1044520326">
    <w:abstractNumId w:val="5"/>
  </w:num>
  <w:num w:numId="48" w16cid:durableId="825973332">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efaultTabStop w:val="720"/>
  <w:evenAndOddHeaders/>
  <w:characterSpacingControl w:val="doNotCompress"/>
  <w:footnotePr>
    <w:footnote w:id="-1"/>
    <w:footnote w:id="0"/>
  </w:footnotePr>
  <w:endnotePr>
    <w:endnote w:id="-1"/>
    <w:endnote w:id="0"/>
  </w:endnotePr>
  <w:compat>
    <w:doNotLeaveBackslashAlone/>
    <w:doNotExpandShiftReturn/>
    <w:adjustLineHeightInTable/>
    <w:useFELayout/>
    <w:compatSetting w:name="compatibilityMode" w:uri="http://schemas.microsoft.com/office/word" w:val="12"/>
    <w:compatSetting w:name="useWord2013TrackBottomHyphenation" w:uri="http://schemas.microsoft.com/office/word" w:val="1"/>
  </w:compat>
  <w:rsids>
    <w:rsidRoot w:val="00D26122"/>
    <w:rsid w:val="006C66F8"/>
    <w:rsid w:val="00D26122"/>
    <w:rsid w:val="00FB50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75407"/>
  <w15:docId w15:val="{ED9120EE-A8E2-42DB-BA7D-0C3791659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插入文本样式-插入总体目标文件"/>
    <w:basedOn w:val="a"/>
    <w:qFormat/>
    <w:pPr>
      <w:spacing w:line="500" w:lineRule="exact"/>
      <w:ind w:firstLine="560"/>
    </w:pPr>
    <w:rPr>
      <w:rFonts w:eastAsia="方正仿宋_GBK"/>
      <w:sz w:val="28"/>
    </w:rPr>
  </w:style>
  <w:style w:type="paragraph" w:customStyle="1" w:styleId="-0">
    <w:name w:val="插入文本样式-插入职责分类绩效目标文件"/>
    <w:basedOn w:val="a"/>
    <w:qFormat/>
    <w:pPr>
      <w:spacing w:line="500" w:lineRule="exact"/>
      <w:ind w:firstLine="560"/>
    </w:pPr>
    <w:rPr>
      <w:rFonts w:eastAsia="方正仿宋_GBK"/>
      <w:sz w:val="28"/>
    </w:rPr>
  </w:style>
  <w:style w:type="paragraph" w:customStyle="1" w:styleId="-1">
    <w:name w:val="插入文本样式-插入实现年度发展规划目标的保障措施文件"/>
    <w:basedOn w:val="a"/>
    <w:qFormat/>
    <w:pPr>
      <w:spacing w:line="500" w:lineRule="exact"/>
      <w:ind w:firstLine="560"/>
    </w:pPr>
    <w:rPr>
      <w:rFonts w:eastAsia="方正仿宋_GBK"/>
      <w:sz w:val="28"/>
    </w:rPr>
  </w:style>
  <w:style w:type="table" w:styleId="a3">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
    <w:name w:val="单元格样式4"/>
    <w:basedOn w:val="a"/>
    <w:qFormat/>
    <w:pPr>
      <w:jc w:val="right"/>
    </w:pPr>
    <w:rPr>
      <w:rFonts w:ascii="方正书宋_GBK" w:eastAsia="方正书宋_GBK" w:hAnsi="方正书宋_GBK" w:cs="方正书宋_GBK"/>
      <w:sz w:val="21"/>
    </w:rPr>
  </w:style>
  <w:style w:type="paragraph" w:customStyle="1" w:styleId="5">
    <w:name w:val="单元格样式5"/>
    <w:basedOn w:val="a"/>
    <w:qFormat/>
    <w:rPr>
      <w:rFonts w:ascii="方正书宋_GBK" w:eastAsia="方正书宋_GBK" w:hAnsi="方正书宋_GBK" w:cs="方正书宋_GBK"/>
      <w:b/>
      <w:sz w:val="21"/>
    </w:rPr>
  </w:style>
  <w:style w:type="paragraph" w:customStyle="1" w:styleId="2">
    <w:name w:val="单元格样式2"/>
    <w:basedOn w:val="a"/>
    <w:qFormat/>
    <w:rPr>
      <w:rFonts w:ascii="方正书宋_GBK" w:eastAsia="方正书宋_GBK" w:hAnsi="方正书宋_GBK" w:cs="方正书宋_GBK"/>
      <w:sz w:val="21"/>
    </w:rPr>
  </w:style>
  <w:style w:type="paragraph" w:customStyle="1" w:styleId="1">
    <w:name w:val="单元格样式1"/>
    <w:basedOn w:val="a"/>
    <w:qFormat/>
    <w:pPr>
      <w:jc w:val="center"/>
    </w:pPr>
    <w:rPr>
      <w:rFonts w:ascii="方正书宋_GBK" w:eastAsia="方正书宋_GBK" w:hAnsi="方正书宋_GBK" w:cs="方正书宋_GBK"/>
      <w:b/>
      <w:sz w:val="21"/>
    </w:rPr>
  </w:style>
  <w:style w:type="paragraph" w:customStyle="1" w:styleId="3">
    <w:name w:val="单元格样式3"/>
    <w:basedOn w:val="a"/>
    <w:qFormat/>
    <w:pPr>
      <w:jc w:val="center"/>
    </w:pPr>
    <w:rPr>
      <w:rFonts w:ascii="方正书宋_GBK" w:eastAsia="方正书宋_GBK" w:hAnsi="方正书宋_GBK" w:cs="方正书宋_GBK"/>
      <w:sz w:val="21"/>
    </w:rPr>
  </w:style>
  <w:style w:type="paragraph" w:styleId="TOC2">
    <w:name w:val="toc 2"/>
    <w:basedOn w:val="a"/>
    <w:qFormat/>
    <w:pPr>
      <w:ind w:left="240"/>
    </w:pPr>
  </w:style>
  <w:style w:type="paragraph" w:styleId="TOC4">
    <w:name w:val="toc 4"/>
    <w:basedOn w:val="a"/>
    <w:qFormat/>
    <w:pPr>
      <w:ind w:left="720"/>
    </w:pPr>
  </w:style>
  <w:style w:type="paragraph" w:styleId="TOC1">
    <w:name w:val="toc 1"/>
    <w:basedOn w:val="a"/>
    <w:qFormat/>
    <w:pPr>
      <w:spacing w:before="120"/>
    </w:pPr>
    <w:rPr>
      <w:rFonts w:eastAsia="方正仿宋_GBK"/>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customXml" Target="../customXml/item39.xml"/><Relationship Id="rId21" Type="http://schemas.openxmlformats.org/officeDocument/2006/relationships/customXml" Target="../customXml/item21.xml"/><Relationship Id="rId34" Type="http://schemas.openxmlformats.org/officeDocument/2006/relationships/customXml" Target="../customXml/item34.xml"/><Relationship Id="rId42" Type="http://schemas.openxmlformats.org/officeDocument/2006/relationships/customXml" Target="../customXml/item42.xml"/><Relationship Id="rId47" Type="http://schemas.openxmlformats.org/officeDocument/2006/relationships/numbering" Target="numbering.xml"/><Relationship Id="rId50" Type="http://schemas.openxmlformats.org/officeDocument/2006/relationships/webSettings" Target="webSettings.xml"/><Relationship Id="rId55"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footer" Target="footer1.xml"/><Relationship Id="rId5" Type="http://schemas.openxmlformats.org/officeDocument/2006/relationships/customXml" Target="../customXml/item5.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styles" Target="styles.xml"/><Relationship Id="rId56" Type="http://schemas.openxmlformats.org/officeDocument/2006/relationships/theme" Target="theme/theme1.xml"/><Relationship Id="rId8" Type="http://schemas.openxmlformats.org/officeDocument/2006/relationships/customXml" Target="../customXml/item8.xml"/><Relationship Id="rId51"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roperties xmlns:vt="http://schemas.openxmlformats.org/officeDocument/2006/docPropsVTypes" xmlns="http://schemas.openxmlformats.org/officeDocument/2006/extended-properties">
  <Application>Spire.Doc</Application>
  <AppVersion>12.0000</AppVersion>
</Properties>
</file>

<file path=customXml/item1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2023-10-11T16:11:22Z</dcterms:created>
  <dcterms:modified xsi:type="dcterms:W3CDTF">2023-10-11T08:11:22Z</dcterms:modified>
</cp:coreProperties>
</file>

<file path=customXml/item11.xml><?xml version="1.0" encoding="utf-8"?>
<Properties xmlns:vt="http://schemas.openxmlformats.org/officeDocument/2006/docPropsVTypes" xmlns="http://schemas.openxmlformats.org/officeDocument/2006/extended-properties">
  <Application>Spire.Doc</Application>
  <AppVersion>12.0000</AppVersion>
</Properties>
</file>

<file path=customXml/item1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2023-10-11T16:11:23Z</dcterms:created>
  <dcterms:modified xsi:type="dcterms:W3CDTF">2023-10-11T08:11:23Z</dcterms:modified>
</cp:coreProperties>
</file>

<file path=customXml/item1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2023-10-11T16:11:19Z</dcterms:created>
  <dcterms:modified xsi:type="dcterms:W3CDTF">2023-10-11T08:11:18Z</dcterms:modified>
</cp:coreProperties>
</file>

<file path=customXml/item14.xml><?xml version="1.0" encoding="utf-8"?>
<Properties xmlns:vt="http://schemas.openxmlformats.org/officeDocument/2006/docPropsVTypes" xmlns="http://schemas.openxmlformats.org/officeDocument/2006/extended-properties">
  <Application>Spire.Doc</Application>
  <AppVersion>12.0000</AppVersion>
</Properties>
</file>

<file path=customXml/item1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2023-10-11T16:11:20Z</dcterms:created>
  <dcterms:modified xsi:type="dcterms:W3CDTF">2023-10-11T08:11:20Z</dcterms:modified>
</cp:coreProperties>
</file>

<file path=customXml/item1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2023-10-11T16:11:21Z</dcterms:created>
  <dcterms:modified xsi:type="dcterms:W3CDTF">2023-10-11T08:11:21Z</dcterms:modified>
</cp:coreProperties>
</file>

<file path=customXml/item17.xml><?xml version="1.0" encoding="utf-8"?>
<Properties xmlns:vt="http://schemas.openxmlformats.org/officeDocument/2006/docPropsVTypes" xmlns="http://schemas.openxmlformats.org/officeDocument/2006/extended-properties">
  <Application>Spire.Doc</Application>
  <AppVersion>12.0000</AppVersion>
</Properties>
</file>

<file path=customXml/item18.xml><?xml version="1.0" encoding="utf-8"?>
<Properties xmlns:vt="http://schemas.openxmlformats.org/officeDocument/2006/docPropsVTypes" xmlns="http://schemas.openxmlformats.org/officeDocument/2006/extended-properties">
  <Application>Spire.Doc</Application>
  <AppVersion>12.0000</AppVersion>
</Properties>
</file>

<file path=customXml/item19.xml><?xml version="1.0" encoding="utf-8"?>
<Properties xmlns:vt="http://schemas.openxmlformats.org/officeDocument/2006/docPropsVTypes" xmlns="http://schemas.openxmlformats.org/officeDocument/2006/extended-properties">
  <Application>Spire.Doc</Application>
  <AppVersion>12.0000</AppVersion>
</Properties>
</file>

<file path=customXml/item2.xml><?xml version="1.0" encoding="utf-8"?>
<Properties xmlns:vt="http://schemas.openxmlformats.org/officeDocument/2006/docPropsVTypes" xmlns="http://schemas.openxmlformats.org/officeDocument/2006/extended-properties">
  <Application>Spire.Doc</Application>
  <AppVersion>12.0000</AppVersion>
</Properties>
</file>

<file path=customXml/item2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2023-10-11T16:11:21Z</dcterms:created>
  <dcterms:modified xsi:type="dcterms:W3CDTF">2023-10-11T08:11:21Z</dcterms:modified>
</cp:coreProperties>
</file>

<file path=customXml/item21.xml><?xml version="1.0" encoding="utf-8"?>
<Properties xmlns:vt="http://schemas.openxmlformats.org/officeDocument/2006/docPropsVTypes" xmlns="http://schemas.openxmlformats.org/officeDocument/2006/extended-properties">
  <Application>Spire.Doc</Application>
  <AppVersion>12.0000</AppVersion>
</Properties>
</file>

<file path=customXml/item2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2023-10-11T16:11:22Z</dcterms:created>
  <dcterms:modified xsi:type="dcterms:W3CDTF">2023-10-11T08:11:22Z</dcterms:modified>
</cp:coreProperties>
</file>

<file path=customXml/item23.xml><?xml version="1.0" encoding="utf-8"?>
<Properties xmlns:vt="http://schemas.openxmlformats.org/officeDocument/2006/docPropsVTypes" xmlns="http://schemas.openxmlformats.org/officeDocument/2006/extended-properties">
  <Application>Spire.Doc</Application>
  <AppVersion>12.0000</AppVersion>
</Properties>
</file>

<file path=customXml/item2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2023-10-11T16:11:23Z</dcterms:created>
  <dcterms:modified xsi:type="dcterms:W3CDTF">2023-10-11T08:11:23Z</dcterms:modified>
</cp:coreProperties>
</file>

<file path=customXml/item2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2023-10-11T16:11:19Z</dcterms:created>
  <dcterms:modified xsi:type="dcterms:W3CDTF">2023-10-11T08:11:19Z</dcterms:modified>
</cp:coreProperties>
</file>

<file path=customXml/item26.xml><?xml version="1.0" encoding="utf-8"?>
<Properties xmlns:vt="http://schemas.openxmlformats.org/officeDocument/2006/docPropsVTypes" xmlns="http://schemas.openxmlformats.org/officeDocument/2006/extended-properties">
  <Application>Spire.Doc</Application>
  <AppVersion>12.0000</AppVersion>
</Properties>
</file>

<file path=customXml/item2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2023-10-11T16:11:18Z</dcterms:created>
  <dcterms:modified xsi:type="dcterms:W3CDTF">2023-10-11T08:11:18Z</dcterms:modified>
</cp:coreProperties>
</file>

<file path=customXml/item28.xml><?xml version="1.0" encoding="utf-8"?>
<Properties xmlns:vt="http://schemas.openxmlformats.org/officeDocument/2006/docPropsVTypes" xmlns="http://schemas.openxmlformats.org/officeDocument/2006/extended-properties">
  <Application>Spire.Doc</Application>
  <AppVersion>12.0000</AppVersion>
</Properties>
</file>

<file path=customXml/item2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2023-10-11T16:11:20Z</dcterms:created>
  <dcterms:modified xsi:type="dcterms:W3CDTF">2023-10-11T08:11:20Z</dcterms:modified>
</cp:coreProperties>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2023-10-11T16:11:19Z</dcterms:created>
  <dcterms:modified xsi:type="dcterms:W3CDTF">2023-10-11T08:11:19Z</dcterms:modified>
</cp:coreProperties>
</file>

<file path=customXml/item3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2023-10-11T16:11:20Z</dcterms:created>
  <dcterms:modified xsi:type="dcterms:W3CDTF">2023-10-11T08:11:20Z</dcterms:modified>
</cp:coreProperties>
</file>

<file path=customXml/item3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2023-10-11T16:11:21Z</dcterms:created>
  <dcterms:modified xsi:type="dcterms:W3CDTF">2023-10-11T08:11:21Z</dcterms:modified>
</cp:coreProperties>
</file>

<file path=customXml/item32.xml><?xml version="1.0" encoding="utf-8"?>
<Properties xmlns:vt="http://schemas.openxmlformats.org/officeDocument/2006/docPropsVTypes" xmlns="http://schemas.openxmlformats.org/officeDocument/2006/extended-properties">
  <Application>Spire.Doc</Application>
  <AppVersion>12.0000</AppVersion>
</Properties>
</file>

<file path=customXml/item33.xml><?xml version="1.0" encoding="utf-8"?>
<Properties xmlns:vt="http://schemas.openxmlformats.org/officeDocument/2006/docPropsVTypes" xmlns="http://schemas.openxmlformats.org/officeDocument/2006/extended-properties">
  <Application>Spire.Doc</Application>
  <AppVersion>12.0000</AppVersion>
</Properties>
</file>

<file path=customXml/item34.xml><?xml version="1.0" encoding="utf-8"?>
<Properties xmlns:vt="http://schemas.openxmlformats.org/officeDocument/2006/docPropsVTypes" xmlns="http://schemas.openxmlformats.org/officeDocument/2006/extended-properties">
  <Application>Spire.Doc</Application>
  <AppVersion>12.0000</AppVersion>
</Properties>
</file>

<file path=customXml/item3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2023-10-11T16:11:23Z</dcterms:created>
  <dcterms:modified xsi:type="dcterms:W3CDTF">2023-10-11T08:11:22Z</dcterms:modified>
</cp:coreProperties>
</file>

<file path=customXml/item3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2023-10-11T16:11:18Z</dcterms:created>
  <dcterms:modified xsi:type="dcterms:W3CDTF">2023-10-11T08:11:18Z</dcterms:modified>
</cp:coreProperties>
</file>

<file path=customXml/item37.xml><?xml version="1.0" encoding="utf-8"?>
<Properties xmlns:vt="http://schemas.openxmlformats.org/officeDocument/2006/docPropsVTypes" xmlns="http://schemas.openxmlformats.org/officeDocument/2006/extended-properties">
  <Application>Spire.Doc</Application>
  <AppVersion>12.0000</AppVersion>
</Properties>
</file>

<file path=customXml/item3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2023-10-11T16:11:19Z</dcterms:created>
  <dcterms:modified xsi:type="dcterms:W3CDTF">2023-10-11T08:11:19Z</dcterms:modified>
</cp:coreProperties>
</file>

<file path=customXml/item3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2023-10-11T16:11:20Z</dcterms:created>
  <dcterms:modified xsi:type="dcterms:W3CDTF">2023-10-11T08:11:20Z</dcterms:modified>
</cp:coreProperties>
</file>

<file path=customXml/item4.xml><?xml version="1.0" encoding="utf-8"?>
<Properties xmlns:vt="http://schemas.openxmlformats.org/officeDocument/2006/docPropsVTypes" xmlns="http://schemas.openxmlformats.org/officeDocument/2006/extended-properties">
  <Application>Spire.Doc</Application>
  <AppVersion>12.0000</AppVersion>
</Properties>
</file>

<file path=customXml/item40.xml><?xml version="1.0" encoding="utf-8"?>
<Properties xmlns:vt="http://schemas.openxmlformats.org/officeDocument/2006/docPropsVTypes" xmlns="http://schemas.openxmlformats.org/officeDocument/2006/extended-properties">
  <Application>Spire.Doc</Application>
  <AppVersion>12.0000</AppVersion>
</Properties>
</file>

<file path=customXml/item41.xml><?xml version="1.0" encoding="utf-8"?>
<Properties xmlns:vt="http://schemas.openxmlformats.org/officeDocument/2006/docPropsVTypes" xmlns="http://schemas.openxmlformats.org/officeDocument/2006/extended-properties">
  <Application>Spire.Doc</Application>
  <AppVersion>12.0000</AppVersion>
</Properties>
</file>

<file path=customXml/item4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2023-10-11T16:11:19Z</dcterms:created>
  <dcterms:modified xsi:type="dcterms:W3CDTF">2023-10-11T08:11:19Z</dcterms:modified>
</cp:coreProperties>
</file>

<file path=customXml/item43.xml><?xml version="1.0" encoding="utf-8"?>
<Properties xmlns:vt="http://schemas.openxmlformats.org/officeDocument/2006/docPropsVTypes" xmlns="http://schemas.openxmlformats.org/officeDocument/2006/extended-properties">
  <Application>Spire.Doc</Application>
  <AppVersion>12.0000</AppVersion>
</Properties>
</file>

<file path=customXml/item44.xml><?xml version="1.0" encoding="utf-8"?>
<Properties xmlns:vt="http://schemas.openxmlformats.org/officeDocument/2006/docPropsVTypes" xmlns="http://schemas.openxmlformats.org/officeDocument/2006/extended-properties">
  <Application>Spire.Doc</Application>
  <AppVersion>12.0000</AppVersion>
</Properties>
</file>

<file path=customXml/item4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2023-10-11T16:11:22Z</dcterms:created>
  <dcterms:modified xsi:type="dcterms:W3CDTF">2023-10-11T08:11:22Z</dcterms:modified>
</cp:coreProperties>
</file>

<file path=customXml/item4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2023-10-11T16:11:20Z</dcterms:created>
  <dcterms:modified xsi:type="dcterms:W3CDTF">2023-10-11T08:11:20Z</dcterms:modified>
</cp:coreProperties>
</file>

<file path=customXml/item5.xml><?xml version="1.0" encoding="utf-8"?>
<Properties xmlns:vt="http://schemas.openxmlformats.org/officeDocument/2006/docPropsVTypes" xmlns="http://schemas.openxmlformats.org/officeDocument/2006/extended-properties">
  <Application>Spire.Doc</Application>
  <AppVersion>12.0000</AppVersion>
</Properties>
</file>

<file path=customXml/item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2023-10-11T16:11:21Z</dcterms:created>
  <dcterms:modified xsi:type="dcterms:W3CDTF">2023-10-11T08:11:21Z</dcterms:modified>
</cp:coreProperties>
</file>

<file path=customXml/item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2023-10-11T16:11:19Z</dcterms:created>
  <dcterms:modified xsi:type="dcterms:W3CDTF">2023-10-11T08:11:19Z</dcterms:modified>
</cp:coreProperties>
</file>

<file path=customXml/item8.xml><?xml version="1.0" encoding="utf-8"?>
<Properties xmlns:vt="http://schemas.openxmlformats.org/officeDocument/2006/docPropsVTypes" xmlns="http://schemas.openxmlformats.org/officeDocument/2006/extended-properties">
  <Application>Spire.Doc</Application>
  <AppVersion>12.0000</AppVersion>
</Properties>
</file>

<file path=customXml/item9.xml><?xml version="1.0" encoding="utf-8"?>
<Properties xmlns:vt="http://schemas.openxmlformats.org/officeDocument/2006/docPropsVTypes" xmlns="http://schemas.openxmlformats.org/officeDocument/2006/extended-properties">
  <Application>Spire.Doc</Application>
  <AppVersion>12.0000</AppVersion>
</Properties>
</file>

<file path=customXml/itemProps1.xml><?xml version="1.0" encoding="utf-8"?>
<ds:datastoreItem xmlns:ds="http://schemas.openxmlformats.org/officeDocument/2006/customXml" ds:itemID="{D8B1DD9A-52E7-4F81-B6F1-04B684E23AAC}">
  <ds:schemaRefs>
    <ds:schemaRef ds:uri="http://schemas.openxmlformats.org/officeDocument/2006/docPropsVTypes"/>
    <ds:schemaRef ds:uri="http://schemas.openxmlformats.org/officeDocument/2006/extended-properties"/>
  </ds:schemaRefs>
</ds:datastoreItem>
</file>

<file path=customXml/itemProps10.xml><?xml version="1.0" encoding="utf-8"?>
<ds:datastoreItem xmlns:ds="http://schemas.openxmlformats.org/officeDocument/2006/customXml" ds:itemID="{377ED2F7-72D6-4420-945A-4CC8F83FACB8}">
  <ds:schemaRefs>
    <ds:schemaRef ds:uri="http://schemas.openxmlformats.org/package/2006/metadata/core-properties"/>
    <ds:schemaRef ds:uri="http://purl.org/dc/elements/1.1/"/>
    <ds:schemaRef ds:uri="http://purl.org/dc/terms/"/>
    <ds:schemaRef ds:uri="http://purl.org/dc/dcmitype/"/>
  </ds:schemaRefs>
</ds:datastoreItem>
</file>

<file path=customXml/itemProps11.xml><?xml version="1.0" encoding="utf-8"?>
<ds:datastoreItem xmlns:ds="http://schemas.openxmlformats.org/officeDocument/2006/customXml" ds:itemID="{92C3F31E-8577-460C-8791-DDB0073E8DF9}">
  <ds:schemaRefs>
    <ds:schemaRef ds:uri="http://schemas.openxmlformats.org/officeDocument/2006/docPropsVTypes"/>
    <ds:schemaRef ds:uri="http://schemas.openxmlformats.org/officeDocument/2006/extended-properties"/>
  </ds:schemaRefs>
</ds:datastoreItem>
</file>

<file path=customXml/itemProps12.xml><?xml version="1.0" encoding="utf-8"?>
<ds:datastoreItem xmlns:ds="http://schemas.openxmlformats.org/officeDocument/2006/customXml" ds:itemID="{50A2E8D4-84A4-4933-8903-DEC8AA22CF42}">
  <ds:schemaRefs>
    <ds:schemaRef ds:uri="http://schemas.openxmlformats.org/package/2006/metadata/core-properties"/>
    <ds:schemaRef ds:uri="http://purl.org/dc/elements/1.1/"/>
    <ds:schemaRef ds:uri="http://purl.org/dc/terms/"/>
    <ds:schemaRef ds:uri="http://purl.org/dc/dcmitype/"/>
  </ds:schemaRefs>
</ds:datastoreItem>
</file>

<file path=customXml/itemProps13.xml><?xml version="1.0" encoding="utf-8"?>
<ds:datastoreItem xmlns:ds="http://schemas.openxmlformats.org/officeDocument/2006/customXml" ds:itemID="{3C11131E-67D1-4607-B3F3-D560BCDD86D1}">
  <ds:schemaRefs>
    <ds:schemaRef ds:uri="http://schemas.openxmlformats.org/package/2006/metadata/core-properties"/>
    <ds:schemaRef ds:uri="http://purl.org/dc/elements/1.1/"/>
    <ds:schemaRef ds:uri="http://purl.org/dc/terms/"/>
    <ds:schemaRef ds:uri="http://purl.org/dc/dcmitype/"/>
  </ds:schemaRefs>
</ds:datastoreItem>
</file>

<file path=customXml/itemProps14.xml><?xml version="1.0" encoding="utf-8"?>
<ds:datastoreItem xmlns:ds="http://schemas.openxmlformats.org/officeDocument/2006/customXml" ds:itemID="{6834BEB5-1205-411D-A4B0-736994031888}">
  <ds:schemaRefs>
    <ds:schemaRef ds:uri="http://schemas.openxmlformats.org/officeDocument/2006/docPropsVTypes"/>
    <ds:schemaRef ds:uri="http://schemas.openxmlformats.org/officeDocument/2006/extended-properties"/>
  </ds:schemaRefs>
</ds:datastoreItem>
</file>

<file path=customXml/itemProps15.xml><?xml version="1.0" encoding="utf-8"?>
<ds:datastoreItem xmlns:ds="http://schemas.openxmlformats.org/officeDocument/2006/customXml" ds:itemID="{08FC1228-E459-4555-A75F-A28D3662AE79}">
  <ds:schemaRefs>
    <ds:schemaRef ds:uri="http://schemas.openxmlformats.org/package/2006/metadata/core-properties"/>
    <ds:schemaRef ds:uri="http://purl.org/dc/elements/1.1/"/>
    <ds:schemaRef ds:uri="http://purl.org/dc/terms/"/>
    <ds:schemaRef ds:uri="http://purl.org/dc/dcmitype/"/>
  </ds:schemaRefs>
</ds:datastoreItem>
</file>

<file path=customXml/itemProps16.xml><?xml version="1.0" encoding="utf-8"?>
<ds:datastoreItem xmlns:ds="http://schemas.openxmlformats.org/officeDocument/2006/customXml" ds:itemID="{93C89526-899A-4E9F-9CFF-E61CF0FCBF24}">
  <ds:schemaRefs>
    <ds:schemaRef ds:uri="http://schemas.openxmlformats.org/package/2006/metadata/core-properties"/>
    <ds:schemaRef ds:uri="http://purl.org/dc/elements/1.1/"/>
    <ds:schemaRef ds:uri="http://purl.org/dc/terms/"/>
    <ds:schemaRef ds:uri="http://purl.org/dc/dcmitype/"/>
  </ds:schemaRefs>
</ds:datastoreItem>
</file>

<file path=customXml/itemProps17.xml><?xml version="1.0" encoding="utf-8"?>
<ds:datastoreItem xmlns:ds="http://schemas.openxmlformats.org/officeDocument/2006/customXml" ds:itemID="{FF893A2D-807A-47E0-8AD7-421B68554369}">
  <ds:schemaRefs>
    <ds:schemaRef ds:uri="http://schemas.openxmlformats.org/officeDocument/2006/docPropsVTypes"/>
    <ds:schemaRef ds:uri="http://schemas.openxmlformats.org/officeDocument/2006/extended-properties"/>
  </ds:schemaRefs>
</ds:datastoreItem>
</file>

<file path=customXml/itemProps18.xml><?xml version="1.0" encoding="utf-8"?>
<ds:datastoreItem xmlns:ds="http://schemas.openxmlformats.org/officeDocument/2006/customXml" ds:itemID="{E1104991-2F88-4411-8C92-29B16A9C05EA}">
  <ds:schemaRefs>
    <ds:schemaRef ds:uri="http://schemas.openxmlformats.org/officeDocument/2006/docPropsVTypes"/>
    <ds:schemaRef ds:uri="http://schemas.openxmlformats.org/officeDocument/2006/extended-properties"/>
  </ds:schemaRefs>
</ds:datastoreItem>
</file>

<file path=customXml/itemProps19.xml><?xml version="1.0" encoding="utf-8"?>
<ds:datastoreItem xmlns:ds="http://schemas.openxmlformats.org/officeDocument/2006/customXml" ds:itemID="{FE41B92D-2FB9-4C88-8E02-648AA29532C4}">
  <ds:schemaRefs>
    <ds:schemaRef ds:uri="http://schemas.openxmlformats.org/officeDocument/2006/docPropsVTypes"/>
    <ds:schemaRef ds:uri="http://schemas.openxmlformats.org/officeDocument/2006/extended-properties"/>
  </ds:schemaRefs>
</ds:datastoreItem>
</file>

<file path=customXml/itemProps2.xml><?xml version="1.0" encoding="utf-8"?>
<ds:datastoreItem xmlns:ds="http://schemas.openxmlformats.org/officeDocument/2006/customXml" ds:itemID="{BDDE9422-7232-429E-A6B2-F1288EC4203E}">
  <ds:schemaRefs>
    <ds:schemaRef ds:uri="http://schemas.openxmlformats.org/officeDocument/2006/docPropsVTypes"/>
    <ds:schemaRef ds:uri="http://schemas.openxmlformats.org/officeDocument/2006/extended-properties"/>
  </ds:schemaRefs>
</ds:datastoreItem>
</file>

<file path=customXml/itemProps20.xml><?xml version="1.0" encoding="utf-8"?>
<ds:datastoreItem xmlns:ds="http://schemas.openxmlformats.org/officeDocument/2006/customXml" ds:itemID="{40119DA6-EF0B-4603-94C9-FC71DD38F1EF}">
  <ds:schemaRefs>
    <ds:schemaRef ds:uri="http://schemas.openxmlformats.org/package/2006/metadata/core-properties"/>
    <ds:schemaRef ds:uri="http://purl.org/dc/elements/1.1/"/>
    <ds:schemaRef ds:uri="http://purl.org/dc/terms/"/>
    <ds:schemaRef ds:uri="http://purl.org/dc/dcmitype/"/>
  </ds:schemaRefs>
</ds:datastoreItem>
</file>

<file path=customXml/itemProps21.xml><?xml version="1.0" encoding="utf-8"?>
<ds:datastoreItem xmlns:ds="http://schemas.openxmlformats.org/officeDocument/2006/customXml" ds:itemID="{B3FE9D80-8D8C-4AC6-8DE9-949B442E96A6}">
  <ds:schemaRefs>
    <ds:schemaRef ds:uri="http://schemas.openxmlformats.org/officeDocument/2006/docPropsVTypes"/>
    <ds:schemaRef ds:uri="http://schemas.openxmlformats.org/officeDocument/2006/extended-properties"/>
  </ds:schemaRefs>
</ds:datastoreItem>
</file>

<file path=customXml/itemProps22.xml><?xml version="1.0" encoding="utf-8"?>
<ds:datastoreItem xmlns:ds="http://schemas.openxmlformats.org/officeDocument/2006/customXml" ds:itemID="{FC13032A-2428-4FC0-8D31-D24E668A34CA}">
  <ds:schemaRefs>
    <ds:schemaRef ds:uri="http://schemas.openxmlformats.org/package/2006/metadata/core-properties"/>
    <ds:schemaRef ds:uri="http://purl.org/dc/elements/1.1/"/>
    <ds:schemaRef ds:uri="http://purl.org/dc/terms/"/>
    <ds:schemaRef ds:uri="http://purl.org/dc/dcmitype/"/>
  </ds:schemaRefs>
</ds:datastoreItem>
</file>

<file path=customXml/itemProps23.xml><?xml version="1.0" encoding="utf-8"?>
<ds:datastoreItem xmlns:ds="http://schemas.openxmlformats.org/officeDocument/2006/customXml" ds:itemID="{3F20DB77-ED35-4BD5-81F7-4E22D9DFFB8A}">
  <ds:schemaRefs>
    <ds:schemaRef ds:uri="http://schemas.openxmlformats.org/officeDocument/2006/docPropsVTypes"/>
    <ds:schemaRef ds:uri="http://schemas.openxmlformats.org/officeDocument/2006/extended-properties"/>
  </ds:schemaRefs>
</ds:datastoreItem>
</file>

<file path=customXml/itemProps24.xml><?xml version="1.0" encoding="utf-8"?>
<ds:datastoreItem xmlns:ds="http://schemas.openxmlformats.org/officeDocument/2006/customXml" ds:itemID="{CBD3E827-74BD-4610-857C-A11D747261B2}">
  <ds:schemaRefs>
    <ds:schemaRef ds:uri="http://schemas.openxmlformats.org/package/2006/metadata/core-properties"/>
    <ds:schemaRef ds:uri="http://purl.org/dc/elements/1.1/"/>
    <ds:schemaRef ds:uri="http://purl.org/dc/terms/"/>
    <ds:schemaRef ds:uri="http://purl.org/dc/dcmitype/"/>
  </ds:schemaRefs>
</ds:datastoreItem>
</file>

<file path=customXml/itemProps25.xml><?xml version="1.0" encoding="utf-8"?>
<ds:datastoreItem xmlns:ds="http://schemas.openxmlformats.org/officeDocument/2006/customXml" ds:itemID="{F758E60B-18EB-4CD7-924C-B9A10BEE8D46}">
  <ds:schemaRefs>
    <ds:schemaRef ds:uri="http://schemas.openxmlformats.org/package/2006/metadata/core-properties"/>
    <ds:schemaRef ds:uri="http://purl.org/dc/elements/1.1/"/>
    <ds:schemaRef ds:uri="http://purl.org/dc/terms/"/>
    <ds:schemaRef ds:uri="http://purl.org/dc/dcmitype/"/>
  </ds:schemaRefs>
</ds:datastoreItem>
</file>

<file path=customXml/itemProps26.xml><?xml version="1.0" encoding="utf-8"?>
<ds:datastoreItem xmlns:ds="http://schemas.openxmlformats.org/officeDocument/2006/customXml" ds:itemID="{C29BA0A7-E42A-4762-B9CA-C1E5ACDC66BB}">
  <ds:schemaRefs>
    <ds:schemaRef ds:uri="http://schemas.openxmlformats.org/officeDocument/2006/docPropsVTypes"/>
    <ds:schemaRef ds:uri="http://schemas.openxmlformats.org/officeDocument/2006/extended-properties"/>
  </ds:schemaRefs>
</ds:datastoreItem>
</file>

<file path=customXml/itemProps27.xml><?xml version="1.0" encoding="utf-8"?>
<ds:datastoreItem xmlns:ds="http://schemas.openxmlformats.org/officeDocument/2006/customXml" ds:itemID="{EA274420-B42B-48BA-89FD-D7B7582B32FC}">
  <ds:schemaRefs>
    <ds:schemaRef ds:uri="http://schemas.openxmlformats.org/package/2006/metadata/core-properties"/>
    <ds:schemaRef ds:uri="http://purl.org/dc/elements/1.1/"/>
    <ds:schemaRef ds:uri="http://purl.org/dc/terms/"/>
    <ds:schemaRef ds:uri="http://purl.org/dc/dcmitype/"/>
  </ds:schemaRefs>
</ds:datastoreItem>
</file>

<file path=customXml/itemProps28.xml><?xml version="1.0" encoding="utf-8"?>
<ds:datastoreItem xmlns:ds="http://schemas.openxmlformats.org/officeDocument/2006/customXml" ds:itemID="{D63FCDC4-4BD5-4262-8FAB-D0A04E6054A6}">
  <ds:schemaRefs>
    <ds:schemaRef ds:uri="http://schemas.openxmlformats.org/officeDocument/2006/docPropsVTypes"/>
    <ds:schemaRef ds:uri="http://schemas.openxmlformats.org/officeDocument/2006/extended-properties"/>
  </ds:schemaRefs>
</ds:datastoreItem>
</file>

<file path=customXml/itemProps29.xml><?xml version="1.0" encoding="utf-8"?>
<ds:datastoreItem xmlns:ds="http://schemas.openxmlformats.org/officeDocument/2006/customXml" ds:itemID="{62746FBC-A6D0-4731-8BB0-DD4FC5904F42}">
  <ds:schemaRefs>
    <ds:schemaRef ds:uri="http://schemas.openxmlformats.org/package/2006/metadata/core-properties"/>
    <ds:schemaRef ds:uri="http://purl.org/dc/elements/1.1/"/>
    <ds:schemaRef ds:uri="http://purl.org/dc/terms/"/>
    <ds:schemaRef ds:uri="http://purl.org/dc/dcmitype/"/>
  </ds:schemaRefs>
</ds:datastoreItem>
</file>

<file path=customXml/itemProps3.xml><?xml version="1.0" encoding="utf-8"?>
<ds:datastoreItem xmlns:ds="http://schemas.openxmlformats.org/officeDocument/2006/customXml" ds:itemID="{483D7671-D9E8-4F8E-8399-86C72CC23430}">
  <ds:schemaRefs>
    <ds:schemaRef ds:uri="http://schemas.openxmlformats.org/package/2006/metadata/core-properties"/>
    <ds:schemaRef ds:uri="http://purl.org/dc/elements/1.1/"/>
    <ds:schemaRef ds:uri="http://purl.org/dc/terms/"/>
    <ds:schemaRef ds:uri="http://purl.org/dc/dcmitype/"/>
  </ds:schemaRefs>
</ds:datastoreItem>
</file>

<file path=customXml/itemProps30.xml><?xml version="1.0" encoding="utf-8"?>
<ds:datastoreItem xmlns:ds="http://schemas.openxmlformats.org/officeDocument/2006/customXml" ds:itemID="{1B3F6AA0-FFC4-49AF-978D-926A1A6E4F98}">
  <ds:schemaRefs>
    <ds:schemaRef ds:uri="http://schemas.openxmlformats.org/package/2006/metadata/core-properties"/>
    <ds:schemaRef ds:uri="http://purl.org/dc/elements/1.1/"/>
    <ds:schemaRef ds:uri="http://purl.org/dc/terms/"/>
    <ds:schemaRef ds:uri="http://purl.org/dc/dcmitype/"/>
  </ds:schemaRefs>
</ds:datastoreItem>
</file>

<file path=customXml/itemProps31.xml><?xml version="1.0" encoding="utf-8"?>
<ds:datastoreItem xmlns:ds="http://schemas.openxmlformats.org/officeDocument/2006/customXml" ds:itemID="{6E4B5076-CADB-4273-9B27-D75A40DA7B32}">
  <ds:schemaRefs>
    <ds:schemaRef ds:uri="http://schemas.openxmlformats.org/package/2006/metadata/core-properties"/>
    <ds:schemaRef ds:uri="http://purl.org/dc/elements/1.1/"/>
    <ds:schemaRef ds:uri="http://purl.org/dc/terms/"/>
    <ds:schemaRef ds:uri="http://purl.org/dc/dcmitype/"/>
  </ds:schemaRefs>
</ds:datastoreItem>
</file>

<file path=customXml/itemProps32.xml><?xml version="1.0" encoding="utf-8"?>
<ds:datastoreItem xmlns:ds="http://schemas.openxmlformats.org/officeDocument/2006/customXml" ds:itemID="{C48250A1-4BBC-434D-9B71-B32530191EB2}">
  <ds:schemaRefs>
    <ds:schemaRef ds:uri="http://schemas.openxmlformats.org/officeDocument/2006/docPropsVTypes"/>
    <ds:schemaRef ds:uri="http://schemas.openxmlformats.org/officeDocument/2006/extended-properties"/>
  </ds:schemaRefs>
</ds:datastoreItem>
</file>

<file path=customXml/itemProps33.xml><?xml version="1.0" encoding="utf-8"?>
<ds:datastoreItem xmlns:ds="http://schemas.openxmlformats.org/officeDocument/2006/customXml" ds:itemID="{131707FD-3FEC-4729-8F48-A7CBD24EAA88}">
  <ds:schemaRefs>
    <ds:schemaRef ds:uri="http://schemas.openxmlformats.org/officeDocument/2006/docPropsVTypes"/>
    <ds:schemaRef ds:uri="http://schemas.openxmlformats.org/officeDocument/2006/extended-properties"/>
  </ds:schemaRefs>
</ds:datastoreItem>
</file>

<file path=customXml/itemProps34.xml><?xml version="1.0" encoding="utf-8"?>
<ds:datastoreItem xmlns:ds="http://schemas.openxmlformats.org/officeDocument/2006/customXml" ds:itemID="{024C2B58-AE36-4A52-B298-3BAB5801F302}">
  <ds:schemaRefs>
    <ds:schemaRef ds:uri="http://schemas.openxmlformats.org/officeDocument/2006/docPropsVTypes"/>
    <ds:schemaRef ds:uri="http://schemas.openxmlformats.org/officeDocument/2006/extended-properties"/>
  </ds:schemaRefs>
</ds:datastoreItem>
</file>

<file path=customXml/itemProps35.xml><?xml version="1.0" encoding="utf-8"?>
<ds:datastoreItem xmlns:ds="http://schemas.openxmlformats.org/officeDocument/2006/customXml" ds:itemID="{35D48820-8D55-4586-B362-42A68C94E61C}">
  <ds:schemaRefs>
    <ds:schemaRef ds:uri="http://schemas.openxmlformats.org/package/2006/metadata/core-properties"/>
    <ds:schemaRef ds:uri="http://purl.org/dc/elements/1.1/"/>
    <ds:schemaRef ds:uri="http://purl.org/dc/terms/"/>
    <ds:schemaRef ds:uri="http://purl.org/dc/dcmitype/"/>
  </ds:schemaRefs>
</ds:datastoreItem>
</file>

<file path=customXml/itemProps36.xml><?xml version="1.0" encoding="utf-8"?>
<ds:datastoreItem xmlns:ds="http://schemas.openxmlformats.org/officeDocument/2006/customXml" ds:itemID="{8F0A0A68-9927-4128-A1F0-0E71630DE67C}">
  <ds:schemaRefs>
    <ds:schemaRef ds:uri="http://schemas.openxmlformats.org/package/2006/metadata/core-properties"/>
    <ds:schemaRef ds:uri="http://purl.org/dc/elements/1.1/"/>
    <ds:schemaRef ds:uri="http://purl.org/dc/terms/"/>
    <ds:schemaRef ds:uri="http://purl.org/dc/dcmitype/"/>
  </ds:schemaRefs>
</ds:datastoreItem>
</file>

<file path=customXml/itemProps37.xml><?xml version="1.0" encoding="utf-8"?>
<ds:datastoreItem xmlns:ds="http://schemas.openxmlformats.org/officeDocument/2006/customXml" ds:itemID="{D3BBA678-7159-4494-8B96-6AC3E8822F0F}">
  <ds:schemaRefs>
    <ds:schemaRef ds:uri="http://schemas.openxmlformats.org/officeDocument/2006/docPropsVTypes"/>
    <ds:schemaRef ds:uri="http://schemas.openxmlformats.org/officeDocument/2006/extended-properties"/>
  </ds:schemaRefs>
</ds:datastoreItem>
</file>

<file path=customXml/itemProps38.xml><?xml version="1.0" encoding="utf-8"?>
<ds:datastoreItem xmlns:ds="http://schemas.openxmlformats.org/officeDocument/2006/customXml" ds:itemID="{90F9716F-9EB8-43BD-B081-40040B495AF9}">
  <ds:schemaRefs>
    <ds:schemaRef ds:uri="http://schemas.openxmlformats.org/package/2006/metadata/core-properties"/>
    <ds:schemaRef ds:uri="http://purl.org/dc/elements/1.1/"/>
    <ds:schemaRef ds:uri="http://purl.org/dc/terms/"/>
    <ds:schemaRef ds:uri="http://purl.org/dc/dcmitype/"/>
  </ds:schemaRefs>
</ds:datastoreItem>
</file>

<file path=customXml/itemProps39.xml><?xml version="1.0" encoding="utf-8"?>
<ds:datastoreItem xmlns:ds="http://schemas.openxmlformats.org/officeDocument/2006/customXml" ds:itemID="{A542C13F-E4D0-4EFD-B8B6-00DFF4995FF9}">
  <ds:schemaRefs>
    <ds:schemaRef ds:uri="http://schemas.openxmlformats.org/package/2006/metadata/core-properties"/>
    <ds:schemaRef ds:uri="http://purl.org/dc/elements/1.1/"/>
    <ds:schemaRef ds:uri="http://purl.org/dc/terms/"/>
    <ds:schemaRef ds:uri="http://purl.org/dc/dcmitype/"/>
  </ds:schemaRefs>
</ds:datastoreItem>
</file>

<file path=customXml/itemProps4.xml><?xml version="1.0" encoding="utf-8"?>
<ds:datastoreItem xmlns:ds="http://schemas.openxmlformats.org/officeDocument/2006/customXml" ds:itemID="{E54407D1-BDDA-4DD4-9E3A-47E208402BD7}">
  <ds:schemaRefs>
    <ds:schemaRef ds:uri="http://schemas.openxmlformats.org/officeDocument/2006/docPropsVTypes"/>
    <ds:schemaRef ds:uri="http://schemas.openxmlformats.org/officeDocument/2006/extended-properties"/>
  </ds:schemaRefs>
</ds:datastoreItem>
</file>

<file path=customXml/itemProps40.xml><?xml version="1.0" encoding="utf-8"?>
<ds:datastoreItem xmlns:ds="http://schemas.openxmlformats.org/officeDocument/2006/customXml" ds:itemID="{CBF7F39D-BFDA-4CEB-BA3E-A4016F2DFB59}">
  <ds:schemaRefs>
    <ds:schemaRef ds:uri="http://schemas.openxmlformats.org/officeDocument/2006/docPropsVTypes"/>
    <ds:schemaRef ds:uri="http://schemas.openxmlformats.org/officeDocument/2006/extended-properties"/>
  </ds:schemaRefs>
</ds:datastoreItem>
</file>

<file path=customXml/itemProps41.xml><?xml version="1.0" encoding="utf-8"?>
<ds:datastoreItem xmlns:ds="http://schemas.openxmlformats.org/officeDocument/2006/customXml" ds:itemID="{3758C94F-ADAD-413F-89BE-DA1FDF4F3298}">
  <ds:schemaRefs>
    <ds:schemaRef ds:uri="http://schemas.openxmlformats.org/officeDocument/2006/docPropsVTypes"/>
    <ds:schemaRef ds:uri="http://schemas.openxmlformats.org/officeDocument/2006/extended-properties"/>
  </ds:schemaRefs>
</ds:datastoreItem>
</file>

<file path=customXml/itemProps42.xml><?xml version="1.0" encoding="utf-8"?>
<ds:datastoreItem xmlns:ds="http://schemas.openxmlformats.org/officeDocument/2006/customXml" ds:itemID="{16870683-E935-4208-8B83-B00B9578EE59}">
  <ds:schemaRefs>
    <ds:schemaRef ds:uri="http://schemas.openxmlformats.org/package/2006/metadata/core-properties"/>
    <ds:schemaRef ds:uri="http://purl.org/dc/elements/1.1/"/>
    <ds:schemaRef ds:uri="http://purl.org/dc/terms/"/>
    <ds:schemaRef ds:uri="http://purl.org/dc/dcmitype/"/>
  </ds:schemaRefs>
</ds:datastoreItem>
</file>

<file path=customXml/itemProps43.xml><?xml version="1.0" encoding="utf-8"?>
<ds:datastoreItem xmlns:ds="http://schemas.openxmlformats.org/officeDocument/2006/customXml" ds:itemID="{A3F83B49-2239-4678-B64F-39E1147D2896}">
  <ds:schemaRefs>
    <ds:schemaRef ds:uri="http://schemas.openxmlformats.org/officeDocument/2006/docPropsVTypes"/>
    <ds:schemaRef ds:uri="http://schemas.openxmlformats.org/officeDocument/2006/extended-properties"/>
  </ds:schemaRefs>
</ds:datastoreItem>
</file>

<file path=customXml/itemProps44.xml><?xml version="1.0" encoding="utf-8"?>
<ds:datastoreItem xmlns:ds="http://schemas.openxmlformats.org/officeDocument/2006/customXml" ds:itemID="{C5D2101B-64F3-46FD-989B-C0845134D8FA}">
  <ds:schemaRefs>
    <ds:schemaRef ds:uri="http://schemas.openxmlformats.org/officeDocument/2006/docPropsVTypes"/>
    <ds:schemaRef ds:uri="http://schemas.openxmlformats.org/officeDocument/2006/extended-properties"/>
  </ds:schemaRefs>
</ds:datastoreItem>
</file>

<file path=customXml/itemProps45.xml><?xml version="1.0" encoding="utf-8"?>
<ds:datastoreItem xmlns:ds="http://schemas.openxmlformats.org/officeDocument/2006/customXml" ds:itemID="{519ACCE5-B8DE-48D3-ADB5-2DD4D00D879E}">
  <ds:schemaRefs>
    <ds:schemaRef ds:uri="http://schemas.openxmlformats.org/package/2006/metadata/core-properties"/>
    <ds:schemaRef ds:uri="http://purl.org/dc/elements/1.1/"/>
    <ds:schemaRef ds:uri="http://purl.org/dc/terms/"/>
    <ds:schemaRef ds:uri="http://purl.org/dc/dcmitype/"/>
  </ds:schemaRefs>
</ds:datastoreItem>
</file>

<file path=customXml/itemProps46.xml><?xml version="1.0" encoding="utf-8"?>
<ds:datastoreItem xmlns:ds="http://schemas.openxmlformats.org/officeDocument/2006/customXml" ds:itemID="{84A0ED3E-8A40-43E1-AFB6-51DDB0F6B02C}">
  <ds:schemaRefs>
    <ds:schemaRef ds:uri="http://schemas.openxmlformats.org/package/2006/metadata/core-properties"/>
    <ds:schemaRef ds:uri="http://purl.org/dc/elements/1.1/"/>
    <ds:schemaRef ds:uri="http://purl.org/dc/terms/"/>
    <ds:schemaRef ds:uri="http://purl.org/dc/dcmitype/"/>
  </ds:schemaRefs>
</ds:datastoreItem>
</file>

<file path=customXml/itemProps5.xml><?xml version="1.0" encoding="utf-8"?>
<ds:datastoreItem xmlns:ds="http://schemas.openxmlformats.org/officeDocument/2006/customXml" ds:itemID="{8E1ADB2C-A0B1-4CA8-8F91-89288C01FA97}">
  <ds:schemaRefs>
    <ds:schemaRef ds:uri="http://schemas.openxmlformats.org/officeDocument/2006/docPropsVTypes"/>
    <ds:schemaRef ds:uri="http://schemas.openxmlformats.org/officeDocument/2006/extended-properties"/>
  </ds:schemaRefs>
</ds:datastoreItem>
</file>

<file path=customXml/itemProps6.xml><?xml version="1.0" encoding="utf-8"?>
<ds:datastoreItem xmlns:ds="http://schemas.openxmlformats.org/officeDocument/2006/customXml" ds:itemID="{A36C91CF-3965-4BD8-8F67-8BBFFE6F70AB}">
  <ds:schemaRefs>
    <ds:schemaRef ds:uri="http://schemas.openxmlformats.org/package/2006/metadata/core-properties"/>
    <ds:schemaRef ds:uri="http://purl.org/dc/elements/1.1/"/>
    <ds:schemaRef ds:uri="http://purl.org/dc/terms/"/>
    <ds:schemaRef ds:uri="http://purl.org/dc/dcmitype/"/>
  </ds:schemaRefs>
</ds:datastoreItem>
</file>

<file path=customXml/itemProps7.xml><?xml version="1.0" encoding="utf-8"?>
<ds:datastoreItem xmlns:ds="http://schemas.openxmlformats.org/officeDocument/2006/customXml" ds:itemID="{76BAC878-7AF1-4702-A819-09D9C5CA9AE4}">
  <ds:schemaRefs>
    <ds:schemaRef ds:uri="http://schemas.openxmlformats.org/package/2006/metadata/core-properties"/>
    <ds:schemaRef ds:uri="http://purl.org/dc/elements/1.1/"/>
    <ds:schemaRef ds:uri="http://purl.org/dc/terms/"/>
    <ds:schemaRef ds:uri="http://purl.org/dc/dcmitype/"/>
  </ds:schemaRefs>
</ds:datastoreItem>
</file>

<file path=customXml/itemProps8.xml><?xml version="1.0" encoding="utf-8"?>
<ds:datastoreItem xmlns:ds="http://schemas.openxmlformats.org/officeDocument/2006/customXml" ds:itemID="{D79B6D6C-DC6A-463D-9ED5-A229AA2BEBA9}">
  <ds:schemaRefs>
    <ds:schemaRef ds:uri="http://schemas.openxmlformats.org/officeDocument/2006/docPropsVTypes"/>
    <ds:schemaRef ds:uri="http://schemas.openxmlformats.org/officeDocument/2006/extended-properties"/>
  </ds:schemaRefs>
</ds:datastoreItem>
</file>

<file path=customXml/itemProps9.xml><?xml version="1.0" encoding="utf-8"?>
<ds:datastoreItem xmlns:ds="http://schemas.openxmlformats.org/officeDocument/2006/customXml" ds:itemID="{13124B78-C4C3-4FC8-8912-89F445B95253}">
  <ds:schemaRefs>
    <ds:schemaRef ds:uri="http://schemas.openxmlformats.org/officeDocument/2006/docPropsVTypes"/>
    <ds:schemaRef ds:uri="http://schemas.openxmlformats.org/officeDocument/2006/extended-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1864</Words>
  <Characters>10628</Characters>
  <Application>Microsoft Office Word</Application>
  <DocSecurity>0</DocSecurity>
  <Lines>88</Lines>
  <Paragraphs>24</Paragraphs>
  <ScaleCrop>false</ScaleCrop>
  <Company/>
  <LinksUpToDate>false</LinksUpToDate>
  <CharactersWithSpaces>12468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GWH</cp:lastModifiedBy>
  <cp:revision>3</cp:revision>
  <dcterms:created xsi:type="dcterms:W3CDTF">2023-10-11T16:11:00Z</dcterms:created>
  <dcterms:modified xsi:type="dcterms:W3CDTF">2023-10-16T02:16:00Z</dcterms:modified>
</cp:coreProperties>
</file>