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b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 w:cs="方正小标宋简体"/>
          <w:b/>
          <w:sz w:val="28"/>
          <w:szCs w:val="28"/>
        </w:rPr>
        <w:t>天津市中小微企业免征污水处理费和基本水价降价确认书</w:t>
      </w:r>
    </w:p>
    <w:tbl>
      <w:tblPr>
        <w:tblStyle w:val="7"/>
        <w:tblW w:w="918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118"/>
        <w:gridCol w:w="113"/>
        <w:gridCol w:w="1872"/>
        <w:gridCol w:w="1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经营单位（公章）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法定代表人身份证号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工商注册地址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企业经营地址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水表注册号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企业划型认定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□大型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单位固定电话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单位邮箱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申请人承诺：</w:t>
            </w:r>
          </w:p>
          <w:p>
            <w:pPr>
              <w:pStyle w:val="6"/>
              <w:spacing w:beforeAutospacing="0" w:afterAutospacing="0" w:line="560" w:lineRule="exact"/>
              <w:ind w:firstLine="48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</w:rPr>
              <w:t>本单位郑重声明，</w:t>
            </w:r>
            <w:r>
              <w:rPr>
                <w:rFonts w:hint="eastAsia" w:ascii="仿宋" w:hAnsi="仿宋" w:eastAsia="仿宋" w:cs="仿宋"/>
              </w:rPr>
              <w:t>本公司对提供营业执照和相关材料真实性负责，</w:t>
            </w:r>
            <w:r>
              <w:rPr>
                <w:rFonts w:hint="eastAsia" w:ascii="仿宋" w:hAnsi="仿宋" w:eastAsia="仿宋"/>
              </w:rPr>
              <w:t>提交相关证明材料仅用于免征污水处理费和基本水价降价确认使用，无虚假及瞒报情况，</w:t>
            </w:r>
            <w:r>
              <w:rPr>
                <w:rFonts w:hint="eastAsia" w:ascii="仿宋" w:hAnsi="仿宋" w:eastAsia="仿宋" w:cs="仿宋"/>
              </w:rPr>
              <w:t>如有虚假，将依法承担相应责任</w:t>
            </w:r>
            <w:r>
              <w:rPr>
                <w:rFonts w:hint="eastAsia" w:ascii="仿宋" w:hAnsi="仿宋" w:eastAsia="仿宋"/>
              </w:rPr>
              <w:t>及后果。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经办人：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经办人联系手机号：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日期：</w:t>
            </w:r>
          </w:p>
          <w:p>
            <w:pPr>
              <w:widowControl/>
              <w:ind w:firstLine="360" w:firstLineChars="15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ind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填表说明：</w:t>
      </w:r>
      <w:r>
        <w:rPr>
          <w:rFonts w:hint="eastAsia" w:ascii="仿宋" w:hAnsi="仿宋" w:eastAsia="仿宋"/>
          <w:sz w:val="24"/>
          <w:szCs w:val="24"/>
        </w:rPr>
        <w:t xml:space="preserve">标注有“□”符号的为选择项目，选择后在“□”中划“√”。项目编号和水表注册号可从水费通知单提取，如项目表号及水表注册号为多个，请在附件中另附明细，并加盖骑缝章。      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11"/>
        <w:ind w:firstLine="0" w:firstLineChars="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pStyle w:val="2"/>
        <w:spacing w:before="240"/>
        <w:jc w:val="center"/>
        <w:rPr>
          <w:rFonts w:ascii="仿宋" w:hAnsi="仿宋" w:eastAsia="仿宋" w:cs="仿宋"/>
          <w:sz w:val="36"/>
          <w:szCs w:val="36"/>
        </w:rPr>
      </w:pPr>
      <w:bookmarkStart w:id="0" w:name="_Toc219194798"/>
      <w:r>
        <w:rPr>
          <w:rFonts w:hint="eastAsia" w:ascii="仿宋" w:hAnsi="仿宋" w:eastAsia="仿宋" w:cs="仿宋"/>
          <w:sz w:val="36"/>
          <w:szCs w:val="36"/>
        </w:rPr>
        <w:t>授权委托书</w:t>
      </w:r>
      <w:bookmarkEnd w:id="0"/>
    </w:p>
    <w:p>
      <w:pPr>
        <w:spacing w:line="720" w:lineRule="auto"/>
        <w:ind w:leftChars="-135" w:hanging="282" w:hangingChars="10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天津生态城能源投资建设有限公司：</w:t>
      </w:r>
    </w:p>
    <w:p>
      <w:pPr>
        <w:spacing w:line="720" w:lineRule="auto"/>
        <w:ind w:left="-283" w:leftChars="-135" w:right="-340" w:rightChars="-162" w:firstLine="140" w:firstLineChar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我公司授权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作为我公司合法委托代理人。授权其代表我公司办理位于中新天津生态城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项目关于</w:t>
      </w:r>
      <w:r>
        <w:rPr>
          <w:rFonts w:hint="eastAsia" w:ascii="仿宋" w:hAnsi="仿宋" w:eastAsia="仿宋"/>
          <w:sz w:val="28"/>
          <w:szCs w:val="28"/>
          <w:u w:val="single"/>
        </w:rPr>
        <w:t>中小微企业及个体工商户免征污水处理费和基本水价降价</w:t>
      </w:r>
      <w:r>
        <w:rPr>
          <w:rFonts w:hint="eastAsia" w:ascii="仿宋" w:hAnsi="仿宋" w:eastAsia="仿宋"/>
          <w:sz w:val="28"/>
          <w:szCs w:val="28"/>
        </w:rPr>
        <w:t>的相关</w:t>
      </w:r>
      <w:r>
        <w:rPr>
          <w:rFonts w:hint="eastAsia" w:ascii="仿宋" w:hAnsi="仿宋" w:eastAsia="仿宋" w:cs="仿宋"/>
          <w:sz w:val="28"/>
          <w:szCs w:val="28"/>
        </w:rPr>
        <w:t>事宜。在此过程中，该代理人的一切行为均代表本公司，与本公司的行为具有同等法律效力。本单位将承担该代理人行为的全部法律后果和法律责任。</w:t>
      </w:r>
    </w:p>
    <w:p>
      <w:pPr>
        <w:spacing w:line="720" w:lineRule="auto"/>
        <w:ind w:firstLine="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代理人无转委托权，特此授权。</w:t>
      </w:r>
    </w:p>
    <w:p>
      <w:pPr>
        <w:spacing w:line="720" w:lineRule="auto"/>
        <w:ind w:firstLine="6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72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委托人签章（公章）：</w:t>
      </w:r>
    </w:p>
    <w:p>
      <w:pPr>
        <w:spacing w:line="72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委托日期：</w:t>
      </w:r>
    </w:p>
    <w:p>
      <w:pPr>
        <w:spacing w:line="720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附：代理人营业执照复印件（加盖公章）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7A"/>
    <w:rsid w:val="000B1803"/>
    <w:rsid w:val="00101205"/>
    <w:rsid w:val="0010265B"/>
    <w:rsid w:val="0011050D"/>
    <w:rsid w:val="00112356"/>
    <w:rsid w:val="00161AF9"/>
    <w:rsid w:val="00276BB1"/>
    <w:rsid w:val="00287B6A"/>
    <w:rsid w:val="002E40E9"/>
    <w:rsid w:val="00332BF9"/>
    <w:rsid w:val="0034187C"/>
    <w:rsid w:val="00374DF1"/>
    <w:rsid w:val="00454179"/>
    <w:rsid w:val="00465B11"/>
    <w:rsid w:val="004661B3"/>
    <w:rsid w:val="005161C9"/>
    <w:rsid w:val="005D13C9"/>
    <w:rsid w:val="005E0DB4"/>
    <w:rsid w:val="005E6FE8"/>
    <w:rsid w:val="0063543A"/>
    <w:rsid w:val="00676EA5"/>
    <w:rsid w:val="006805DF"/>
    <w:rsid w:val="006F653D"/>
    <w:rsid w:val="00754E65"/>
    <w:rsid w:val="00773CA5"/>
    <w:rsid w:val="007A5AF1"/>
    <w:rsid w:val="00800D2C"/>
    <w:rsid w:val="00840A17"/>
    <w:rsid w:val="00903227"/>
    <w:rsid w:val="009076AD"/>
    <w:rsid w:val="00914F10"/>
    <w:rsid w:val="009B1A86"/>
    <w:rsid w:val="009B2B05"/>
    <w:rsid w:val="009D16D4"/>
    <w:rsid w:val="009F3080"/>
    <w:rsid w:val="00A04EED"/>
    <w:rsid w:val="00AA417A"/>
    <w:rsid w:val="00AB1FB2"/>
    <w:rsid w:val="00BC486E"/>
    <w:rsid w:val="00BD4DFC"/>
    <w:rsid w:val="00BF77A7"/>
    <w:rsid w:val="00C063E3"/>
    <w:rsid w:val="00C243E1"/>
    <w:rsid w:val="00CA53E2"/>
    <w:rsid w:val="00CB4B28"/>
    <w:rsid w:val="00D04E14"/>
    <w:rsid w:val="00D77BEF"/>
    <w:rsid w:val="00D944FE"/>
    <w:rsid w:val="00DA267B"/>
    <w:rsid w:val="00DC06B5"/>
    <w:rsid w:val="00DD7B1C"/>
    <w:rsid w:val="00E472B2"/>
    <w:rsid w:val="00EE4EEF"/>
    <w:rsid w:val="00F339D9"/>
    <w:rsid w:val="00FB6E14"/>
    <w:rsid w:val="00FC0C7D"/>
    <w:rsid w:val="01AE71EA"/>
    <w:rsid w:val="29BA2B56"/>
    <w:rsid w:val="323711D9"/>
    <w:rsid w:val="40C81AC1"/>
    <w:rsid w:val="5CC13C60"/>
    <w:rsid w:val="65E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400" w:after="400"/>
      <w:jc w:val="left"/>
      <w:outlineLvl w:val="1"/>
    </w:pPr>
    <w:rPr>
      <w:rFonts w:ascii="Calibri Light" w:hAnsi="Calibri Light" w:eastAsia="黑体" w:cs="Times New Roman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字符"/>
    <w:basedOn w:val="8"/>
    <w:link w:val="3"/>
    <w:qFormat/>
    <w:uiPriority w:val="0"/>
    <w:rPr>
      <w:rFonts w:ascii="Calibri Light" w:hAnsi="Calibri Light" w:eastAsia="黑体" w:cs="Times New Roman"/>
      <w:b/>
      <w:bCs/>
      <w:sz w:val="28"/>
      <w:szCs w:val="3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仿宋_GB2312" w:hAnsi="Calibri" w:eastAsia="仿宋_GB2312" w:cs="仿宋_GB2312"/>
      <w:sz w:val="32"/>
      <w:szCs w:val="32"/>
    </w:rPr>
  </w:style>
  <w:style w:type="character" w:customStyle="1" w:styleId="12">
    <w:name w:val="标题 1 字符"/>
    <w:basedOn w:val="8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1531</Characters>
  <Lines>12</Lines>
  <Paragraphs>3</Paragraphs>
  <TotalTime>10</TotalTime>
  <ScaleCrop>false</ScaleCrop>
  <LinksUpToDate>false</LinksUpToDate>
  <CharactersWithSpaces>1796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2020-04-03T07:47:00Z</dcterms:created>
  <dc:creator>张鑫</dc:creator>
  <cp:lastModifiedBy>李媛</cp:lastModifiedBy>
  <dcterms:modified xsi:type="dcterms:W3CDTF">2020-04-17T08:49:27Z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