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adjustRightInd w:val="0"/>
        <w:spacing w:line="360" w:lineRule="auto"/>
        <w:ind w:left="-93" w:leftChars="-29"/>
        <w:rPr>
          <w:rFonts w:hint="eastAsia" w:ascii="黑体" w:eastAsia="黑体"/>
        </w:rPr>
      </w:pPr>
      <w:r>
        <w:rPr>
          <w:rFonts w:hint="eastAsia" w:ascii="黑体" w:eastAsia="黑体"/>
        </w:rPr>
        <w:t>附件2</w:t>
      </w:r>
    </w:p>
    <w:p>
      <w:pPr>
        <w:autoSpaceDE w:val="0"/>
        <w:autoSpaceDN w:val="0"/>
        <w:adjustRightInd w:val="0"/>
        <w:jc w:val="center"/>
        <w:rPr>
          <w:rFonts w:hint="eastAsia" w:ascii="方正小标宋简体" w:eastAsia="方正小标宋简体" w:cs="黑体"/>
          <w:kern w:val="0"/>
          <w:sz w:val="44"/>
          <w:szCs w:val="44"/>
        </w:rPr>
      </w:pPr>
      <w:r>
        <w:rPr>
          <w:rFonts w:hint="eastAsia" w:ascii="方正小标宋简体" w:eastAsia="方正小标宋简体" w:cs="黑体"/>
          <w:kern w:val="0"/>
          <w:sz w:val="44"/>
          <w:szCs w:val="44"/>
        </w:rPr>
        <w:t>天津科技大学校园招聘企业承诺书</w:t>
      </w:r>
    </w:p>
    <w:p>
      <w:pPr>
        <w:spacing w:line="460" w:lineRule="exact"/>
        <w:ind w:firstLine="640" w:firstLineChars="200"/>
        <w:rPr>
          <w:rFonts w:hint="eastAsia" w:ascii="仿宋_GB2312"/>
          <w:kern w:val="0"/>
          <w:szCs w:val="32"/>
        </w:rPr>
      </w:pPr>
      <w:r>
        <w:rPr>
          <w:rFonts w:hint="eastAsia" w:ascii="仿宋_GB2312"/>
          <w:kern w:val="0"/>
          <w:szCs w:val="32"/>
        </w:rPr>
        <w:t>为保证校园招聘会管理秩序，确保大学生就业安全，本单位在校园招聘过程中严格按照《天津科技大学用人单位来校举行招聘活动的管理办法》执行，并作出以下承诺:</w:t>
      </w:r>
    </w:p>
    <w:p>
      <w:pPr>
        <w:spacing w:line="460" w:lineRule="exact"/>
        <w:ind w:firstLine="640" w:firstLineChars="200"/>
        <w:rPr>
          <w:rFonts w:hint="eastAsia" w:ascii="仿宋_GB2312"/>
          <w:kern w:val="0"/>
          <w:szCs w:val="32"/>
        </w:rPr>
      </w:pPr>
      <w:r>
        <w:rPr>
          <w:rFonts w:hint="eastAsia" w:ascii="仿宋_GB2312"/>
          <w:kern w:val="0"/>
          <w:szCs w:val="32"/>
        </w:rPr>
        <w:t>一、向学校提供的企业机构代码证、营业执照、招聘宣传材料真实准确;</w:t>
      </w:r>
    </w:p>
    <w:p>
      <w:pPr>
        <w:spacing w:line="460" w:lineRule="exact"/>
        <w:ind w:firstLine="640" w:firstLineChars="200"/>
        <w:rPr>
          <w:rFonts w:hint="eastAsia" w:ascii="仿宋_GB2312"/>
          <w:kern w:val="0"/>
          <w:szCs w:val="32"/>
        </w:rPr>
      </w:pPr>
      <w:r>
        <w:rPr>
          <w:rFonts w:hint="eastAsia" w:ascii="仿宋_GB2312"/>
          <w:kern w:val="0"/>
          <w:szCs w:val="32"/>
        </w:rPr>
        <w:t>二、招聘过程中不以任何名义、任何形式向应聘者收取任何费用，坚决抵制以岗前培训名义收取培训费或办理各种形式的贷款以偿还培训费的行为;</w:t>
      </w:r>
    </w:p>
    <w:p>
      <w:pPr>
        <w:spacing w:line="460" w:lineRule="exact"/>
        <w:ind w:firstLine="640" w:firstLineChars="200"/>
        <w:rPr>
          <w:rFonts w:hint="eastAsia" w:ascii="仿宋_GB2312"/>
          <w:kern w:val="0"/>
          <w:szCs w:val="32"/>
        </w:rPr>
      </w:pPr>
      <w:r>
        <w:rPr>
          <w:rFonts w:hint="eastAsia" w:ascii="仿宋_GB2312"/>
          <w:kern w:val="0"/>
          <w:szCs w:val="32"/>
        </w:rPr>
        <w:t>三、不在展位外散发资料，不从事与人才招聘无关的业务，尤其不在招聘场地散播违法资料或信息;</w:t>
      </w:r>
    </w:p>
    <w:p>
      <w:pPr>
        <w:spacing w:line="460" w:lineRule="exact"/>
        <w:ind w:firstLine="640" w:firstLineChars="200"/>
        <w:rPr>
          <w:rFonts w:hint="eastAsia" w:ascii="仿宋_GB2312"/>
          <w:kern w:val="0"/>
          <w:szCs w:val="32"/>
        </w:rPr>
      </w:pPr>
      <w:r>
        <w:rPr>
          <w:rFonts w:hint="eastAsia" w:ascii="仿宋_GB2312"/>
          <w:kern w:val="0"/>
          <w:szCs w:val="32"/>
        </w:rPr>
        <w:t>四、在招聘现场不播放宣传片、宣传带，不用扩音设备，不干扰其它展位的正常招聘;</w:t>
      </w:r>
    </w:p>
    <w:p>
      <w:pPr>
        <w:spacing w:line="460" w:lineRule="exact"/>
        <w:ind w:firstLine="640" w:firstLineChars="200"/>
        <w:rPr>
          <w:rFonts w:hint="eastAsia" w:ascii="仿宋_GB2312"/>
          <w:kern w:val="0"/>
          <w:szCs w:val="32"/>
        </w:rPr>
      </w:pPr>
      <w:r>
        <w:rPr>
          <w:rFonts w:hint="eastAsia" w:ascii="仿宋_GB2312"/>
          <w:kern w:val="0"/>
          <w:szCs w:val="32"/>
        </w:rPr>
        <w:t>五、为应聘者提供平等的就业机会和公平的就业条件，不实施就业歧视;</w:t>
      </w:r>
    </w:p>
    <w:p>
      <w:pPr>
        <w:spacing w:line="460" w:lineRule="exact"/>
        <w:ind w:firstLine="640" w:firstLineChars="200"/>
        <w:rPr>
          <w:rFonts w:hint="eastAsia" w:ascii="仿宋_GB2312"/>
          <w:kern w:val="0"/>
          <w:szCs w:val="32"/>
        </w:rPr>
      </w:pPr>
      <w:r>
        <w:rPr>
          <w:rFonts w:hint="eastAsia" w:ascii="仿宋_GB2312"/>
          <w:kern w:val="0"/>
          <w:szCs w:val="32"/>
        </w:rPr>
        <w:t>六、积极配合学校就业部门的资质审核工作，服从展位安排;</w:t>
      </w:r>
    </w:p>
    <w:p>
      <w:pPr>
        <w:spacing w:line="460" w:lineRule="exact"/>
        <w:ind w:firstLine="640" w:firstLineChars="200"/>
        <w:rPr>
          <w:rFonts w:hint="eastAsia" w:ascii="仿宋_GB2312"/>
          <w:kern w:val="0"/>
          <w:szCs w:val="32"/>
        </w:rPr>
      </w:pPr>
      <w:r>
        <w:rPr>
          <w:rFonts w:hint="eastAsia" w:ascii="仿宋_GB2312"/>
          <w:kern w:val="0"/>
          <w:szCs w:val="32"/>
        </w:rPr>
        <w:t>七、签订本承诺书时，确保己告知公司招聘负责人全部条款，并认真履行承诺；</w:t>
      </w:r>
    </w:p>
    <w:p>
      <w:pPr>
        <w:spacing w:line="460" w:lineRule="exact"/>
        <w:ind w:firstLine="640" w:firstLineChars="200"/>
        <w:rPr>
          <w:rFonts w:hint="eastAsia" w:ascii="仿宋_GB2312"/>
          <w:kern w:val="0"/>
          <w:szCs w:val="32"/>
        </w:rPr>
      </w:pPr>
      <w:r>
        <w:rPr>
          <w:rFonts w:hint="eastAsia" w:ascii="仿宋_GB2312"/>
          <w:kern w:val="0"/>
          <w:szCs w:val="32"/>
        </w:rPr>
        <w:t>八、招聘过程中如违反以上条款或《天津科技大学用人单位来校举行招聘活动的管理办法》条款内容的，愿意接受校方的处理结果。</w:t>
      </w:r>
    </w:p>
    <w:p>
      <w:pPr>
        <w:spacing w:line="460" w:lineRule="exact"/>
        <w:rPr>
          <w:rFonts w:hint="eastAsia" w:ascii="仿宋_GB2312"/>
          <w:kern w:val="0"/>
          <w:szCs w:val="32"/>
        </w:rPr>
      </w:pPr>
    </w:p>
    <w:p>
      <w:pPr>
        <w:spacing w:line="460" w:lineRule="exact"/>
        <w:rPr>
          <w:rFonts w:hint="eastAsia" w:ascii="仿宋_GB2312"/>
          <w:kern w:val="0"/>
          <w:szCs w:val="32"/>
        </w:rPr>
      </w:pPr>
    </w:p>
    <w:p>
      <w:pPr>
        <w:spacing w:line="460" w:lineRule="exact"/>
        <w:rPr>
          <w:rFonts w:hint="eastAsia" w:ascii="仿宋_GB2312"/>
          <w:kern w:val="0"/>
          <w:szCs w:val="32"/>
        </w:rPr>
      </w:pPr>
      <w:r>
        <w:rPr>
          <w:rFonts w:hint="eastAsia" w:ascii="仿宋_GB2312"/>
          <w:kern w:val="0"/>
          <w:szCs w:val="32"/>
        </w:rPr>
        <w:t xml:space="preserve">单位负责人签字：             </w:t>
      </w:r>
      <w:bookmarkStart w:id="0" w:name="_GoBack"/>
      <w:bookmarkEnd w:id="0"/>
      <w:r>
        <w:rPr>
          <w:rFonts w:hint="eastAsia" w:ascii="仿宋_GB2312"/>
          <w:kern w:val="0"/>
          <w:szCs w:val="32"/>
        </w:rPr>
        <w:t>单位公章：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52C44"/>
    <w:rsid w:val="67A52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Calibri"/>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2019-09-30T01:28:00Z</dcterms:created>
  <dc:creator>ʚ Tt ɞ</dc:creator>
  <cp:lastModifiedBy>ʚ Tt ɞ</cp:lastModifiedBy>
  <dcterms:modified xsi:type="dcterms:W3CDTF">2019-09-30T01:29:08Z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