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59B2A" w14:textId="77777777" w:rsidR="001F54FC" w:rsidRDefault="001F54FC" w:rsidP="00027067">
      <w:pPr>
        <w:pStyle w:val="1"/>
        <w:jc w:val="center"/>
        <w:rPr>
          <w:rFonts w:cs="Times New Roman"/>
        </w:rPr>
      </w:pPr>
      <w:r>
        <w:rPr>
          <w:rFonts w:cs="黑体" w:hint="eastAsia"/>
        </w:rPr>
        <w:t>天津市专业技术人员职称管理信息系统操作手册</w:t>
      </w:r>
    </w:p>
    <w:p w14:paraId="16FE6ACF" w14:textId="77777777" w:rsidR="001F54FC" w:rsidRPr="00027067" w:rsidRDefault="001F54FC" w:rsidP="00027067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r w:rsidRPr="00027067">
        <w:rPr>
          <w:rFonts w:ascii="黑体" w:eastAsia="黑体" w:hAnsi="黑体" w:cs="黑体" w:hint="eastAsia"/>
          <w:b/>
          <w:bCs/>
          <w:sz w:val="36"/>
          <w:szCs w:val="36"/>
        </w:rPr>
        <w:t>（普通单位用户）</w:t>
      </w:r>
    </w:p>
    <w:p w14:paraId="395444CA" w14:textId="77777777" w:rsidR="001F54FC" w:rsidRDefault="001F54FC">
      <w:pPr>
        <w:pStyle w:val="2"/>
        <w:rPr>
          <w:rFonts w:cs="Times New Roman"/>
        </w:rPr>
      </w:pPr>
      <w:bookmarkStart w:id="0" w:name="_Toc16671"/>
      <w:bookmarkStart w:id="1" w:name="_Toc8169"/>
      <w:r>
        <w:t xml:space="preserve">2.3 </w:t>
      </w:r>
      <w:r>
        <w:rPr>
          <w:rFonts w:cs="黑体" w:hint="eastAsia"/>
        </w:rPr>
        <w:t>普通单位用户操作说明</w:t>
      </w:r>
      <w:bookmarkEnd w:id="0"/>
      <w:bookmarkEnd w:id="1"/>
    </w:p>
    <w:p w14:paraId="70DFDF0F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普通单位用户在本系统中指，除去呈报单位的其他单位账户。普通单位账号由自己的直接上级单位分配，登录账号即可办理相关业务，以下对普通单位用户的各项功能和操作进行详细说明。</w:t>
      </w:r>
    </w:p>
    <w:p w14:paraId="577D2EF2" w14:textId="77777777" w:rsidR="001F54FC" w:rsidRDefault="001F54FC">
      <w:pPr>
        <w:pStyle w:val="3"/>
        <w:rPr>
          <w:rFonts w:cs="Times New Roman"/>
        </w:rPr>
      </w:pPr>
      <w:bookmarkStart w:id="2" w:name="_Toc14260"/>
      <w:bookmarkStart w:id="3" w:name="_Toc24813"/>
      <w:r>
        <w:t xml:space="preserve">2.3.1 </w:t>
      </w:r>
      <w:r>
        <w:rPr>
          <w:rFonts w:cs="宋体" w:hint="eastAsia"/>
        </w:rPr>
        <w:t>单位用户登录</w:t>
      </w:r>
      <w:bookmarkEnd w:id="2"/>
      <w:bookmarkEnd w:id="3"/>
    </w:p>
    <w:p w14:paraId="787ED459" w14:textId="77777777" w:rsidR="001F54FC" w:rsidRDefault="001F54FC">
      <w:pPr>
        <w:pStyle w:val="41"/>
        <w:rPr>
          <w:rFonts w:cs="Times New Roman"/>
        </w:rPr>
      </w:pPr>
      <w:r>
        <w:t xml:space="preserve">2.3.1.1 </w:t>
      </w:r>
      <w:r>
        <w:rPr>
          <w:rFonts w:cs="黑体" w:hint="eastAsia"/>
        </w:rPr>
        <w:t>功能说明</w:t>
      </w:r>
    </w:p>
    <w:p w14:paraId="34A563C0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普通单位账号由自己的直属上级单位分配，初始密码为统一默认密码，不能有效保证账户安全，请用户及时修改。</w:t>
      </w:r>
    </w:p>
    <w:p w14:paraId="47F09BAF" w14:textId="77777777" w:rsidR="001F54FC" w:rsidRDefault="001F54FC">
      <w:pPr>
        <w:pStyle w:val="41"/>
        <w:rPr>
          <w:rFonts w:cs="Times New Roman"/>
        </w:rPr>
      </w:pPr>
      <w:r>
        <w:t xml:space="preserve">2.3.1.2 </w:t>
      </w:r>
      <w:r>
        <w:rPr>
          <w:rFonts w:cs="黑体" w:hint="eastAsia"/>
        </w:rPr>
        <w:t>操作说明</w:t>
      </w:r>
    </w:p>
    <w:p w14:paraId="749167BB" w14:textId="77777777" w:rsidR="001F54FC" w:rsidRDefault="001F54FC">
      <w:pPr>
        <w:ind w:firstLine="420"/>
      </w:pPr>
      <w:r>
        <w:rPr>
          <w:rFonts w:cs="宋体" w:hint="eastAsia"/>
        </w:rPr>
        <w:t>本系统网址为</w:t>
      </w:r>
      <w:r w:rsidR="00E9638E" w:rsidRPr="00E9638E">
        <w:rPr>
          <w:rStyle w:val="ac"/>
        </w:rPr>
        <w:t>http://job.hrss.tj.gov.cn/rsrc/tjwb/mainframe/logindg.html</w:t>
      </w:r>
      <w:r w:rsidR="000F64C0">
        <w:rPr>
          <w:rFonts w:hint="eastAsia"/>
        </w:rPr>
        <w:t>，</w:t>
      </w:r>
      <w:r w:rsidR="00F56AF0">
        <w:rPr>
          <w:rFonts w:hint="eastAsia"/>
          <w:color w:val="FF0000"/>
        </w:rPr>
        <w:t>推荐使用</w:t>
      </w:r>
      <w:r w:rsidR="000F64C0">
        <w:rPr>
          <w:color w:val="FF0000"/>
        </w:rPr>
        <w:t>IE10</w:t>
      </w:r>
      <w:r w:rsidR="000F64C0">
        <w:rPr>
          <w:rFonts w:hint="eastAsia"/>
          <w:color w:val="FF0000"/>
        </w:rPr>
        <w:t>及以上版本和谷歌浏览器。</w:t>
      </w:r>
    </w:p>
    <w:p w14:paraId="09456500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单位用户进入本系统，点击“单位业务”入口（如图</w:t>
      </w:r>
      <w:r>
        <w:rPr>
          <w:sz w:val="18"/>
          <w:szCs w:val="18"/>
        </w:rPr>
        <w:t>2.3.01</w:t>
      </w:r>
      <w:r>
        <w:rPr>
          <w:rFonts w:cs="宋体" w:hint="eastAsia"/>
        </w:rPr>
        <w:t>），即可进入账户登录页面（如图</w:t>
      </w:r>
      <w:r>
        <w:rPr>
          <w:sz w:val="18"/>
          <w:szCs w:val="18"/>
        </w:rPr>
        <w:t>2.3.02</w:t>
      </w:r>
      <w:r>
        <w:rPr>
          <w:rFonts w:cs="宋体" w:hint="eastAsia"/>
        </w:rPr>
        <w:t>），在本页依次录入专技</w:t>
      </w:r>
      <w:proofErr w:type="gramStart"/>
      <w:r>
        <w:rPr>
          <w:rFonts w:cs="宋体" w:hint="eastAsia"/>
        </w:rPr>
        <w:t>处分配</w:t>
      </w:r>
      <w:proofErr w:type="gramEnd"/>
      <w:r>
        <w:rPr>
          <w:rFonts w:cs="宋体" w:hint="eastAsia"/>
        </w:rPr>
        <w:t>的账号、密码，输入正确的图片验证码，点击“立即登录”即可完成登录。</w:t>
      </w:r>
    </w:p>
    <w:p w14:paraId="4640726A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624FBD6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73" o:spid="_x0000_i1025" type="#_x0000_t75" alt="1499480032(1)" style="width:409.6pt;height:209.9pt;visibility:visible">
            <v:imagedata r:id="rId7" o:title=""/>
          </v:shape>
        </w:pict>
      </w:r>
    </w:p>
    <w:p w14:paraId="317215F0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2.3.01</w:t>
      </w:r>
    </w:p>
    <w:p w14:paraId="00C07255" w14:textId="77777777" w:rsidR="001F54FC" w:rsidRDefault="007E58DD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2822E733">
          <v:shape id="图片 74" o:spid="_x0000_i1026" type="#_x0000_t75" alt="1499480606(1)" style="width:409.6pt;height:209.9pt;visibility:visible">
            <v:imagedata r:id="rId8" o:title=""/>
          </v:shape>
        </w:pict>
      </w:r>
    </w:p>
    <w:p w14:paraId="71EEC7B2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2.3.02</w:t>
      </w:r>
    </w:p>
    <w:p w14:paraId="706FE6EE" w14:textId="77777777" w:rsidR="001F54FC" w:rsidRDefault="001F54FC">
      <w:pPr>
        <w:pStyle w:val="ab"/>
        <w:ind w:firstLine="420"/>
        <w:rPr>
          <w:rFonts w:cs="Times New Roman"/>
          <w:sz w:val="21"/>
          <w:szCs w:val="21"/>
        </w:rPr>
      </w:pPr>
      <w:r>
        <w:rPr>
          <w:rFonts w:hint="eastAsia"/>
          <w:sz w:val="21"/>
          <w:szCs w:val="21"/>
        </w:rPr>
        <w:t>单位用户首次</w:t>
      </w:r>
      <w:proofErr w:type="gramStart"/>
      <w:r>
        <w:rPr>
          <w:rFonts w:hint="eastAsia"/>
          <w:sz w:val="21"/>
          <w:szCs w:val="21"/>
        </w:rPr>
        <w:t>登录请</w:t>
      </w:r>
      <w:proofErr w:type="gramEnd"/>
      <w:r>
        <w:rPr>
          <w:rFonts w:hint="eastAsia"/>
          <w:sz w:val="21"/>
          <w:szCs w:val="21"/>
        </w:rPr>
        <w:t>及时修改密码。密码修改操作方式如下：</w:t>
      </w:r>
    </w:p>
    <w:p w14:paraId="0FFB3A2A" w14:textId="77777777" w:rsidR="001F54FC" w:rsidRDefault="001F54FC">
      <w:pPr>
        <w:pStyle w:val="ab"/>
        <w:ind w:firstLine="420"/>
        <w:rPr>
          <w:rFonts w:cs="Times New Roman"/>
          <w:sz w:val="21"/>
          <w:szCs w:val="21"/>
        </w:rPr>
      </w:pPr>
      <w:r>
        <w:rPr>
          <w:rFonts w:hint="eastAsia"/>
          <w:sz w:val="21"/>
          <w:szCs w:val="21"/>
        </w:rPr>
        <w:t>用户成功登录后进入单位主页如图</w:t>
      </w:r>
      <w:r>
        <w:rPr>
          <w:sz w:val="18"/>
          <w:szCs w:val="18"/>
        </w:rPr>
        <w:t>2.3.03</w:t>
      </w:r>
      <w:r>
        <w:rPr>
          <w:rFonts w:hint="eastAsia"/>
          <w:sz w:val="21"/>
          <w:szCs w:val="21"/>
        </w:rPr>
        <w:t>，点击右上角单位名称（例如：图中点击天津中环电子信息集团有限公司），可弹出如图</w:t>
      </w:r>
      <w:r>
        <w:rPr>
          <w:sz w:val="18"/>
          <w:szCs w:val="18"/>
        </w:rPr>
        <w:t>2.3.03</w:t>
      </w:r>
      <w:r>
        <w:rPr>
          <w:rFonts w:hint="eastAsia"/>
          <w:sz w:val="21"/>
          <w:szCs w:val="21"/>
        </w:rPr>
        <w:t>标示的下拉菜单（在此点击单位名称菜单消失），点击“修改密码”，可弹出如图</w:t>
      </w:r>
      <w:r>
        <w:rPr>
          <w:sz w:val="18"/>
          <w:szCs w:val="18"/>
        </w:rPr>
        <w:t>2.3.04</w:t>
      </w:r>
      <w:r>
        <w:rPr>
          <w:rFonts w:hint="eastAsia"/>
          <w:sz w:val="21"/>
          <w:szCs w:val="21"/>
        </w:rPr>
        <w:t>所</w:t>
      </w:r>
      <w:proofErr w:type="gramStart"/>
      <w:r>
        <w:rPr>
          <w:rFonts w:hint="eastAsia"/>
          <w:sz w:val="21"/>
          <w:szCs w:val="21"/>
        </w:rPr>
        <w:t>示修改</w:t>
      </w:r>
      <w:proofErr w:type="gramEnd"/>
      <w:r>
        <w:rPr>
          <w:rFonts w:hint="eastAsia"/>
          <w:sz w:val="21"/>
          <w:szCs w:val="21"/>
        </w:rPr>
        <w:t>密码窗口，用户在本窗口填写原密码，输入新密码并确认新密码，点击“保存”，系统将提示修改密码成功。</w:t>
      </w:r>
    </w:p>
    <w:p w14:paraId="33F320EB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5E0C58E1">
          <v:shape id="图片 75" o:spid="_x0000_i1027" type="#_x0000_t75" alt="1499480845(1)" style="width:409.6pt;height:209.9pt;visibility:visible">
            <v:imagedata r:id="rId9" o:title=""/>
          </v:shape>
        </w:pict>
      </w:r>
    </w:p>
    <w:p w14:paraId="1142B20A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2.3.03</w:t>
      </w:r>
    </w:p>
    <w:p w14:paraId="46B4D4DE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1ABAA946">
          <v:shape id="图片 76" o:spid="_x0000_i1028" type="#_x0000_t75" alt="1499481038(1)" style="width:409.6pt;height:209.9pt;visibility:visible">
            <v:imagedata r:id="rId10" o:title=""/>
          </v:shape>
        </w:pict>
      </w:r>
    </w:p>
    <w:p w14:paraId="22571B12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2.3.04</w:t>
      </w:r>
    </w:p>
    <w:p w14:paraId="02B653E4" w14:textId="77777777" w:rsidR="001F54FC" w:rsidRDefault="001F54FC">
      <w:pPr>
        <w:rPr>
          <w:rFonts w:cs="Times New Roman"/>
        </w:rPr>
      </w:pPr>
    </w:p>
    <w:p w14:paraId="27BCF6D8" w14:textId="77777777" w:rsidR="001F54FC" w:rsidRDefault="001F54FC">
      <w:pPr>
        <w:pStyle w:val="41"/>
        <w:rPr>
          <w:rFonts w:cs="Times New Roman"/>
        </w:rPr>
      </w:pPr>
      <w:r>
        <w:t xml:space="preserve">2.3.1.3 </w:t>
      </w:r>
      <w:r>
        <w:rPr>
          <w:rFonts w:cs="黑体" w:hint="eastAsia"/>
        </w:rPr>
        <w:t>注意事项</w:t>
      </w:r>
    </w:p>
    <w:p w14:paraId="17568BF9" w14:textId="77777777"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、用户首次</w:t>
      </w:r>
      <w:proofErr w:type="gramStart"/>
      <w:r>
        <w:rPr>
          <w:rFonts w:cs="宋体" w:hint="eastAsia"/>
        </w:rPr>
        <w:t>登录请</w:t>
      </w:r>
      <w:proofErr w:type="gramEnd"/>
      <w:r>
        <w:rPr>
          <w:rFonts w:cs="宋体" w:hint="eastAsia"/>
        </w:rPr>
        <w:t>自行修改密码。</w:t>
      </w:r>
    </w:p>
    <w:p w14:paraId="6E448F38" w14:textId="77777777" w:rsidR="001F54FC" w:rsidRDefault="001F54FC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、请妥善保存修改后的密码，若密码遗失，请联系直接上级主管单位重置密码。</w:t>
      </w:r>
    </w:p>
    <w:p w14:paraId="57374749" w14:textId="77777777" w:rsidR="001F54FC" w:rsidRDefault="001F54FC">
      <w:pPr>
        <w:pStyle w:val="3"/>
        <w:rPr>
          <w:rFonts w:cs="Times New Roman"/>
        </w:rPr>
      </w:pPr>
      <w:bookmarkStart w:id="4" w:name="_Toc31416"/>
      <w:bookmarkStart w:id="5" w:name="_Toc26361"/>
      <w:r>
        <w:t xml:space="preserve">2.3.2 </w:t>
      </w:r>
      <w:r>
        <w:rPr>
          <w:rFonts w:cs="宋体" w:hint="eastAsia"/>
        </w:rPr>
        <w:t>单位信息维护</w:t>
      </w:r>
      <w:bookmarkEnd w:id="4"/>
      <w:bookmarkEnd w:id="5"/>
    </w:p>
    <w:p w14:paraId="7EB6A3BE" w14:textId="77777777" w:rsidR="001F54FC" w:rsidRDefault="001F54FC">
      <w:pPr>
        <w:pStyle w:val="4"/>
        <w:rPr>
          <w:rFonts w:cs="Times New Roman"/>
        </w:rPr>
      </w:pPr>
      <w:r>
        <w:t xml:space="preserve">2.3.2.1 </w:t>
      </w:r>
      <w:r>
        <w:rPr>
          <w:rFonts w:cs="黑体" w:hint="eastAsia"/>
        </w:rPr>
        <w:t>功能说明</w:t>
      </w:r>
    </w:p>
    <w:p w14:paraId="3FB4A343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上级单位为单位用户分派账号时，仅为单位维护单位名称、是否人力资源服务机构等基本信息，各单位用户在办理业务之前，需首先完善本单位的详细信息。需完善的内容包括：统一社会信用代码、单位性质、单位规模、单位人数、专业技术人员数（其中正高级、副高级、中级、助理级、员级、未取得职称人员具体人数需分别根据实际情况填写）、至少填写一个联系人和联系电话。</w:t>
      </w:r>
    </w:p>
    <w:p w14:paraId="0FE82945" w14:textId="77777777" w:rsidR="001F54FC" w:rsidRDefault="001F54FC">
      <w:pPr>
        <w:pStyle w:val="4"/>
        <w:rPr>
          <w:rFonts w:cs="Times New Roman"/>
        </w:rPr>
      </w:pPr>
      <w:r>
        <w:t xml:space="preserve">2.3.2.2 </w:t>
      </w:r>
      <w:r>
        <w:rPr>
          <w:rFonts w:cs="黑体" w:hint="eastAsia"/>
        </w:rPr>
        <w:t>操作说明</w:t>
      </w:r>
    </w:p>
    <w:p w14:paraId="5883ED11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登录成功的单位用户，进入主页如图</w:t>
      </w:r>
      <w:r>
        <w:rPr>
          <w:sz w:val="18"/>
          <w:szCs w:val="18"/>
        </w:rPr>
        <w:t>2.3.05</w:t>
      </w:r>
      <w:r>
        <w:rPr>
          <w:rFonts w:cs="宋体" w:hint="eastAsia"/>
        </w:rPr>
        <w:t>，点击页面左侧“专业技术”按钮，系统将弹出图中灰色部分菜单栏，选择“职称管理”，点击“单位信息维护”，即可进入单位信息维护页面，如图</w:t>
      </w:r>
      <w:r>
        <w:rPr>
          <w:sz w:val="18"/>
          <w:szCs w:val="18"/>
        </w:rPr>
        <w:t>2.3.06</w:t>
      </w:r>
      <w:r>
        <w:rPr>
          <w:rFonts w:cs="宋体" w:hint="eastAsia"/>
        </w:rPr>
        <w:t>。</w:t>
      </w:r>
    </w:p>
    <w:p w14:paraId="582A9D6F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05FCADBD">
          <v:shape id="图片 77" o:spid="_x0000_i1029" type="#_x0000_t75" alt="1499481270(1)" style="width:409.6pt;height:209.9pt;visibility:visible">
            <v:imagedata r:id="rId11" o:title=""/>
          </v:shape>
        </w:pict>
      </w:r>
    </w:p>
    <w:p w14:paraId="75E6999E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2.3.05</w:t>
      </w:r>
    </w:p>
    <w:p w14:paraId="2AA02AA0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49A1CDD4">
          <v:shape id="图片 78" o:spid="_x0000_i1030" type="#_x0000_t75" alt="1499482193(1)" style="width:409.6pt;height:209.9pt;visibility:visible">
            <v:imagedata r:id="rId12" o:title=""/>
          </v:shape>
        </w:pict>
      </w:r>
    </w:p>
    <w:p w14:paraId="5D900913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2.3.06</w:t>
      </w:r>
    </w:p>
    <w:p w14:paraId="79B90CA5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页标题为红色的为必录项，用户依次根据实际情况录入，确认无误后点击右下角“保存”按钮即可。其中单位名称、是否人力资源服务机构为上级单位在分配账号时统一维护，无需单位用户填写，若用户发现上述信息有误，可联系直属上级单位修改。</w:t>
      </w:r>
    </w:p>
    <w:p w14:paraId="4B27019D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以上单位详细信息发生变动时，单位用户应及时修改，修改方式同首次维护方式，进入如图页面直接修改，无误后点击“保存”按钮即可。</w:t>
      </w:r>
    </w:p>
    <w:p w14:paraId="3275BEA0" w14:textId="77777777" w:rsidR="001F54FC" w:rsidRDefault="001F54FC">
      <w:pPr>
        <w:pStyle w:val="41"/>
        <w:rPr>
          <w:rFonts w:cs="Times New Roman"/>
        </w:rPr>
      </w:pPr>
      <w:r>
        <w:t xml:space="preserve">2.3.2.3 </w:t>
      </w:r>
      <w:r>
        <w:rPr>
          <w:rFonts w:cs="黑体" w:hint="eastAsia"/>
        </w:rPr>
        <w:t>注意事项</w:t>
      </w:r>
    </w:p>
    <w:p w14:paraId="6A1ECAC0" w14:textId="77777777"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、单位名称、是否人力资源服务机构由上级单位在分配账号时维护，各单位无法自行修改，如需修改，则需与直属上级单位联系。</w:t>
      </w:r>
    </w:p>
    <w:p w14:paraId="3A5524A8" w14:textId="77777777" w:rsidR="001F54FC" w:rsidRDefault="001F54FC">
      <w:pPr>
        <w:ind w:firstLine="420"/>
        <w:rPr>
          <w:rFonts w:cs="宋体"/>
        </w:rPr>
      </w:pPr>
      <w:r>
        <w:t>2</w:t>
      </w:r>
      <w:r>
        <w:rPr>
          <w:rFonts w:cs="宋体" w:hint="eastAsia"/>
        </w:rPr>
        <w:t>、单位性质</w:t>
      </w:r>
      <w:proofErr w:type="gramStart"/>
      <w:r>
        <w:rPr>
          <w:rFonts w:cs="宋体" w:hint="eastAsia"/>
        </w:rPr>
        <w:t>栏选择</w:t>
      </w:r>
      <w:proofErr w:type="gramEnd"/>
      <w:r>
        <w:rPr>
          <w:rFonts w:cs="宋体" w:hint="eastAsia"/>
        </w:rPr>
        <w:t>“公有制企业”和“非公有制企业”的单位，需选择单位规模，其他性质单位无需选择单位规模。</w:t>
      </w:r>
    </w:p>
    <w:p w14:paraId="6F6C1300" w14:textId="77777777" w:rsidR="00F83A52" w:rsidRPr="00B2522C" w:rsidRDefault="00F83A52">
      <w:pPr>
        <w:ind w:firstLine="420"/>
        <w:rPr>
          <w:rFonts w:cs="Times New Roman"/>
          <w:color w:val="FF0000"/>
        </w:rPr>
      </w:pPr>
      <w:r w:rsidRPr="00B2522C">
        <w:rPr>
          <w:rFonts w:cs="宋体" w:hint="eastAsia"/>
          <w:color w:val="FF0000"/>
        </w:rPr>
        <w:t>3</w:t>
      </w:r>
      <w:r w:rsidRPr="00B2522C">
        <w:rPr>
          <w:rFonts w:cs="宋体" w:hint="eastAsia"/>
          <w:color w:val="FF0000"/>
        </w:rPr>
        <w:t>、各单位获得账号之后，必须在本单位信息维护页面保存单位信息成功之后，才能使用其他功能。并且只有在本单位信息维护页面保存单位信息成功之后，个人用户才能选择此单位，否则此单位对个人用户不可见。</w:t>
      </w:r>
    </w:p>
    <w:p w14:paraId="2021DC44" w14:textId="77777777" w:rsidR="001F54FC" w:rsidRDefault="001F54FC">
      <w:pPr>
        <w:pStyle w:val="3"/>
        <w:rPr>
          <w:rFonts w:cs="Times New Roman"/>
        </w:rPr>
      </w:pPr>
      <w:bookmarkStart w:id="6" w:name="_Toc22425"/>
      <w:bookmarkStart w:id="7" w:name="_Toc28928"/>
      <w:r>
        <w:lastRenderedPageBreak/>
        <w:t xml:space="preserve">2.3.3 </w:t>
      </w:r>
      <w:r>
        <w:rPr>
          <w:rFonts w:cs="宋体" w:hint="eastAsia"/>
        </w:rPr>
        <w:t>下级单位信息维护</w:t>
      </w:r>
      <w:bookmarkEnd w:id="6"/>
      <w:bookmarkEnd w:id="7"/>
    </w:p>
    <w:p w14:paraId="4E0BDA85" w14:textId="77777777" w:rsidR="001F54FC" w:rsidRDefault="001F54FC">
      <w:pPr>
        <w:pStyle w:val="41"/>
        <w:rPr>
          <w:rFonts w:cs="Times New Roman"/>
        </w:rPr>
      </w:pPr>
      <w:r>
        <w:t xml:space="preserve">2.3.3.1 </w:t>
      </w:r>
      <w:r>
        <w:rPr>
          <w:rFonts w:cs="黑体" w:hint="eastAsia"/>
        </w:rPr>
        <w:t>功能说明</w:t>
      </w:r>
    </w:p>
    <w:p w14:paraId="37CAF489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系统中的单位账号，除呈报单位账号由专技处直接分配，其他单位账号均由自己的直属上级单位分配。所以此功能目的在于，本单位为自己下属一级的单位分配账号。例如：“天津某公司”为主管单位，该公司下属有“第一分公司”，则“第一分公司”，需由“天津某公司”通过下级单位信息维护功能为“第一分公司”分配账号后，“第一分公司”才能使用本系统。</w:t>
      </w:r>
    </w:p>
    <w:p w14:paraId="00140BE8" w14:textId="77777777" w:rsidR="001F54FC" w:rsidRDefault="001F54FC">
      <w:pPr>
        <w:pStyle w:val="4"/>
        <w:rPr>
          <w:rFonts w:cs="Times New Roman"/>
        </w:rPr>
      </w:pPr>
      <w:r>
        <w:t xml:space="preserve">2.3.3.2 </w:t>
      </w:r>
      <w:r>
        <w:rPr>
          <w:rFonts w:cs="黑体" w:hint="eastAsia"/>
        </w:rPr>
        <w:t>操作说明</w:t>
      </w:r>
    </w:p>
    <w:p w14:paraId="1C19787C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2.3.07</w:t>
      </w:r>
      <w:r>
        <w:rPr>
          <w:rFonts w:cs="宋体" w:hint="eastAsia"/>
        </w:rPr>
        <w:t>，在“专业技术”目录下，选择“职称管理菜单”，点击“下级单位信息维护”，即可进入下级单位信息维护页面，如图</w:t>
      </w:r>
      <w:r>
        <w:rPr>
          <w:sz w:val="18"/>
          <w:szCs w:val="18"/>
        </w:rPr>
        <w:t>2.3.08</w:t>
      </w:r>
      <w:r>
        <w:rPr>
          <w:rFonts w:cs="宋体" w:hint="eastAsia"/>
        </w:rPr>
        <w:t>。</w:t>
      </w:r>
    </w:p>
    <w:p w14:paraId="182FDF2E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5F621142">
          <v:shape id="图片 79" o:spid="_x0000_i1031" type="#_x0000_t75" alt="1499482911(1)" style="width:409.6pt;height:209.9pt;visibility:visible">
            <v:imagedata r:id="rId13" o:title=""/>
          </v:shape>
        </w:pict>
      </w:r>
    </w:p>
    <w:p w14:paraId="7F919650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2.3.07</w:t>
      </w:r>
    </w:p>
    <w:p w14:paraId="0F407A85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503D099C">
          <v:shape id="图片 80" o:spid="_x0000_i1032" type="#_x0000_t75" alt="1499483927(1)" style="width:409.6pt;height:209.9pt;visibility:visible">
            <v:imagedata r:id="rId14" o:title=""/>
          </v:shape>
        </w:pict>
      </w:r>
    </w:p>
    <w:p w14:paraId="37A8F2BE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2.3.08</w:t>
      </w:r>
    </w:p>
    <w:p w14:paraId="6775463A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点击图示新增按钮，可为下级单位分配账号，弹出如图</w:t>
      </w:r>
      <w:r>
        <w:rPr>
          <w:sz w:val="18"/>
          <w:szCs w:val="18"/>
        </w:rPr>
        <w:t>2.3.09</w:t>
      </w:r>
      <w:r w:rsidR="00D434AA">
        <w:rPr>
          <w:sz w:val="18"/>
          <w:szCs w:val="18"/>
        </w:rPr>
        <w:t>(1)</w:t>
      </w:r>
      <w:r>
        <w:rPr>
          <w:rFonts w:cs="宋体" w:hint="eastAsia"/>
        </w:rPr>
        <w:t>窗口，单位用户在此窗</w:t>
      </w:r>
      <w:r w:rsidR="00D434AA">
        <w:rPr>
          <w:rFonts w:cs="宋体" w:hint="eastAsia"/>
        </w:rPr>
        <w:lastRenderedPageBreak/>
        <w:t>口填写要分配账号的下级单位全称</w:t>
      </w:r>
      <w:r>
        <w:rPr>
          <w:rFonts w:cs="宋体" w:hint="eastAsia"/>
        </w:rPr>
        <w:t>，</w:t>
      </w:r>
      <w:r w:rsidR="00D434AA">
        <w:rPr>
          <w:rFonts w:cs="宋体" w:hint="eastAsia"/>
        </w:rPr>
        <w:t>点击回车键，若此单位相关信息已存在于数据库中，可见如图</w:t>
      </w:r>
      <w:r w:rsidR="00D434AA">
        <w:rPr>
          <w:rFonts w:cs="宋体" w:hint="eastAsia"/>
        </w:rPr>
        <w:t>2.3.09(</w:t>
      </w:r>
      <w:r w:rsidR="00D434AA">
        <w:rPr>
          <w:rFonts w:cs="宋体"/>
        </w:rPr>
        <w:t>2</w:t>
      </w:r>
      <w:r w:rsidR="00D434AA">
        <w:rPr>
          <w:rFonts w:cs="宋体" w:hint="eastAsia"/>
        </w:rPr>
        <w:t>)</w:t>
      </w:r>
      <w:r w:rsidR="00D434AA">
        <w:rPr>
          <w:rFonts w:cs="宋体" w:hint="eastAsia"/>
        </w:rPr>
        <w:t>页面，点击选择，即可将</w:t>
      </w:r>
      <w:r w:rsidR="000400FE">
        <w:rPr>
          <w:rFonts w:cs="宋体" w:hint="eastAsia"/>
        </w:rPr>
        <w:t>统一社会信用代码自动填入，若该单位暂未录入数据库，且统一社会信用代码</w:t>
      </w:r>
      <w:r>
        <w:rPr>
          <w:rFonts w:cs="宋体" w:hint="eastAsia"/>
        </w:rPr>
        <w:t>不掌握可不填，由下级单位在其“本单位信息维护”时自行填写。此处需根据实际情况选择该下级单位是否为人力资源服务机构，录入账号、密码，点击保存，即分配账号成功，此单位便可用此账号、密码登录本系统，进行相关业务。此页面填写完成后，</w:t>
      </w:r>
      <w:proofErr w:type="gramStart"/>
      <w:r>
        <w:rPr>
          <w:rFonts w:cs="宋体" w:hint="eastAsia"/>
        </w:rPr>
        <w:t>一</w:t>
      </w:r>
      <w:proofErr w:type="gramEnd"/>
      <w:r>
        <w:rPr>
          <w:rFonts w:cs="宋体" w:hint="eastAsia"/>
        </w:rPr>
        <w:t>但保存，单位名称和账号便不可修改，请单位用户务必仔细填写。</w:t>
      </w:r>
    </w:p>
    <w:p w14:paraId="19140BCB" w14:textId="77777777" w:rsidR="00D434AA" w:rsidRDefault="00415965">
      <w:pPr>
        <w:rPr>
          <w:rFonts w:cs="Times New Roman"/>
          <w:noProof/>
        </w:rPr>
      </w:pPr>
      <w:r>
        <w:rPr>
          <w:rFonts w:cs="Times New Roman"/>
          <w:noProof/>
        </w:rPr>
        <w:pict w14:anchorId="50A69072">
          <v:shape id="图片 81" o:spid="_x0000_i1033" type="#_x0000_t75" alt="1499484029(1)" style="width:409.6pt;height:209.9pt;visibility:visible">
            <v:imagedata r:id="rId15" o:title=""/>
          </v:shape>
        </w:pict>
      </w:r>
    </w:p>
    <w:p w14:paraId="311533BA" w14:textId="77777777" w:rsidR="00D434AA" w:rsidRDefault="00D434AA" w:rsidP="00D434AA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2.3.09</w:t>
      </w:r>
      <w:r>
        <w:rPr>
          <w:rFonts w:hint="eastAsia"/>
          <w:sz w:val="18"/>
          <w:szCs w:val="18"/>
        </w:rPr>
        <w:t>(</w:t>
      </w:r>
      <w:r>
        <w:rPr>
          <w:sz w:val="18"/>
          <w:szCs w:val="18"/>
        </w:rPr>
        <w:t>1</w:t>
      </w:r>
      <w:r>
        <w:rPr>
          <w:rFonts w:hint="eastAsia"/>
          <w:sz w:val="18"/>
          <w:szCs w:val="18"/>
        </w:rPr>
        <w:t>)</w:t>
      </w:r>
    </w:p>
    <w:p w14:paraId="156E3D44" w14:textId="77777777" w:rsidR="001F54FC" w:rsidRDefault="00415965">
      <w:pPr>
        <w:rPr>
          <w:rFonts w:cs="Times New Roman"/>
        </w:rPr>
      </w:pPr>
      <w:r>
        <w:rPr>
          <w:noProof/>
        </w:rPr>
        <w:pict w14:anchorId="21003909">
          <v:shape id="图片 1" o:spid="_x0000_i1034" type="#_x0000_t75" style="width:415pt;height:211.9pt;visibility:visible;mso-wrap-style:square">
            <v:imagedata r:id="rId16" o:title=""/>
          </v:shape>
        </w:pict>
      </w:r>
    </w:p>
    <w:p w14:paraId="41311340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2.3.09</w:t>
      </w:r>
      <w:r w:rsidR="00D434AA">
        <w:rPr>
          <w:sz w:val="18"/>
          <w:szCs w:val="18"/>
        </w:rPr>
        <w:t>(2)</w:t>
      </w:r>
    </w:p>
    <w:p w14:paraId="12BC44E9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添加完成的单位显示如图</w:t>
      </w:r>
      <w:r>
        <w:rPr>
          <w:sz w:val="18"/>
          <w:szCs w:val="18"/>
        </w:rPr>
        <w:t>2.3.10</w:t>
      </w:r>
      <w:r>
        <w:rPr>
          <w:rFonts w:cs="宋体" w:hint="eastAsia"/>
        </w:rPr>
        <w:t>，若下级单位忘记密码，本单位可以点击此页标注的相应单位的“修改”按钮，便可为下级单位修改密码。</w:t>
      </w:r>
    </w:p>
    <w:p w14:paraId="5BAC5D22" w14:textId="77777777" w:rsidR="001F54FC" w:rsidRDefault="00415965">
      <w:pPr>
        <w:rPr>
          <w:rFonts w:cs="Times New Roman"/>
          <w:noProof/>
        </w:rPr>
      </w:pPr>
      <w:r>
        <w:rPr>
          <w:rFonts w:cs="Times New Roman"/>
          <w:noProof/>
        </w:rPr>
        <w:lastRenderedPageBreak/>
        <w:pict w14:anchorId="2098DD05">
          <v:shape id="图片 82" o:spid="_x0000_i1035" type="#_x0000_t75" alt="1499484469(1)" style="width:409.6pt;height:209.9pt;visibility:visible">
            <v:imagedata r:id="rId17" o:title=""/>
          </v:shape>
        </w:pict>
      </w:r>
    </w:p>
    <w:p w14:paraId="7E7DCDEB" w14:textId="77777777" w:rsidR="00D434AA" w:rsidRDefault="00D434AA" w:rsidP="00D434AA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2.3.10</w:t>
      </w:r>
    </w:p>
    <w:p w14:paraId="3B51B824" w14:textId="77777777" w:rsidR="001F54FC" w:rsidRDefault="001F54FC">
      <w:pPr>
        <w:pStyle w:val="41"/>
        <w:rPr>
          <w:rFonts w:cs="Times New Roman"/>
        </w:rPr>
      </w:pPr>
      <w:r>
        <w:t xml:space="preserve">2.3.3.3 </w:t>
      </w:r>
      <w:r>
        <w:rPr>
          <w:rFonts w:cs="黑体" w:hint="eastAsia"/>
        </w:rPr>
        <w:t>注意事项</w:t>
      </w:r>
    </w:p>
    <w:p w14:paraId="49121C03" w14:textId="77777777"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下级单位信息维护功能，仅用于为本单位下属一级单位分配账号、密码，本单位下属二级或二级以上单位不由本单位直接分配账号。各单位申请账号皆需向自己的直属主管单位申请，不可越级申请。呈报单位账号由专技处直接分配。</w:t>
      </w:r>
    </w:p>
    <w:p w14:paraId="56C97E3F" w14:textId="77777777" w:rsidR="001F54FC" w:rsidRDefault="001F54FC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、各单位可通过密码修改功能自行修改密码，若密码遗失可联系直接主管单位修改。</w:t>
      </w:r>
    </w:p>
    <w:p w14:paraId="0AFD2AF4" w14:textId="77777777" w:rsidR="001F54FC" w:rsidRDefault="001F54FC">
      <w:pPr>
        <w:ind w:firstLine="420"/>
        <w:rPr>
          <w:rFonts w:cs="宋体"/>
        </w:rPr>
      </w:pPr>
      <w:r>
        <w:t>3</w:t>
      </w:r>
      <w:r>
        <w:rPr>
          <w:rFonts w:cs="宋体" w:hint="eastAsia"/>
        </w:rPr>
        <w:t>、下级单位信息维护功能中，下级单位</w:t>
      </w:r>
      <w:proofErr w:type="gramStart"/>
      <w:r>
        <w:rPr>
          <w:rFonts w:cs="宋体" w:hint="eastAsia"/>
        </w:rPr>
        <w:t>一</w:t>
      </w:r>
      <w:proofErr w:type="gramEnd"/>
      <w:r>
        <w:rPr>
          <w:rFonts w:cs="宋体" w:hint="eastAsia"/>
        </w:rPr>
        <w:t>但新增保存成功，单位名称和账号不可更改，且每条下级单位账号不可删除，请各单位用户认真填写。</w:t>
      </w:r>
    </w:p>
    <w:p w14:paraId="2D6593FB" w14:textId="77777777" w:rsidR="00922D17" w:rsidRDefault="000A3A88" w:rsidP="000A3A88">
      <w:pPr>
        <w:ind w:firstLine="420"/>
        <w:rPr>
          <w:rFonts w:cs="Times New Roman"/>
        </w:rPr>
      </w:pPr>
      <w:r>
        <w:rPr>
          <w:rFonts w:cs="宋体" w:hint="eastAsia"/>
        </w:rPr>
        <w:t>4</w:t>
      </w:r>
      <w:r>
        <w:rPr>
          <w:rFonts w:cs="宋体" w:hint="eastAsia"/>
        </w:rPr>
        <w:t>、</w:t>
      </w:r>
      <w:r w:rsidR="00922D17">
        <w:rPr>
          <w:rFonts w:cs="宋体" w:hint="eastAsia"/>
        </w:rPr>
        <w:t>为下级单位分配账号和密码时，下级单位的社会统一信用代码，若本单位不掌握，可以不填，下级单位在维护自己单位基本信息时可自行填写或修改。</w:t>
      </w:r>
    </w:p>
    <w:p w14:paraId="2CEAC6A5" w14:textId="77777777" w:rsidR="00922D17" w:rsidRDefault="00922D17">
      <w:pPr>
        <w:ind w:firstLine="420"/>
        <w:rPr>
          <w:rFonts w:cs="Times New Roman"/>
        </w:rPr>
      </w:pPr>
    </w:p>
    <w:p w14:paraId="45D38633" w14:textId="77777777" w:rsidR="001F54FC" w:rsidRDefault="001F54FC">
      <w:pPr>
        <w:pStyle w:val="3"/>
        <w:rPr>
          <w:rFonts w:cs="Times New Roman"/>
        </w:rPr>
      </w:pPr>
      <w:bookmarkStart w:id="8" w:name="_Toc16540"/>
      <w:bookmarkStart w:id="9" w:name="_Toc22554"/>
      <w:bookmarkStart w:id="10" w:name="_GoBack"/>
      <w:bookmarkEnd w:id="10"/>
      <w:r>
        <w:t xml:space="preserve">2.3.4 </w:t>
      </w:r>
      <w:r>
        <w:rPr>
          <w:rFonts w:cs="宋体" w:hint="eastAsia"/>
        </w:rPr>
        <w:t>本单位人员审核</w:t>
      </w:r>
      <w:bookmarkEnd w:id="8"/>
      <w:bookmarkEnd w:id="9"/>
    </w:p>
    <w:p w14:paraId="5ED03FB2" w14:textId="77777777" w:rsidR="001F54FC" w:rsidRDefault="001F54FC">
      <w:pPr>
        <w:pStyle w:val="41"/>
        <w:rPr>
          <w:rFonts w:cs="Times New Roman"/>
        </w:rPr>
      </w:pPr>
      <w:r>
        <w:t xml:space="preserve">2.3.4.1 </w:t>
      </w:r>
      <w:r>
        <w:rPr>
          <w:rFonts w:cs="黑体" w:hint="eastAsia"/>
        </w:rPr>
        <w:t>功能说明</w:t>
      </w:r>
    </w:p>
    <w:p w14:paraId="76288274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单位需要网上申报职称的人员，需在本系统进行个人注册并填写个人信息，填好个人信息的人员，将选择自己所在单位，向单位提交个人申报材料。单位收到本单位人员申报材料后，需在本单位人员审核功能下对申报人提供的材料进行审核，审核内容包括人员提交材料是否全面、完整、规范，人员是否符合申报标准等。若确认以上信息符合规范，则予以通过；否则，予以不通过或退回，并注明不通过或退回原因。被退回或不通过的人员需修改相关材料和信息，重新提交所在单位审核。</w:t>
      </w:r>
    </w:p>
    <w:p w14:paraId="0B218079" w14:textId="77777777" w:rsidR="001F54FC" w:rsidRDefault="001F54FC">
      <w:pPr>
        <w:pStyle w:val="4"/>
        <w:rPr>
          <w:rFonts w:cs="Times New Roman"/>
        </w:rPr>
      </w:pPr>
      <w:r>
        <w:t xml:space="preserve">2.3.4.2 </w:t>
      </w:r>
      <w:r>
        <w:rPr>
          <w:rFonts w:cs="黑体" w:hint="eastAsia"/>
        </w:rPr>
        <w:t>操作说明</w:t>
      </w:r>
    </w:p>
    <w:p w14:paraId="1F4A5DD4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2.3.11</w:t>
      </w:r>
      <w:r>
        <w:rPr>
          <w:rFonts w:cs="宋体" w:hint="eastAsia"/>
        </w:rPr>
        <w:t>，在“专业技术”目录下，选择“职称管理”，点击“本单位人员审核”，即可进入本单位人员审核页面，如图</w:t>
      </w:r>
      <w:r>
        <w:rPr>
          <w:sz w:val="18"/>
          <w:szCs w:val="18"/>
        </w:rPr>
        <w:t>2.3.12</w:t>
      </w:r>
      <w:r>
        <w:rPr>
          <w:rFonts w:cs="宋体" w:hint="eastAsia"/>
        </w:rPr>
        <w:t>。</w:t>
      </w:r>
    </w:p>
    <w:p w14:paraId="02FE4684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2363DEFC">
          <v:shape id="图片 83" o:spid="_x0000_i1036" type="#_x0000_t75" alt="1499490428(1)" style="width:409.6pt;height:209.9pt;visibility:visible">
            <v:imagedata r:id="rId18" o:title=""/>
          </v:shape>
        </w:pict>
      </w:r>
    </w:p>
    <w:p w14:paraId="6FE3E7C7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2.3.11</w:t>
      </w:r>
    </w:p>
    <w:p w14:paraId="153FB57C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496E3F0A">
          <v:shape id="图片 84" o:spid="_x0000_i1037" type="#_x0000_t75" style="width:409.6pt;height:209.9pt;visibility:visible">
            <v:imagedata r:id="rId19" o:title=""/>
          </v:shape>
        </w:pict>
      </w:r>
    </w:p>
    <w:p w14:paraId="482207B9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2.3.12</w:t>
      </w:r>
    </w:p>
    <w:p w14:paraId="5C8F2E74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本单位人员审核页面如图</w:t>
      </w:r>
      <w:r>
        <w:rPr>
          <w:sz w:val="18"/>
          <w:szCs w:val="18"/>
        </w:rPr>
        <w:t>2.3.12</w:t>
      </w:r>
      <w:r>
        <w:rPr>
          <w:rFonts w:cs="宋体" w:hint="eastAsia"/>
        </w:rPr>
        <w:t>，上方显示本单位名称和统一社会信用代码。用户可通过点击单位名称下方的是否通过下拉列表，选择“是”、“否”或“未审核”，然后点击蓝色“查询”按钮，便于按已审批和未审批查看人员列表。</w:t>
      </w:r>
    </w:p>
    <w:p w14:paraId="7BF607B5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用户在下方“本单位人员信息”列表中可查看本单位申报人员的基本信息，点击人员红色身份证号码，可以查看此人详细材料，如图</w:t>
      </w:r>
      <w:r>
        <w:rPr>
          <w:sz w:val="18"/>
          <w:szCs w:val="18"/>
        </w:rPr>
        <w:t>2.3.13</w:t>
      </w:r>
      <w:r>
        <w:rPr>
          <w:rFonts w:cs="宋体" w:hint="eastAsia"/>
        </w:rPr>
        <w:t>。</w:t>
      </w:r>
    </w:p>
    <w:p w14:paraId="2892965A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25754624">
          <v:shape id="图片 85" o:spid="_x0000_i1038" type="#_x0000_t75" alt="1499510898(1)" style="width:409.6pt;height:209.9pt;visibility:visible">
            <v:imagedata r:id="rId20" o:title=""/>
          </v:shape>
        </w:pict>
      </w:r>
    </w:p>
    <w:p w14:paraId="1A9ECE3E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2.3.13</w:t>
      </w:r>
    </w:p>
    <w:p w14:paraId="595AE84E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个人详细信息</w:t>
      </w:r>
      <w:proofErr w:type="gramStart"/>
      <w:r>
        <w:rPr>
          <w:rFonts w:cs="宋体" w:hint="eastAsia"/>
        </w:rPr>
        <w:t>供分为</w:t>
      </w:r>
      <w:proofErr w:type="gramEnd"/>
      <w:r>
        <w:rPr>
          <w:rFonts w:cs="宋体" w:hint="eastAsia"/>
        </w:rPr>
        <w:t>人员基本信息、学历信息、资历信息、社会团体任职情况、专业技术工作经历、继续教育情况、业绩成果情况、论文情况、著作情况、专利情况、获奖情况、考核信息等十二页，可通过点击图中标示按钮切换信息页。以下针对每页依次说明：</w:t>
      </w:r>
    </w:p>
    <w:p w14:paraId="0F8ED2A1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  <w:b/>
          <w:bCs/>
        </w:rPr>
        <w:t>个人基本信息：</w:t>
      </w:r>
      <w:r>
        <w:rPr>
          <w:rFonts w:cs="宋体" w:hint="eastAsia"/>
        </w:rPr>
        <w:t>本页显示申报人员填写的个人基本信息，单位用户可逐项核查。此页最下方如图</w:t>
      </w:r>
      <w:r>
        <w:rPr>
          <w:sz w:val="18"/>
          <w:szCs w:val="18"/>
        </w:rPr>
        <w:t>2.3.14</w:t>
      </w:r>
      <w:r>
        <w:rPr>
          <w:rFonts w:cs="宋体" w:hint="eastAsia"/>
        </w:rPr>
        <w:t>所示位置，有三个按钮，点击“身份证附件查看”弹出附件查看窗口，可在此查看或下载申报人员上传的身份证附件，如图</w:t>
      </w:r>
      <w:r>
        <w:rPr>
          <w:sz w:val="18"/>
          <w:szCs w:val="18"/>
        </w:rPr>
        <w:t>2.3.15</w:t>
      </w:r>
      <w:r>
        <w:rPr>
          <w:rFonts w:cs="宋体" w:hint="eastAsia"/>
        </w:rPr>
        <w:t>，点击“预览”可预览图片，点击“下载”下载附件到本地；点击“打印审报专业技术资格情况简表”可实现申报人员简表预览，如图</w:t>
      </w:r>
      <w:r>
        <w:rPr>
          <w:sz w:val="18"/>
          <w:szCs w:val="18"/>
        </w:rPr>
        <w:t>2.3.16</w:t>
      </w:r>
      <w:r>
        <w:rPr>
          <w:rFonts w:cs="宋体" w:hint="eastAsia"/>
        </w:rPr>
        <w:t>，点击右上角标示的按钮，可</w:t>
      </w:r>
      <w:r w:rsidR="00932DCC">
        <w:rPr>
          <w:rFonts w:cs="宋体" w:hint="eastAsia"/>
        </w:rPr>
        <w:t>将</w:t>
      </w:r>
      <w:r>
        <w:rPr>
          <w:rFonts w:cs="宋体" w:hint="eastAsia"/>
        </w:rPr>
        <w:t>简表</w:t>
      </w:r>
      <w:r w:rsidR="00932DCC">
        <w:rPr>
          <w:rFonts w:cs="宋体" w:hint="eastAsia"/>
        </w:rPr>
        <w:t>导出为</w:t>
      </w:r>
      <w:r w:rsidR="00932DCC">
        <w:rPr>
          <w:rFonts w:cs="宋体" w:hint="eastAsia"/>
        </w:rPr>
        <w:t>Excel</w:t>
      </w:r>
      <w:r w:rsidR="00932DCC">
        <w:rPr>
          <w:rFonts w:cs="宋体" w:hint="eastAsia"/>
        </w:rPr>
        <w:t>或</w:t>
      </w:r>
      <w:r w:rsidR="00932DCC">
        <w:rPr>
          <w:rFonts w:cs="宋体" w:hint="eastAsia"/>
        </w:rPr>
        <w:t>PDF</w:t>
      </w:r>
      <w:r w:rsidR="00932DCC">
        <w:rPr>
          <w:rFonts w:cs="宋体" w:hint="eastAsia"/>
        </w:rPr>
        <w:t>格式</w:t>
      </w:r>
      <w:r>
        <w:rPr>
          <w:rFonts w:cs="宋体" w:hint="eastAsia"/>
        </w:rPr>
        <w:t>，</w:t>
      </w:r>
      <w:r w:rsidR="00932DCC">
        <w:rPr>
          <w:rFonts w:cs="宋体" w:hint="eastAsia"/>
        </w:rPr>
        <w:t>自行打印即可</w:t>
      </w:r>
      <w:r w:rsidR="00932DCC">
        <w:rPr>
          <w:rFonts w:cs="宋体" w:hint="eastAsia"/>
        </w:rPr>
        <w:t>,</w:t>
      </w:r>
      <w:r>
        <w:rPr>
          <w:rFonts w:cs="宋体" w:hint="eastAsia"/>
        </w:rPr>
        <w:t>简表打印需</w:t>
      </w:r>
      <w:r>
        <w:t>A3</w:t>
      </w:r>
      <w:r>
        <w:rPr>
          <w:rFonts w:cs="宋体" w:hint="eastAsia"/>
        </w:rPr>
        <w:t>纸；点击“打印专业技术资格评审表”可预览申报人员评审表，功能与预览简表相同，可通过相同方式打印，此处不再单独描述，用户参照简表的预览打印即可。</w:t>
      </w:r>
    </w:p>
    <w:p w14:paraId="7533193E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1F108EF3">
          <v:shape id="图片 86" o:spid="_x0000_i1039" type="#_x0000_t75" alt="1499511536(1)" style="width:409.6pt;height:209.9pt;visibility:visible">
            <v:imagedata r:id="rId21" o:title=""/>
          </v:shape>
        </w:pict>
      </w:r>
    </w:p>
    <w:p w14:paraId="445C468D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2.3.14</w:t>
      </w:r>
    </w:p>
    <w:p w14:paraId="230B5FC6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5948B8C6">
          <v:shape id="图片 87" o:spid="_x0000_i1040" type="#_x0000_t75" alt="1499526527(1)" style="width:409.6pt;height:209.9pt;visibility:visible">
            <v:imagedata r:id="rId22" o:title=""/>
          </v:shape>
        </w:pict>
      </w:r>
    </w:p>
    <w:p w14:paraId="0665EC86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2.3.15</w:t>
      </w:r>
    </w:p>
    <w:p w14:paraId="0F2F8FFF" w14:textId="77777777" w:rsidR="001F54FC" w:rsidRDefault="00415965">
      <w:pPr>
        <w:rPr>
          <w:rFonts w:cs="Times New Roman"/>
        </w:rPr>
      </w:pPr>
      <w:r>
        <w:rPr>
          <w:noProof/>
        </w:rPr>
        <w:pict w14:anchorId="55E55C1F">
          <v:shape id="_x0000_i1041" type="#_x0000_t75" style="width:415pt;height:204.45pt;visibility:visible;mso-wrap-style:square">
            <v:imagedata r:id="rId23" o:title=""/>
          </v:shape>
        </w:pict>
      </w:r>
    </w:p>
    <w:p w14:paraId="2EB3EFC5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2.3.16</w:t>
      </w:r>
    </w:p>
    <w:p w14:paraId="48023301" w14:textId="77777777" w:rsidR="001F54FC" w:rsidRDefault="001F54FC">
      <w:pPr>
        <w:tabs>
          <w:tab w:val="left" w:pos="388"/>
        </w:tabs>
        <w:ind w:firstLine="420"/>
        <w:rPr>
          <w:rFonts w:cs="Times New Roman"/>
          <w:b/>
          <w:bCs/>
        </w:rPr>
      </w:pPr>
      <w:r>
        <w:rPr>
          <w:rFonts w:cs="宋体" w:hint="eastAsia"/>
          <w:b/>
          <w:bCs/>
        </w:rPr>
        <w:t>学历信息：</w:t>
      </w:r>
      <w:r>
        <w:rPr>
          <w:rFonts w:cs="宋体" w:hint="eastAsia"/>
        </w:rPr>
        <w:t>学历信息</w:t>
      </w:r>
      <w:proofErr w:type="gramStart"/>
      <w:r>
        <w:rPr>
          <w:rFonts w:cs="宋体" w:hint="eastAsia"/>
        </w:rPr>
        <w:t>页显示</w:t>
      </w:r>
      <w:proofErr w:type="gramEnd"/>
      <w:r>
        <w:rPr>
          <w:rFonts w:cs="宋体" w:hint="eastAsia"/>
        </w:rPr>
        <w:t>申报人员填写的学历信息，如图</w:t>
      </w:r>
      <w:r>
        <w:rPr>
          <w:sz w:val="18"/>
          <w:szCs w:val="18"/>
        </w:rPr>
        <w:t>2.3.17</w:t>
      </w:r>
      <w:r>
        <w:rPr>
          <w:rFonts w:cs="宋体" w:hint="eastAsia"/>
        </w:rPr>
        <w:t>，点击“详细”按钮弹出对应一条学历信息的详情窗口，点击“查看附件”可以查看申报人员上传的此条学历信息相关证明材料，操作方式同基本信息页的身份证附件查看。</w:t>
      </w:r>
    </w:p>
    <w:p w14:paraId="176B906C" w14:textId="77777777" w:rsidR="001F54FC" w:rsidRDefault="00415965">
      <w:pPr>
        <w:tabs>
          <w:tab w:val="left" w:pos="388"/>
        </w:tabs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pict w14:anchorId="5B0BE315">
          <v:shape id="图片 89" o:spid="_x0000_i1042" type="#_x0000_t75" alt="1499527284" style="width:409.6pt;height:209.9pt;visibility:visible">
            <v:imagedata r:id="rId24" o:title=""/>
          </v:shape>
        </w:pict>
      </w:r>
    </w:p>
    <w:p w14:paraId="149037A9" w14:textId="77777777" w:rsidR="001F54FC" w:rsidRDefault="001F54FC">
      <w:pPr>
        <w:jc w:val="center"/>
        <w:rPr>
          <w:rFonts w:cs="Times New Roman"/>
          <w:b/>
          <w:bCs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2.3.17</w:t>
      </w:r>
    </w:p>
    <w:p w14:paraId="7BB3F940" w14:textId="77777777" w:rsidR="001F54FC" w:rsidRDefault="001F54FC">
      <w:pPr>
        <w:tabs>
          <w:tab w:val="left" w:pos="388"/>
        </w:tabs>
        <w:rPr>
          <w:rFonts w:cs="Times New Roman"/>
          <w:b/>
          <w:bCs/>
        </w:rPr>
      </w:pPr>
      <w:r>
        <w:rPr>
          <w:rFonts w:cs="Times New Roman"/>
          <w:b/>
          <w:bCs/>
        </w:rPr>
        <w:tab/>
      </w:r>
      <w:r>
        <w:rPr>
          <w:rFonts w:cs="宋体" w:hint="eastAsia"/>
          <w:b/>
          <w:bCs/>
        </w:rPr>
        <w:t>资历信息：</w:t>
      </w:r>
      <w:r w:rsidR="00B2522C">
        <w:rPr>
          <w:rFonts w:cs="宋体" w:hint="eastAsia"/>
        </w:rPr>
        <w:t>本页显示申报人员填写的资历信息，资历信息采集方式为单条</w:t>
      </w:r>
      <w:r>
        <w:rPr>
          <w:rFonts w:cs="宋体" w:hint="eastAsia"/>
        </w:rPr>
        <w:t>录入，所以进入资历</w:t>
      </w:r>
      <w:proofErr w:type="gramStart"/>
      <w:r>
        <w:rPr>
          <w:rFonts w:cs="宋体" w:hint="eastAsia"/>
        </w:rPr>
        <w:t>信息页即可</w:t>
      </w:r>
      <w:proofErr w:type="gramEnd"/>
      <w:r>
        <w:rPr>
          <w:rFonts w:cs="宋体" w:hint="eastAsia"/>
        </w:rPr>
        <w:t>直接查看人员资历信息详情，点击如图</w:t>
      </w:r>
      <w:r>
        <w:rPr>
          <w:sz w:val="18"/>
          <w:szCs w:val="18"/>
        </w:rPr>
        <w:t>2.3.18</w:t>
      </w:r>
      <w:r>
        <w:rPr>
          <w:rFonts w:cs="宋体" w:hint="eastAsia"/>
        </w:rPr>
        <w:t>右下角“查看附件”可查看申报人员上传的相关附件，操作方式同基本信息页“身份证附件查看”。</w:t>
      </w:r>
    </w:p>
    <w:p w14:paraId="426E088E" w14:textId="77777777" w:rsidR="001F54FC" w:rsidRDefault="00415965">
      <w:pPr>
        <w:tabs>
          <w:tab w:val="left" w:pos="388"/>
        </w:tabs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pict w14:anchorId="721383F4">
          <v:shape id="图片 90" o:spid="_x0000_i1043" type="#_x0000_t75" alt="1499528847(1)" style="width:409.6pt;height:209.9pt;visibility:visible">
            <v:imagedata r:id="rId25" o:title=""/>
          </v:shape>
        </w:pict>
      </w:r>
    </w:p>
    <w:p w14:paraId="124B169E" w14:textId="77777777" w:rsidR="001F54FC" w:rsidRDefault="001F54FC">
      <w:pPr>
        <w:jc w:val="center"/>
        <w:rPr>
          <w:rFonts w:cs="Times New Roman"/>
          <w:b/>
          <w:bCs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2.3.18</w:t>
      </w:r>
    </w:p>
    <w:p w14:paraId="65AF5582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  <w:b/>
          <w:bCs/>
        </w:rPr>
        <w:tab/>
      </w:r>
      <w:r>
        <w:rPr>
          <w:rFonts w:cs="宋体" w:hint="eastAsia"/>
          <w:b/>
          <w:bCs/>
        </w:rPr>
        <w:t>社会团体任职情况：</w:t>
      </w:r>
      <w:r>
        <w:rPr>
          <w:rFonts w:cs="宋体" w:hint="eastAsia"/>
        </w:rPr>
        <w:t>此页显示申报人员填写的社会团体任职情况，采集方式为多条录入，操作方式与学历信息页相似，可通过点击如图</w:t>
      </w:r>
      <w:r>
        <w:rPr>
          <w:sz w:val="18"/>
          <w:szCs w:val="18"/>
        </w:rPr>
        <w:t>2.3.19</w:t>
      </w:r>
      <w:r>
        <w:rPr>
          <w:rFonts w:cs="宋体" w:hint="eastAsia"/>
        </w:rPr>
        <w:t>标示“详情”按钮，查看单挑信息详情，本页不要求申报人员上传附件，故无查看附件功能。</w:t>
      </w:r>
    </w:p>
    <w:p w14:paraId="12703937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 w14:anchorId="71BA13FC">
          <v:shape id="图片 91" o:spid="_x0000_i1044" type="#_x0000_t75" alt="1499529202(1)" style="width:409.6pt;height:209.9pt;visibility:visible">
            <v:imagedata r:id="rId26" o:title=""/>
          </v:shape>
        </w:pict>
      </w:r>
    </w:p>
    <w:p w14:paraId="764FB66A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2.3.19</w:t>
      </w:r>
    </w:p>
    <w:p w14:paraId="6B15ECA1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专业技术工作经历：</w:t>
      </w:r>
      <w:r>
        <w:rPr>
          <w:rFonts w:cs="宋体" w:hint="eastAsia"/>
        </w:rPr>
        <w:t>本页采集申报人员的专业技术工作经历，采集方式为任现职前后各一条，每条为最多</w:t>
      </w:r>
      <w:r>
        <w:t>700</w:t>
      </w:r>
      <w:r>
        <w:rPr>
          <w:rFonts w:cs="宋体" w:hint="eastAsia"/>
        </w:rPr>
        <w:t>字的文字内容，可通过点击如图</w:t>
      </w:r>
      <w:r>
        <w:rPr>
          <w:sz w:val="18"/>
          <w:szCs w:val="18"/>
        </w:rPr>
        <w:t>2.3.20</w:t>
      </w:r>
      <w:r>
        <w:rPr>
          <w:rFonts w:cs="宋体" w:hint="eastAsia"/>
        </w:rPr>
        <w:t>标示的“详情”按钮查看单条信息详情，本页不要求申报人员上</w:t>
      </w:r>
      <w:proofErr w:type="gramStart"/>
      <w:r>
        <w:rPr>
          <w:rFonts w:cs="宋体" w:hint="eastAsia"/>
        </w:rPr>
        <w:t>传相关</w:t>
      </w:r>
      <w:proofErr w:type="gramEnd"/>
      <w:r>
        <w:rPr>
          <w:rFonts w:cs="宋体" w:hint="eastAsia"/>
        </w:rPr>
        <w:t>附件，故无附件查看功能。</w:t>
      </w:r>
    </w:p>
    <w:p w14:paraId="4323BA86" w14:textId="77777777" w:rsidR="001F54FC" w:rsidRDefault="00415965">
      <w:pPr>
        <w:tabs>
          <w:tab w:val="left" w:pos="388"/>
        </w:tabs>
        <w:rPr>
          <w:rFonts w:cs="Times New Roman"/>
        </w:rPr>
      </w:pPr>
      <w:bookmarkStart w:id="11" w:name="_Hlk490663160"/>
      <w:r>
        <w:rPr>
          <w:noProof/>
        </w:rPr>
        <w:pict w14:anchorId="0A9D9D91">
          <v:shape id="_x0000_i1045" type="#_x0000_t75" style="width:415pt;height:211.9pt;visibility:visible;mso-wrap-style:square">
            <v:imagedata r:id="rId27" o:title=""/>
          </v:shape>
        </w:pict>
      </w:r>
      <w:bookmarkEnd w:id="11"/>
    </w:p>
    <w:p w14:paraId="4CB77F05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2.3.20</w:t>
      </w:r>
    </w:p>
    <w:p w14:paraId="3690C293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继续教育情况：</w:t>
      </w:r>
      <w:r>
        <w:rPr>
          <w:rFonts w:cs="宋体" w:hint="eastAsia"/>
        </w:rPr>
        <w:t>本页采集申报人员的继续教育情况，采集形式为多条录入。用户可通过点击如图</w:t>
      </w:r>
      <w:r>
        <w:rPr>
          <w:sz w:val="18"/>
          <w:szCs w:val="18"/>
        </w:rPr>
        <w:t>2.3.21</w:t>
      </w:r>
      <w:r>
        <w:rPr>
          <w:rFonts w:cs="宋体" w:hint="eastAsia"/>
        </w:rPr>
        <w:t>标示的“详情”按钮查看单条信息详情，通过点击“查看附件”可预览或下载相关附件，操作方式与人员基本信息页“身份证附件查看”相同。</w:t>
      </w:r>
    </w:p>
    <w:p w14:paraId="6A85607C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 w14:anchorId="5BB27042">
          <v:shape id="图片 93" o:spid="_x0000_i1046" type="#_x0000_t75" alt="1499531302(1)" style="width:409.6pt;height:209.9pt;visibility:visible">
            <v:imagedata r:id="rId28" o:title=""/>
          </v:shape>
        </w:pict>
      </w:r>
    </w:p>
    <w:p w14:paraId="19D36225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2.3.21</w:t>
      </w:r>
    </w:p>
    <w:p w14:paraId="5D68EAE6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业绩成果情况：</w:t>
      </w:r>
      <w:r>
        <w:rPr>
          <w:rFonts w:cs="宋体" w:hint="eastAsia"/>
        </w:rPr>
        <w:t>本页采集申报人员业绩成果情况，采集方式为单条文字描述，</w:t>
      </w:r>
      <w:r>
        <w:t>1500</w:t>
      </w:r>
      <w:r>
        <w:rPr>
          <w:rFonts w:cs="宋体" w:hint="eastAsia"/>
        </w:rPr>
        <w:t>以内，页面如图</w:t>
      </w:r>
      <w:r>
        <w:rPr>
          <w:sz w:val="18"/>
          <w:szCs w:val="18"/>
        </w:rPr>
        <w:t>2.3.22</w:t>
      </w:r>
      <w:r>
        <w:rPr>
          <w:rFonts w:cs="宋体" w:hint="eastAsia"/>
        </w:rPr>
        <w:t>，本页要求申报人员上</w:t>
      </w:r>
      <w:proofErr w:type="gramStart"/>
      <w:r>
        <w:rPr>
          <w:rFonts w:cs="宋体" w:hint="eastAsia"/>
        </w:rPr>
        <w:t>传相关</w:t>
      </w:r>
      <w:proofErr w:type="gramEnd"/>
      <w:r>
        <w:rPr>
          <w:rFonts w:cs="宋体" w:hint="eastAsia"/>
        </w:rPr>
        <w:t>附件，单位用户可通过点击如图</w:t>
      </w:r>
      <w:r>
        <w:rPr>
          <w:sz w:val="18"/>
          <w:szCs w:val="18"/>
        </w:rPr>
        <w:t>2.3.23</w:t>
      </w:r>
      <w:r>
        <w:rPr>
          <w:rFonts w:cs="宋体" w:hint="eastAsia"/>
        </w:rPr>
        <w:t>页面底端的蓝色“查看附件”按钮查看。</w:t>
      </w:r>
    </w:p>
    <w:p w14:paraId="1D086202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 w14:anchorId="678970BC">
          <v:shape id="图片 94" o:spid="_x0000_i1047" type="#_x0000_t75" alt="1499531499(1)" style="width:409.6pt;height:209.9pt;visibility:visible">
            <v:imagedata r:id="rId29" o:title=""/>
          </v:shape>
        </w:pict>
      </w:r>
    </w:p>
    <w:p w14:paraId="65A4A225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2.3.22</w:t>
      </w:r>
    </w:p>
    <w:p w14:paraId="77ED40DA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 w14:anchorId="1EB6D78E">
          <v:shape id="图片 95" o:spid="_x0000_i1048" type="#_x0000_t75" alt="1499531557(1)" style="width:409.6pt;height:209.9pt;visibility:visible">
            <v:imagedata r:id="rId30" o:title=""/>
          </v:shape>
        </w:pict>
      </w:r>
    </w:p>
    <w:p w14:paraId="63DDDC1C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2.3.23</w:t>
      </w:r>
    </w:p>
    <w:p w14:paraId="5152142F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论文情况、著作情况、专利情况、获奖情况：</w:t>
      </w:r>
      <w:r>
        <w:rPr>
          <w:rFonts w:cs="宋体" w:hint="eastAsia"/>
        </w:rPr>
        <w:t>这四个信息</w:t>
      </w:r>
      <w:proofErr w:type="gramStart"/>
      <w:r>
        <w:rPr>
          <w:rFonts w:cs="宋体" w:hint="eastAsia"/>
        </w:rPr>
        <w:t>页分别</w:t>
      </w:r>
      <w:proofErr w:type="gramEnd"/>
      <w:r>
        <w:rPr>
          <w:rFonts w:cs="宋体" w:hint="eastAsia"/>
        </w:rPr>
        <w:t>采集申报人员的论文、著作、专利、获奖情况，采集方式为多条录入，要求申报人员上</w:t>
      </w:r>
      <w:proofErr w:type="gramStart"/>
      <w:r>
        <w:rPr>
          <w:rFonts w:cs="宋体" w:hint="eastAsia"/>
        </w:rPr>
        <w:t>传相关</w:t>
      </w:r>
      <w:proofErr w:type="gramEnd"/>
      <w:r>
        <w:rPr>
          <w:rFonts w:cs="宋体" w:hint="eastAsia"/>
        </w:rPr>
        <w:t>附件。单位用户可通过点击如图</w:t>
      </w:r>
      <w:r>
        <w:rPr>
          <w:sz w:val="18"/>
          <w:szCs w:val="18"/>
        </w:rPr>
        <w:t>2.3.24</w:t>
      </w:r>
      <w:r>
        <w:rPr>
          <w:rFonts w:cs="宋体" w:hint="eastAsia"/>
        </w:rPr>
        <w:t>标示的“详细”按钮查看单条信息详情，点击“查看附件”按钮预览或打印对应信息附件，操作方式</w:t>
      </w:r>
      <w:proofErr w:type="gramStart"/>
      <w:r>
        <w:rPr>
          <w:rFonts w:cs="宋体" w:hint="eastAsia"/>
        </w:rPr>
        <w:t>同人员</w:t>
      </w:r>
      <w:proofErr w:type="gramEnd"/>
      <w:r>
        <w:rPr>
          <w:rFonts w:cs="宋体" w:hint="eastAsia"/>
        </w:rPr>
        <w:t>基本信息页“查看身份证附件”。</w:t>
      </w:r>
    </w:p>
    <w:p w14:paraId="54DD2C22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 w14:anchorId="677834B5">
          <v:shape id="图片 96" o:spid="_x0000_i1049" type="#_x0000_t75" alt="1499532714(1)" style="width:409.6pt;height:209.9pt;visibility:visible">
            <v:imagedata r:id="rId31" o:title=""/>
          </v:shape>
        </w:pict>
      </w:r>
    </w:p>
    <w:p w14:paraId="43F3051E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2.3.24</w:t>
      </w:r>
    </w:p>
    <w:p w14:paraId="5D1837E6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  <w:b/>
          <w:bCs/>
        </w:rPr>
        <w:t>考核信息：</w:t>
      </w:r>
      <w:r>
        <w:rPr>
          <w:rFonts w:cs="宋体" w:hint="eastAsia"/>
        </w:rPr>
        <w:t>本页采集申报人员年度考核信息，采集方式为多条录入，不要求申报人员上传附件，故无附件查看功能，点击如图</w:t>
      </w:r>
      <w:r>
        <w:rPr>
          <w:sz w:val="18"/>
          <w:szCs w:val="18"/>
        </w:rPr>
        <w:t>2.3.25</w:t>
      </w:r>
      <w:r>
        <w:rPr>
          <w:rFonts w:cs="宋体" w:hint="eastAsia"/>
        </w:rPr>
        <w:t>标示“详情”按钮可查看单条信息详情。</w:t>
      </w:r>
    </w:p>
    <w:p w14:paraId="052550E5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 w14:anchorId="098AE098">
          <v:shape id="图片 97" o:spid="_x0000_i1050" type="#_x0000_t75" alt="1499532913(1)" style="width:409.6pt;height:209.9pt;visibility:visible">
            <v:imagedata r:id="rId32" o:title=""/>
          </v:shape>
        </w:pict>
      </w:r>
    </w:p>
    <w:p w14:paraId="039D089C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2.3.25</w:t>
      </w:r>
    </w:p>
    <w:p w14:paraId="3A5FEA9D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逐页查看申报人员提交的各项信息后，单位用户可对本单位人员进行审核。如图所示，若此申报人员提交材料有误或不符合申报资格，可点击“退回”按钮，在弹出的窗口中填写退回原因，点击如图</w:t>
      </w:r>
      <w:r>
        <w:rPr>
          <w:sz w:val="18"/>
          <w:szCs w:val="18"/>
        </w:rPr>
        <w:t>2.3.26</w:t>
      </w:r>
      <w:r>
        <w:rPr>
          <w:rFonts w:cs="宋体" w:hint="eastAsia"/>
        </w:rPr>
        <w:t>绿色“保存”按钮将此人申报信息退回，</w:t>
      </w:r>
    </w:p>
    <w:p w14:paraId="0CB86DBE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 w14:anchorId="2FD6DCB8">
          <v:shape id="图片 98" o:spid="_x0000_i1051" type="#_x0000_t75" alt="1499533411(1)" style="width:409.6pt;height:209.9pt;visibility:visible">
            <v:imagedata r:id="rId33" o:title=""/>
          </v:shape>
        </w:pict>
      </w:r>
    </w:p>
    <w:p w14:paraId="1A56CA4C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2.3.26</w:t>
      </w:r>
    </w:p>
    <w:p w14:paraId="0E9B88E6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点击“审核”按钮，弹出如图</w:t>
      </w:r>
      <w:r>
        <w:rPr>
          <w:sz w:val="18"/>
          <w:szCs w:val="18"/>
        </w:rPr>
        <w:t>2.3.27</w:t>
      </w:r>
      <w:r>
        <w:rPr>
          <w:rFonts w:cs="宋体" w:hint="eastAsia"/>
        </w:rPr>
        <w:t>审核窗口。首先需单位用户根据实际情况选择该申报人员是否有“岗位空额”要求，若选择“是”，需</w:t>
      </w:r>
      <w:proofErr w:type="gramStart"/>
      <w:r>
        <w:rPr>
          <w:rFonts w:cs="宋体" w:hint="eastAsia"/>
        </w:rPr>
        <w:t>上传空岗</w:t>
      </w:r>
      <w:proofErr w:type="gramEnd"/>
      <w:r>
        <w:rPr>
          <w:rFonts w:cs="宋体" w:hint="eastAsia"/>
        </w:rPr>
        <w:t>表，并填写公示情况。点击如图标示蓝色“上传”按钮，弹出附件上传窗口如图，点击“浏览”按钮，在弹出本地窗口选择要上传的本地文件，然后点击“上传”按钮，即可完成上传。此处每条人员信息可上传一个</w:t>
      </w:r>
      <w:proofErr w:type="gramStart"/>
      <w:r>
        <w:rPr>
          <w:rFonts w:cs="宋体" w:hint="eastAsia"/>
        </w:rPr>
        <w:t>空岗表附件</w:t>
      </w:r>
      <w:proofErr w:type="gramEnd"/>
      <w:r>
        <w:rPr>
          <w:rFonts w:cs="宋体" w:hint="eastAsia"/>
        </w:rPr>
        <w:t>，格式为</w:t>
      </w:r>
      <w:r>
        <w:t>jpg</w:t>
      </w:r>
      <w:r>
        <w:rPr>
          <w:rFonts w:cs="宋体" w:hint="eastAsia"/>
        </w:rPr>
        <w:t>，大小不超过</w:t>
      </w:r>
      <w:r>
        <w:t>500K</w:t>
      </w:r>
      <w:r>
        <w:rPr>
          <w:rFonts w:cs="宋体" w:hint="eastAsia"/>
        </w:rPr>
        <w:t>。本系统上</w:t>
      </w:r>
      <w:proofErr w:type="gramStart"/>
      <w:r>
        <w:rPr>
          <w:rFonts w:cs="宋体" w:hint="eastAsia"/>
        </w:rPr>
        <w:t>传功能需支持</w:t>
      </w:r>
      <w:proofErr w:type="gramEnd"/>
      <w:r>
        <w:t>Flash</w:t>
      </w:r>
      <w:r>
        <w:rPr>
          <w:rFonts w:cs="宋体" w:hint="eastAsia"/>
        </w:rPr>
        <w:t>插件，若如图</w:t>
      </w:r>
      <w:r>
        <w:rPr>
          <w:sz w:val="18"/>
          <w:szCs w:val="18"/>
        </w:rPr>
        <w:t>2.3.28</w:t>
      </w:r>
      <w:r>
        <w:rPr>
          <w:rFonts w:cs="宋体" w:hint="eastAsia"/>
        </w:rPr>
        <w:t>标示位置无“浏览”按钮，则需用户确保浏览器</w:t>
      </w:r>
      <w:r>
        <w:t>Flash</w:t>
      </w:r>
      <w:r>
        <w:rPr>
          <w:rFonts w:cs="宋体" w:hint="eastAsia"/>
        </w:rPr>
        <w:t>插件为最新版本且处于未禁用状态。点击“查看”可预览或下载上</w:t>
      </w:r>
      <w:proofErr w:type="gramStart"/>
      <w:r>
        <w:rPr>
          <w:rFonts w:cs="宋体" w:hint="eastAsia"/>
        </w:rPr>
        <w:t>传成功</w:t>
      </w:r>
      <w:proofErr w:type="gramEnd"/>
      <w:r>
        <w:rPr>
          <w:rFonts w:cs="宋体" w:hint="eastAsia"/>
        </w:rPr>
        <w:t>的</w:t>
      </w:r>
      <w:proofErr w:type="gramStart"/>
      <w:r>
        <w:rPr>
          <w:rFonts w:cs="宋体" w:hint="eastAsia"/>
        </w:rPr>
        <w:t>空岗表附件</w:t>
      </w:r>
      <w:proofErr w:type="gramEnd"/>
      <w:r>
        <w:rPr>
          <w:rFonts w:cs="宋体" w:hint="eastAsia"/>
        </w:rPr>
        <w:t>，操作方式同个人基本信息页的“身份证附件查看”。</w:t>
      </w:r>
    </w:p>
    <w:p w14:paraId="7FDF975F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lastRenderedPageBreak/>
        <w:pict w14:anchorId="60DE4CD8">
          <v:shape id="图片 99" o:spid="_x0000_i1052" type="#_x0000_t75" alt="1499573865(1)" style="width:409.6pt;height:209.9pt;visibility:visible">
            <v:imagedata r:id="rId34" o:title=""/>
          </v:shape>
        </w:pict>
      </w:r>
    </w:p>
    <w:p w14:paraId="3FBF2414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2.3.27</w:t>
      </w:r>
    </w:p>
    <w:p w14:paraId="22D7E3D1" w14:textId="77777777" w:rsidR="001F54FC" w:rsidRDefault="00415965">
      <w:pPr>
        <w:tabs>
          <w:tab w:val="left" w:pos="388"/>
        </w:tabs>
        <w:rPr>
          <w:rFonts w:cs="Times New Roman"/>
        </w:rPr>
      </w:pPr>
      <w:r>
        <w:rPr>
          <w:rFonts w:cs="Times New Roman"/>
          <w:noProof/>
        </w:rPr>
        <w:pict w14:anchorId="4B36D7AE">
          <v:shape id="图片 100" o:spid="_x0000_i1053" type="#_x0000_t75" style="width:409.6pt;height:209.9pt;visibility:visible">
            <v:imagedata r:id="rId35" o:title=""/>
          </v:shape>
        </w:pict>
      </w:r>
    </w:p>
    <w:p w14:paraId="4F4B8684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2.3.28</w:t>
      </w:r>
    </w:p>
    <w:p w14:paraId="1F745BA2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“申报类别”为必选项，需单位用户为该申报人员选择申报类别。若申报类别选择“学历破格申报”或“资历破格申报”，则需填写如图标示的破格原因。</w:t>
      </w:r>
    </w:p>
    <w:p w14:paraId="4DEC1BFC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页面右下角“是否在编人员”项，若该申报人员不是本单位在编人员，需选择“否”，并填写如图标示的存档部门，存档部门项支持人力资源机构名称的关键字查询，例如，用户需在此项查找“中国北方人才市场”，则可在输入框填写“北方”并按回车键，即可在查询列表选择需要的单位名称。</w:t>
      </w:r>
    </w:p>
    <w:p w14:paraId="75FA6CFB" w14:textId="77777777" w:rsidR="001F54FC" w:rsidRDefault="001F54FC">
      <w:pPr>
        <w:tabs>
          <w:tab w:val="left" w:pos="388"/>
        </w:tabs>
        <w:rPr>
          <w:rFonts w:cs="Times New Roman"/>
        </w:rPr>
      </w:pPr>
      <w:r>
        <w:rPr>
          <w:rFonts w:cs="Times New Roman"/>
        </w:rPr>
        <w:tab/>
      </w:r>
      <w:r>
        <w:rPr>
          <w:rFonts w:cs="宋体" w:hint="eastAsia"/>
        </w:rPr>
        <w:t>将各项填写无误后，需根据实际情况确定是否给予该申报人员通过资格。若选择“不通过”，需填写不通过原因，点击绿色“保存”按钮后，不通过人员将需要修改资料后重新提交。若选择通过，该申报人员将被上报到上级单位审核。</w:t>
      </w:r>
    </w:p>
    <w:p w14:paraId="2333E29B" w14:textId="77777777" w:rsidR="001F54FC" w:rsidRDefault="001F54FC">
      <w:pPr>
        <w:pStyle w:val="4"/>
        <w:rPr>
          <w:rFonts w:cs="Times New Roman"/>
        </w:rPr>
      </w:pPr>
      <w:r>
        <w:t xml:space="preserve">2.3.4.3 </w:t>
      </w:r>
      <w:r>
        <w:rPr>
          <w:rFonts w:cs="黑体" w:hint="eastAsia"/>
        </w:rPr>
        <w:t>注意事项</w:t>
      </w:r>
    </w:p>
    <w:p w14:paraId="18890CE2" w14:textId="77777777" w:rsidR="001F54FC" w:rsidRDefault="001F54FC">
      <w:pPr>
        <w:ind w:firstLine="420"/>
        <w:rPr>
          <w:rFonts w:cs="Times New Roman"/>
        </w:rPr>
      </w:pPr>
      <w:r>
        <w:t>1</w:t>
      </w:r>
      <w:r>
        <w:rPr>
          <w:rFonts w:cs="宋体" w:hint="eastAsia"/>
        </w:rPr>
        <w:t>、审批时，若有“岗位空额”要求，需要上</w:t>
      </w:r>
      <w:proofErr w:type="gramStart"/>
      <w:r>
        <w:rPr>
          <w:rFonts w:cs="宋体" w:hint="eastAsia"/>
        </w:rPr>
        <w:t>传空岗表</w:t>
      </w:r>
      <w:proofErr w:type="gramEnd"/>
      <w:r>
        <w:rPr>
          <w:rFonts w:cs="宋体" w:hint="eastAsia"/>
        </w:rPr>
        <w:t>附件并填写公示情况。</w:t>
      </w:r>
    </w:p>
    <w:p w14:paraId="5CBFF2E5" w14:textId="77777777" w:rsidR="001F54FC" w:rsidRDefault="001F54FC">
      <w:pPr>
        <w:ind w:firstLine="420"/>
        <w:rPr>
          <w:rFonts w:cs="Times New Roman"/>
        </w:rPr>
      </w:pPr>
      <w:r>
        <w:t>2</w:t>
      </w:r>
      <w:r>
        <w:rPr>
          <w:rFonts w:cs="宋体" w:hint="eastAsia"/>
        </w:rPr>
        <w:t>、若申报类别选择“学历破格申报”和“资历破格申报”，需填写破格原因。</w:t>
      </w:r>
    </w:p>
    <w:p w14:paraId="4AD62F41" w14:textId="77777777" w:rsidR="001F54FC" w:rsidRDefault="001F54FC">
      <w:pPr>
        <w:ind w:firstLine="420"/>
        <w:rPr>
          <w:rFonts w:cs="Times New Roman"/>
        </w:rPr>
      </w:pPr>
      <w:r>
        <w:t>3</w:t>
      </w:r>
      <w:r>
        <w:rPr>
          <w:rFonts w:cs="宋体" w:hint="eastAsia"/>
        </w:rPr>
        <w:t>、若该申报人员不是本单位在编人员，需填写存档部门。存档</w:t>
      </w:r>
      <w:proofErr w:type="gramStart"/>
      <w:r>
        <w:rPr>
          <w:rFonts w:cs="宋体" w:hint="eastAsia"/>
        </w:rPr>
        <w:t>部门栏有查询</w:t>
      </w:r>
      <w:proofErr w:type="gramEnd"/>
      <w:r>
        <w:rPr>
          <w:rFonts w:cs="宋体" w:hint="eastAsia"/>
        </w:rPr>
        <w:t>功能。</w:t>
      </w:r>
    </w:p>
    <w:p w14:paraId="15DFB851" w14:textId="7C6A6845" w:rsidR="001F54FC" w:rsidRDefault="001F54FC">
      <w:pPr>
        <w:ind w:firstLine="420"/>
        <w:rPr>
          <w:rFonts w:cs="宋体"/>
        </w:rPr>
      </w:pPr>
      <w:r>
        <w:lastRenderedPageBreak/>
        <w:t>4</w:t>
      </w:r>
      <w:r>
        <w:rPr>
          <w:rFonts w:cs="宋体" w:hint="eastAsia"/>
        </w:rPr>
        <w:t>、本系统上</w:t>
      </w:r>
      <w:proofErr w:type="gramStart"/>
      <w:r>
        <w:rPr>
          <w:rFonts w:cs="宋体" w:hint="eastAsia"/>
        </w:rPr>
        <w:t>传功能需支持</w:t>
      </w:r>
      <w:proofErr w:type="gramEnd"/>
      <w:r>
        <w:t>Flash</w:t>
      </w:r>
      <w:r>
        <w:rPr>
          <w:rFonts w:cs="宋体" w:hint="eastAsia"/>
        </w:rPr>
        <w:t>插件，若上传页面无“浏览”按钮，则需用户确保浏览器</w:t>
      </w:r>
      <w:r>
        <w:t>Flash</w:t>
      </w:r>
      <w:r>
        <w:rPr>
          <w:rFonts w:cs="宋体" w:hint="eastAsia"/>
        </w:rPr>
        <w:t>插件为最新版本且处于未禁用状态。</w:t>
      </w:r>
    </w:p>
    <w:p w14:paraId="42AEBDE3" w14:textId="77777777" w:rsidR="001F54FC" w:rsidRDefault="001F54FC">
      <w:pPr>
        <w:pStyle w:val="3"/>
        <w:rPr>
          <w:rFonts w:cs="Times New Roman"/>
        </w:rPr>
      </w:pPr>
      <w:bookmarkStart w:id="12" w:name="_Toc29262"/>
      <w:bookmarkStart w:id="13" w:name="_Toc17963"/>
      <w:r>
        <w:t xml:space="preserve">2.3.5 </w:t>
      </w:r>
      <w:r>
        <w:rPr>
          <w:rFonts w:cs="宋体" w:hint="eastAsia"/>
        </w:rPr>
        <w:t>下级单位人员审核</w:t>
      </w:r>
      <w:bookmarkEnd w:id="12"/>
      <w:bookmarkEnd w:id="13"/>
    </w:p>
    <w:p w14:paraId="44B78BBA" w14:textId="77777777" w:rsidR="001F54FC" w:rsidRDefault="001F54FC">
      <w:pPr>
        <w:pStyle w:val="41"/>
        <w:rPr>
          <w:rFonts w:cs="Times New Roman"/>
        </w:rPr>
      </w:pPr>
      <w:r>
        <w:t xml:space="preserve">2.3.5.1 </w:t>
      </w:r>
      <w:r>
        <w:rPr>
          <w:rFonts w:cs="黑体" w:hint="eastAsia"/>
        </w:rPr>
        <w:t>功能说明</w:t>
      </w:r>
    </w:p>
    <w:p w14:paraId="50782560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本系统中申报人员信息需逐层级上报，由单位逐层级审批，各单位上报的人员需上报至自己的主管单位，由各主管单位审批，不可越级申报。各单位若有下级单位，除需审核本单位上报人员，还需审核下属单位上报的人员信息，此类下属单位人员，单位用户在下级单位人员审核中进行审批操作。例如“天津某公司”为主管单位，张三为“天津某公司”正式员工，</w:t>
      </w:r>
      <w:proofErr w:type="gramStart"/>
      <w:r>
        <w:rPr>
          <w:rFonts w:cs="宋体" w:hint="eastAsia"/>
        </w:rPr>
        <w:t>张三需进行</w:t>
      </w:r>
      <w:proofErr w:type="gramEnd"/>
      <w:r>
        <w:rPr>
          <w:rFonts w:cs="宋体" w:hint="eastAsia"/>
        </w:rPr>
        <w:t>职称网上申报，则“天津某公司”在“本单位人员审核”中进行审核，若通过，则报由上级单位审核；若“天津某公司”有直接下属单位“第一分公司”，李四为“第一分公司”正式员工，需网上申报职称，并且“第一分公司”通过审核并递交主管单位“天津某公司”，则“天津某公司”需在“下级单位人员审核”中对李四进行审批，若通过，则报由上级单位审核。</w:t>
      </w:r>
    </w:p>
    <w:p w14:paraId="2C3EC6AB" w14:textId="77777777" w:rsidR="001F54FC" w:rsidRDefault="001F54FC">
      <w:pPr>
        <w:pStyle w:val="41"/>
        <w:rPr>
          <w:rFonts w:cs="Times New Roman"/>
        </w:rPr>
      </w:pPr>
      <w:r>
        <w:t xml:space="preserve">2.3.5.2 </w:t>
      </w:r>
      <w:r>
        <w:rPr>
          <w:rFonts w:cs="黑体" w:hint="eastAsia"/>
        </w:rPr>
        <w:t>操作说明</w:t>
      </w:r>
    </w:p>
    <w:p w14:paraId="7F584C15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2.3.29</w:t>
      </w:r>
      <w:r>
        <w:rPr>
          <w:rFonts w:cs="宋体" w:hint="eastAsia"/>
        </w:rPr>
        <w:t>，在“专业技术”目录下，选择“职称管理”菜单栏，点击“下级单位人员审核”，即可进入下级单位人员审核页面，如图</w:t>
      </w:r>
      <w:r>
        <w:rPr>
          <w:sz w:val="18"/>
          <w:szCs w:val="18"/>
        </w:rPr>
        <w:t>2.3.30</w:t>
      </w:r>
      <w:r>
        <w:rPr>
          <w:rFonts w:cs="宋体" w:hint="eastAsia"/>
        </w:rPr>
        <w:t>。</w:t>
      </w:r>
    </w:p>
    <w:p w14:paraId="796BCA25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11FD068E">
          <v:shape id="图片 101" o:spid="_x0000_i1054" type="#_x0000_t75" alt="1499579555(1)" style="width:409.6pt;height:209.9pt;visibility:visible">
            <v:imagedata r:id="rId36" o:title=""/>
          </v:shape>
        </w:pict>
      </w:r>
    </w:p>
    <w:p w14:paraId="3736EBD9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2.3.29</w:t>
      </w:r>
    </w:p>
    <w:p w14:paraId="5102A7CB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lastRenderedPageBreak/>
        <w:pict w14:anchorId="32F12EFB">
          <v:shape id="图片 102" o:spid="_x0000_i1055" type="#_x0000_t75" alt="1499584276(1)" style="width:409.6pt;height:209.9pt;visibility:visible">
            <v:imagedata r:id="rId37" o:title=""/>
          </v:shape>
        </w:pict>
      </w:r>
    </w:p>
    <w:p w14:paraId="6DEBE6EB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2.3.30</w:t>
      </w:r>
    </w:p>
    <w:p w14:paraId="0E06ACDA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页面上方为查询功能，查询条件为单位名称和是否通过，可组合查询，单位名称支持关键字查询，输入关键字按回车键即可。</w:t>
      </w:r>
    </w:p>
    <w:p w14:paraId="3121D4D4" w14:textId="77777777" w:rsidR="001F54FC" w:rsidRDefault="001F54FC">
      <w:pPr>
        <w:ind w:firstLine="420"/>
        <w:rPr>
          <w:rFonts w:cs="Times New Roman"/>
        </w:rPr>
      </w:pPr>
      <w:r>
        <w:rPr>
          <w:rFonts w:cs="宋体" w:hint="eastAsia"/>
        </w:rPr>
        <w:t>下方为人员信息列表，点击人员身份证号可查看对应人员详细信息，操作方式同本单位人员审核。点击“审批流程”按钮可查看该人员的经办单位和单位意见。点击“审核”按钮弹出如图</w:t>
      </w:r>
      <w:r>
        <w:rPr>
          <w:sz w:val="18"/>
          <w:szCs w:val="18"/>
        </w:rPr>
        <w:t>2.3.31</w:t>
      </w:r>
      <w:r>
        <w:rPr>
          <w:rFonts w:cs="宋体" w:hint="eastAsia"/>
        </w:rPr>
        <w:t>审核页面，选择是否通过，若通过，点击“保存”即可。若不通过，填写不通过原因，点击“保存”即可。</w:t>
      </w:r>
    </w:p>
    <w:p w14:paraId="79EE943E" w14:textId="77777777" w:rsidR="001F54FC" w:rsidRDefault="00415965">
      <w:pPr>
        <w:rPr>
          <w:rFonts w:cs="Times New Roman"/>
        </w:rPr>
      </w:pPr>
      <w:r>
        <w:rPr>
          <w:rFonts w:cs="Times New Roman"/>
          <w:noProof/>
        </w:rPr>
        <w:pict w14:anchorId="69A43244">
          <v:shape id="图片 103" o:spid="_x0000_i1056" type="#_x0000_t75" alt="1499585163(1)" style="width:409.6pt;height:209.9pt;visibility:visible">
            <v:imagedata r:id="rId38" o:title=""/>
          </v:shape>
        </w:pict>
      </w:r>
    </w:p>
    <w:p w14:paraId="50B9F673" w14:textId="77777777" w:rsidR="001F54FC" w:rsidRDefault="001F54FC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2.3.31</w:t>
      </w:r>
    </w:p>
    <w:p w14:paraId="09307139" w14:textId="77777777" w:rsidR="001F54FC" w:rsidRDefault="001F54FC">
      <w:pPr>
        <w:pStyle w:val="41"/>
        <w:rPr>
          <w:rFonts w:cs="Times New Roman"/>
        </w:rPr>
      </w:pPr>
      <w:r>
        <w:t xml:space="preserve">2.3.5.3 </w:t>
      </w:r>
      <w:r>
        <w:rPr>
          <w:rFonts w:cs="黑体" w:hint="eastAsia"/>
        </w:rPr>
        <w:t>注意事项</w:t>
      </w:r>
    </w:p>
    <w:p w14:paraId="22744A36" w14:textId="26CEAAAB" w:rsidR="001F54FC" w:rsidRDefault="001F54FC" w:rsidP="00E911BC">
      <w:pPr>
        <w:ind w:firstLine="420"/>
        <w:rPr>
          <w:rFonts w:cs="宋体"/>
        </w:rPr>
      </w:pPr>
      <w:r>
        <w:rPr>
          <w:rFonts w:cs="宋体" w:hint="eastAsia"/>
        </w:rPr>
        <w:t>暂无</w:t>
      </w:r>
    </w:p>
    <w:p w14:paraId="0F79E2F5" w14:textId="177DB7A0" w:rsidR="004D1253" w:rsidRDefault="004D1253" w:rsidP="004D1253">
      <w:pPr>
        <w:pStyle w:val="3"/>
        <w:rPr>
          <w:rFonts w:cs="Times New Roman"/>
        </w:rPr>
      </w:pPr>
      <w:r>
        <w:t>2.3.</w:t>
      </w:r>
      <w:r>
        <w:rPr>
          <w:rFonts w:hint="eastAsia"/>
        </w:rPr>
        <w:t>6</w:t>
      </w:r>
      <w:r>
        <w:t xml:space="preserve"> </w:t>
      </w:r>
      <w:r>
        <w:rPr>
          <w:rFonts w:cs="宋体" w:hint="eastAsia"/>
        </w:rPr>
        <w:t>卫生技术答辩信息查询</w:t>
      </w:r>
    </w:p>
    <w:p w14:paraId="3683D022" w14:textId="65ADC4D6" w:rsidR="004D1253" w:rsidRDefault="004D1253" w:rsidP="004D1253">
      <w:pPr>
        <w:pStyle w:val="41"/>
        <w:rPr>
          <w:rFonts w:cs="Times New Roman"/>
        </w:rPr>
      </w:pPr>
      <w:r>
        <w:t>2.3.</w:t>
      </w:r>
      <w:r>
        <w:rPr>
          <w:rFonts w:hint="eastAsia"/>
        </w:rPr>
        <w:t>6</w:t>
      </w:r>
      <w:r>
        <w:t xml:space="preserve">.1 </w:t>
      </w:r>
      <w:r>
        <w:rPr>
          <w:rFonts w:cs="黑体" w:hint="eastAsia"/>
        </w:rPr>
        <w:t>功能说明</w:t>
      </w:r>
    </w:p>
    <w:p w14:paraId="6176391C" w14:textId="48F9C5F6" w:rsidR="004D1253" w:rsidRDefault="004D1253" w:rsidP="004D1253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 w:hint="eastAsia"/>
        </w:rPr>
        <w:t>若本单位下有申报卫生技术系列职称的申报人员，根据卫生技术</w:t>
      </w:r>
      <w:r w:rsidR="000B345D">
        <w:rPr>
          <w:rFonts w:cs="Times New Roman" w:hint="eastAsia"/>
        </w:rPr>
        <w:t>系列相关规定，卫生技</w:t>
      </w:r>
      <w:r w:rsidR="000B345D">
        <w:rPr>
          <w:rFonts w:cs="Times New Roman" w:hint="eastAsia"/>
        </w:rPr>
        <w:lastRenderedPageBreak/>
        <w:t>术系列职称评审过程可能需要现场答辩。现场答辩的时间、地点等信息，由负责评委会统一导入系统，评委会完成导入后，各单位可通过此功能，查询本单位卫生技术系列申报人员的答辩安排信息。</w:t>
      </w:r>
    </w:p>
    <w:p w14:paraId="5E9FA361" w14:textId="1FED8D1F" w:rsidR="000B345D" w:rsidRDefault="000B345D" w:rsidP="000B345D">
      <w:pPr>
        <w:pStyle w:val="41"/>
        <w:rPr>
          <w:rFonts w:cs="Times New Roman"/>
        </w:rPr>
      </w:pPr>
      <w:r>
        <w:t>2.3.</w:t>
      </w:r>
      <w:r>
        <w:rPr>
          <w:rFonts w:hint="eastAsia"/>
        </w:rPr>
        <w:t>6</w:t>
      </w:r>
      <w:r>
        <w:t>.</w:t>
      </w:r>
      <w:r w:rsidR="006E6DC3">
        <w:rPr>
          <w:rFonts w:hint="eastAsia"/>
        </w:rPr>
        <w:t>2</w:t>
      </w:r>
      <w:r>
        <w:t xml:space="preserve"> </w:t>
      </w:r>
      <w:r>
        <w:rPr>
          <w:rFonts w:cs="黑体" w:hint="eastAsia"/>
        </w:rPr>
        <w:t>操作说明</w:t>
      </w:r>
    </w:p>
    <w:p w14:paraId="3BB3D9ED" w14:textId="1561A677" w:rsidR="000B345D" w:rsidRDefault="000B345D" w:rsidP="000B345D">
      <w:pPr>
        <w:ind w:firstLine="420"/>
        <w:rPr>
          <w:rFonts w:cs="Times New Roman"/>
        </w:rPr>
      </w:pPr>
      <w:r>
        <w:rPr>
          <w:rFonts w:cs="宋体" w:hint="eastAsia"/>
        </w:rPr>
        <w:t>如图</w:t>
      </w:r>
      <w:r>
        <w:rPr>
          <w:sz w:val="18"/>
          <w:szCs w:val="18"/>
        </w:rPr>
        <w:t>2.3.</w:t>
      </w:r>
      <w:r>
        <w:rPr>
          <w:rFonts w:hint="eastAsia"/>
          <w:sz w:val="18"/>
          <w:szCs w:val="18"/>
        </w:rPr>
        <w:t>32</w:t>
      </w:r>
      <w:r>
        <w:rPr>
          <w:rFonts w:cs="宋体" w:hint="eastAsia"/>
        </w:rPr>
        <w:t>，在“专业技术”目录下，选择“职称管理”菜单栏，点击“</w:t>
      </w:r>
      <w:r w:rsidR="006E6DC3">
        <w:rPr>
          <w:rFonts w:cs="宋体" w:hint="eastAsia"/>
        </w:rPr>
        <w:t>卫生技术答辩信息查询</w:t>
      </w:r>
      <w:r>
        <w:rPr>
          <w:rFonts w:cs="宋体" w:hint="eastAsia"/>
        </w:rPr>
        <w:t>”，即可进入</w:t>
      </w:r>
      <w:r w:rsidR="006E6DC3">
        <w:rPr>
          <w:rFonts w:cs="宋体" w:hint="eastAsia"/>
        </w:rPr>
        <w:t>卫生技术答辩信息查询</w:t>
      </w:r>
      <w:r>
        <w:rPr>
          <w:rFonts w:cs="宋体" w:hint="eastAsia"/>
        </w:rPr>
        <w:t>页面，如图</w:t>
      </w:r>
      <w:r>
        <w:rPr>
          <w:sz w:val="18"/>
          <w:szCs w:val="18"/>
        </w:rPr>
        <w:t>2.3.3</w:t>
      </w:r>
      <w:r w:rsidR="006E6DC3">
        <w:rPr>
          <w:rFonts w:hint="eastAsia"/>
          <w:sz w:val="18"/>
          <w:szCs w:val="18"/>
        </w:rPr>
        <w:t>3</w:t>
      </w:r>
      <w:r>
        <w:rPr>
          <w:rFonts w:cs="宋体" w:hint="eastAsia"/>
        </w:rPr>
        <w:t>。</w:t>
      </w:r>
    </w:p>
    <w:p w14:paraId="312C5C70" w14:textId="4A16715A" w:rsidR="000B345D" w:rsidRPr="000B345D" w:rsidRDefault="000B345D" w:rsidP="004D1253">
      <w:pPr>
        <w:rPr>
          <w:rFonts w:cs="Times New Roman"/>
        </w:rPr>
      </w:pPr>
    </w:p>
    <w:p w14:paraId="5A076242" w14:textId="5FFCB161" w:rsidR="000B345D" w:rsidRDefault="00415965" w:rsidP="004D1253">
      <w:pPr>
        <w:rPr>
          <w:rFonts w:cs="Times New Roman"/>
        </w:rPr>
      </w:pPr>
      <w:r>
        <w:rPr>
          <w:noProof/>
        </w:rPr>
        <w:pict w14:anchorId="31D1FDA7">
          <v:shape id="_x0000_i1057" type="#_x0000_t75" style="width:415pt;height:201.75pt;visibility:visible;mso-wrap-style:square">
            <v:imagedata r:id="rId39" o:title=""/>
          </v:shape>
        </w:pict>
      </w:r>
    </w:p>
    <w:p w14:paraId="2E3C94A1" w14:textId="656785FB" w:rsidR="000B345D" w:rsidRDefault="000B345D" w:rsidP="000B345D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2.3.3</w:t>
      </w:r>
      <w:r>
        <w:rPr>
          <w:rFonts w:hint="eastAsia"/>
          <w:sz w:val="18"/>
          <w:szCs w:val="18"/>
        </w:rPr>
        <w:t>2</w:t>
      </w:r>
    </w:p>
    <w:p w14:paraId="17A7D04D" w14:textId="272DE62A" w:rsidR="000B345D" w:rsidRDefault="00415965" w:rsidP="004D1253">
      <w:pPr>
        <w:rPr>
          <w:rFonts w:cs="Times New Roman"/>
        </w:rPr>
      </w:pPr>
      <w:r>
        <w:rPr>
          <w:noProof/>
        </w:rPr>
        <w:pict w14:anchorId="2EF5CFB4">
          <v:shape id="_x0000_i1058" type="#_x0000_t75" style="width:415pt;height:201.75pt;visibility:visible;mso-wrap-style:square">
            <v:imagedata r:id="rId40" o:title=""/>
          </v:shape>
        </w:pict>
      </w:r>
    </w:p>
    <w:p w14:paraId="71FC5BF7" w14:textId="1BAD48AD" w:rsidR="006E6DC3" w:rsidRDefault="006E6DC3" w:rsidP="006E6DC3">
      <w:pPr>
        <w:jc w:val="center"/>
        <w:rPr>
          <w:rFonts w:cs="Times New Roman"/>
        </w:rPr>
      </w:pPr>
      <w:r>
        <w:rPr>
          <w:rFonts w:cs="宋体" w:hint="eastAsia"/>
          <w:sz w:val="18"/>
          <w:szCs w:val="18"/>
        </w:rPr>
        <w:t>图</w:t>
      </w:r>
      <w:r>
        <w:rPr>
          <w:sz w:val="18"/>
          <w:szCs w:val="18"/>
        </w:rPr>
        <w:t>2.3.3</w:t>
      </w:r>
      <w:r>
        <w:rPr>
          <w:rFonts w:hint="eastAsia"/>
          <w:sz w:val="18"/>
          <w:szCs w:val="18"/>
        </w:rPr>
        <w:t>3</w:t>
      </w:r>
    </w:p>
    <w:p w14:paraId="365A6346" w14:textId="53B8FFDE" w:rsidR="000B345D" w:rsidRDefault="006E6DC3" w:rsidP="004D1253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 w:hint="eastAsia"/>
        </w:rPr>
        <w:t>评审年度为默认条件，此功能仅能查看当前评审年度下的答辩安排信息，</w:t>
      </w:r>
      <w:proofErr w:type="gramStart"/>
      <w:r>
        <w:rPr>
          <w:rFonts w:cs="Times New Roman" w:hint="eastAsia"/>
        </w:rPr>
        <w:t>不</w:t>
      </w:r>
      <w:proofErr w:type="gramEnd"/>
      <w:r>
        <w:rPr>
          <w:rFonts w:cs="Times New Roman" w:hint="eastAsia"/>
        </w:rPr>
        <w:t>录入其他查询条件点击“查询”按钮，可以查看本单位下，所有</w:t>
      </w:r>
      <w:proofErr w:type="gramStart"/>
      <w:r>
        <w:rPr>
          <w:rFonts w:cs="Times New Roman" w:hint="eastAsia"/>
        </w:rPr>
        <w:t>有</w:t>
      </w:r>
      <w:proofErr w:type="gramEnd"/>
      <w:r>
        <w:rPr>
          <w:rFonts w:cs="Times New Roman" w:hint="eastAsia"/>
        </w:rPr>
        <w:t>答辩安排的人员列表。若需查看指定人员的答辩安排，可通过填写“姓名”或“身份证号”后再点击“查询”按钮，来筛选查询结果。点击“重置”按钮可清空已输入的查询条件。</w:t>
      </w:r>
    </w:p>
    <w:p w14:paraId="7B3CCF32" w14:textId="5DFA7DBD" w:rsidR="006E6DC3" w:rsidRDefault="006E6DC3" w:rsidP="004D1253">
      <w:pPr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 w:hint="eastAsia"/>
        </w:rPr>
        <w:t>此功能模块提供导出功能，点击“导出列表”，可将人员答辩安排信息导出为</w:t>
      </w:r>
      <w:r>
        <w:rPr>
          <w:rFonts w:cs="Times New Roman" w:hint="eastAsia"/>
        </w:rPr>
        <w:t>Excel</w:t>
      </w:r>
      <w:r>
        <w:rPr>
          <w:rFonts w:cs="Times New Roman" w:hint="eastAsia"/>
        </w:rPr>
        <w:t>文件。</w:t>
      </w:r>
    </w:p>
    <w:p w14:paraId="32FD040A" w14:textId="308D66BA" w:rsidR="006E6DC3" w:rsidRDefault="006E6DC3" w:rsidP="006E6DC3">
      <w:pPr>
        <w:pStyle w:val="41"/>
        <w:rPr>
          <w:rFonts w:cs="Times New Roman"/>
        </w:rPr>
      </w:pPr>
      <w:r>
        <w:t>2.3.</w:t>
      </w:r>
      <w:r>
        <w:rPr>
          <w:rFonts w:hint="eastAsia"/>
        </w:rPr>
        <w:t>6</w:t>
      </w:r>
      <w:r>
        <w:t xml:space="preserve">.3 </w:t>
      </w:r>
      <w:r>
        <w:rPr>
          <w:rFonts w:cs="黑体" w:hint="eastAsia"/>
        </w:rPr>
        <w:t>注意事项</w:t>
      </w:r>
    </w:p>
    <w:p w14:paraId="2A14296A" w14:textId="75F8458F" w:rsidR="006E6DC3" w:rsidRDefault="006E6DC3" w:rsidP="006E6DC3">
      <w:pPr>
        <w:ind w:firstLine="420"/>
        <w:rPr>
          <w:rFonts w:cs="Times New Roman"/>
        </w:rPr>
      </w:pPr>
      <w:r>
        <w:rPr>
          <w:rFonts w:cs="宋体" w:hint="eastAsia"/>
        </w:rPr>
        <w:t>暂无</w:t>
      </w:r>
    </w:p>
    <w:sectPr w:rsidR="006E6DC3" w:rsidSect="00FA2273">
      <w:footerReference w:type="default" r:id="rId41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AD7C5D" w14:textId="77777777" w:rsidR="007E58DD" w:rsidRDefault="007E58DD" w:rsidP="00FA2273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14:paraId="3A078F50" w14:textId="77777777" w:rsidR="007E58DD" w:rsidRDefault="007E58DD" w:rsidP="00FA2273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CCF175" w14:textId="77777777" w:rsidR="001F54FC" w:rsidRDefault="00616A49">
    <w:pPr>
      <w:pStyle w:val="a7"/>
      <w:jc w:val="center"/>
      <w:rPr>
        <w:rFonts w:cs="Times New Roman"/>
      </w:rPr>
    </w:pPr>
    <w:r>
      <w:fldChar w:fldCharType="begin"/>
    </w:r>
    <w:r>
      <w:instrText xml:space="preserve"> PAGE   \* MERGEFORMAT </w:instrText>
    </w:r>
    <w:r>
      <w:fldChar w:fldCharType="separate"/>
    </w:r>
    <w:r w:rsidR="00F56AF0" w:rsidRPr="00F56AF0">
      <w:rPr>
        <w:noProof/>
        <w:lang w:val="zh-CN"/>
      </w:rPr>
      <w:t>20</w:t>
    </w:r>
    <w:r>
      <w:rPr>
        <w:noProof/>
        <w:lang w:val="zh-CN"/>
      </w:rPr>
      <w:fldChar w:fldCharType="end"/>
    </w:r>
  </w:p>
  <w:p w14:paraId="1457E501" w14:textId="77777777" w:rsidR="001F54FC" w:rsidRDefault="001F54FC">
    <w:pPr>
      <w:pStyle w:val="a7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702711" w14:textId="77777777" w:rsidR="007E58DD" w:rsidRDefault="007E58DD" w:rsidP="00FA2273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14:paraId="10F311FA" w14:textId="77777777" w:rsidR="007E58DD" w:rsidRDefault="007E58DD" w:rsidP="00FA2273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605328"/>
    <w:multiLevelType w:val="singleLevel"/>
    <w:tmpl w:val="59605328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F516309"/>
    <w:multiLevelType w:val="hybridMultilevel"/>
    <w:tmpl w:val="07BC2F9C"/>
    <w:lvl w:ilvl="0" w:tplc="BB60079A">
      <w:start w:val="4"/>
      <w:numFmt w:val="decimal"/>
      <w:lvlText w:val="%1"/>
      <w:lvlJc w:val="left"/>
      <w:pPr>
        <w:ind w:left="78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7BEE29A4"/>
    <w:multiLevelType w:val="multilevel"/>
    <w:tmpl w:val="7BEE29A4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603A671B"/>
    <w:rsid w:val="00027067"/>
    <w:rsid w:val="000400FE"/>
    <w:rsid w:val="000A3A88"/>
    <w:rsid w:val="000B345D"/>
    <w:rsid w:val="000C5F49"/>
    <w:rsid w:val="000F64C0"/>
    <w:rsid w:val="001401B9"/>
    <w:rsid w:val="001F54FC"/>
    <w:rsid w:val="00337F72"/>
    <w:rsid w:val="003D086D"/>
    <w:rsid w:val="003F443A"/>
    <w:rsid w:val="00415965"/>
    <w:rsid w:val="004D1253"/>
    <w:rsid w:val="00616A49"/>
    <w:rsid w:val="006340B7"/>
    <w:rsid w:val="006D6E22"/>
    <w:rsid w:val="006E6DC3"/>
    <w:rsid w:val="00794316"/>
    <w:rsid w:val="007E58DD"/>
    <w:rsid w:val="00922D17"/>
    <w:rsid w:val="00931F43"/>
    <w:rsid w:val="00932DCC"/>
    <w:rsid w:val="00B2522C"/>
    <w:rsid w:val="00D434AA"/>
    <w:rsid w:val="00DC5E21"/>
    <w:rsid w:val="00E911BC"/>
    <w:rsid w:val="00E9638E"/>
    <w:rsid w:val="00F56AF0"/>
    <w:rsid w:val="00F83A52"/>
    <w:rsid w:val="00FA2273"/>
    <w:rsid w:val="603A6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B7049E"/>
  <w15:docId w15:val="{D641AC8E-06E7-4EA9-B127-C3541B2EE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2273"/>
    <w:pPr>
      <w:widowControl w:val="0"/>
      <w:jc w:val="both"/>
    </w:pPr>
    <w:rPr>
      <w:rFonts w:cs="Calibri"/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rsid w:val="00FA227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6"/>
      <w:szCs w:val="36"/>
    </w:rPr>
  </w:style>
  <w:style w:type="paragraph" w:styleId="2">
    <w:name w:val="heading 2"/>
    <w:basedOn w:val="a"/>
    <w:next w:val="a"/>
    <w:link w:val="20"/>
    <w:uiPriority w:val="99"/>
    <w:qFormat/>
    <w:rsid w:val="00FA2273"/>
    <w:pPr>
      <w:keepNext/>
      <w:keepLines/>
      <w:spacing w:before="260" w:after="260" w:line="416" w:lineRule="auto"/>
      <w:outlineLvl w:val="1"/>
    </w:pPr>
    <w:rPr>
      <w:rFonts w:ascii="Cambria" w:eastAsia="黑体" w:hAnsi="Cambria" w:cs="Cambria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FA2273"/>
    <w:pPr>
      <w:keepNext/>
      <w:keepLines/>
      <w:spacing w:line="413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FA2273"/>
    <w:pPr>
      <w:keepNext/>
      <w:keepLines/>
      <w:spacing w:line="372" w:lineRule="auto"/>
      <w:outlineLvl w:val="3"/>
    </w:pPr>
    <w:rPr>
      <w:rFonts w:ascii="Arial" w:eastAsia="黑体" w:hAnsi="Arial" w:cs="Arial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FA2273"/>
    <w:pPr>
      <w:keepNext/>
      <w:keepLines/>
      <w:spacing w:line="372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"/>
    <w:rsid w:val="007040B2"/>
    <w:rPr>
      <w:rFonts w:cs="Calibri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"/>
    <w:semiHidden/>
    <w:rsid w:val="007040B2"/>
    <w:rPr>
      <w:rFonts w:ascii="Cambria" w:eastAsia="宋体" w:hAnsi="Cambria" w:cs="Times New Roman"/>
      <w:b/>
      <w:bCs/>
      <w:sz w:val="32"/>
      <w:szCs w:val="32"/>
    </w:rPr>
  </w:style>
  <w:style w:type="character" w:customStyle="1" w:styleId="30">
    <w:name w:val="标题 3 字符"/>
    <w:link w:val="3"/>
    <w:uiPriority w:val="9"/>
    <w:semiHidden/>
    <w:rsid w:val="007040B2"/>
    <w:rPr>
      <w:rFonts w:cs="Calibri"/>
      <w:b/>
      <w:bCs/>
      <w:sz w:val="32"/>
      <w:szCs w:val="32"/>
    </w:rPr>
  </w:style>
  <w:style w:type="character" w:customStyle="1" w:styleId="40">
    <w:name w:val="标题 4 字符"/>
    <w:link w:val="4"/>
    <w:uiPriority w:val="9"/>
    <w:semiHidden/>
    <w:rsid w:val="007040B2"/>
    <w:rPr>
      <w:rFonts w:ascii="Cambria" w:eastAsia="宋体" w:hAnsi="Cambria" w:cs="Times New Roman"/>
      <w:b/>
      <w:bCs/>
      <w:sz w:val="28"/>
      <w:szCs w:val="28"/>
    </w:rPr>
  </w:style>
  <w:style w:type="character" w:customStyle="1" w:styleId="50">
    <w:name w:val="标题 5 字符"/>
    <w:link w:val="5"/>
    <w:uiPriority w:val="9"/>
    <w:semiHidden/>
    <w:rsid w:val="007040B2"/>
    <w:rPr>
      <w:rFonts w:cs="Calibri"/>
      <w:b/>
      <w:bCs/>
      <w:sz w:val="28"/>
      <w:szCs w:val="28"/>
    </w:rPr>
  </w:style>
  <w:style w:type="paragraph" w:styleId="a3">
    <w:name w:val="Body Text Indent"/>
    <w:basedOn w:val="a"/>
    <w:link w:val="a4"/>
    <w:uiPriority w:val="99"/>
    <w:rsid w:val="00FA2273"/>
    <w:pPr>
      <w:tabs>
        <w:tab w:val="left" w:pos="900"/>
      </w:tabs>
      <w:spacing w:line="360" w:lineRule="auto"/>
      <w:ind w:left="420"/>
    </w:pPr>
    <w:rPr>
      <w:rFonts w:ascii="Times New Roman" w:hAnsi="Times New Roman" w:cs="Times New Roman"/>
    </w:rPr>
  </w:style>
  <w:style w:type="character" w:customStyle="1" w:styleId="a4">
    <w:name w:val="正文文本缩进 字符"/>
    <w:link w:val="a3"/>
    <w:uiPriority w:val="99"/>
    <w:semiHidden/>
    <w:rsid w:val="007040B2"/>
    <w:rPr>
      <w:rFonts w:cs="Calibri"/>
      <w:szCs w:val="21"/>
    </w:rPr>
  </w:style>
  <w:style w:type="paragraph" w:styleId="TOC3">
    <w:name w:val="toc 3"/>
    <w:basedOn w:val="a"/>
    <w:next w:val="a"/>
    <w:autoRedefine/>
    <w:uiPriority w:val="99"/>
    <w:semiHidden/>
    <w:rsid w:val="00FA2273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a5">
    <w:name w:val="Date"/>
    <w:basedOn w:val="a"/>
    <w:next w:val="a"/>
    <w:link w:val="a6"/>
    <w:uiPriority w:val="99"/>
    <w:rsid w:val="00FA2273"/>
    <w:pPr>
      <w:adjustRightInd w:val="0"/>
      <w:spacing w:line="312" w:lineRule="atLeast"/>
      <w:textAlignment w:val="baseline"/>
    </w:pPr>
    <w:rPr>
      <w:rFonts w:ascii="Times New Roman" w:hAnsi="Times New Roman" w:cs="Times New Roman"/>
      <w:kern w:val="0"/>
      <w:sz w:val="24"/>
      <w:szCs w:val="24"/>
    </w:rPr>
  </w:style>
  <w:style w:type="character" w:customStyle="1" w:styleId="a6">
    <w:name w:val="日期 字符"/>
    <w:link w:val="a5"/>
    <w:uiPriority w:val="99"/>
    <w:semiHidden/>
    <w:rsid w:val="007040B2"/>
    <w:rPr>
      <w:rFonts w:cs="Calibri"/>
      <w:szCs w:val="21"/>
    </w:rPr>
  </w:style>
  <w:style w:type="paragraph" w:styleId="a7">
    <w:name w:val="footer"/>
    <w:basedOn w:val="a"/>
    <w:link w:val="a8"/>
    <w:uiPriority w:val="99"/>
    <w:rsid w:val="00FA22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link w:val="a7"/>
    <w:uiPriority w:val="99"/>
    <w:semiHidden/>
    <w:rsid w:val="007040B2"/>
    <w:rPr>
      <w:rFonts w:cs="Calibri"/>
      <w:sz w:val="18"/>
      <w:szCs w:val="18"/>
    </w:rPr>
  </w:style>
  <w:style w:type="paragraph" w:styleId="a9">
    <w:name w:val="header"/>
    <w:basedOn w:val="a"/>
    <w:link w:val="aa"/>
    <w:uiPriority w:val="99"/>
    <w:rsid w:val="00FA22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link w:val="a9"/>
    <w:uiPriority w:val="99"/>
    <w:semiHidden/>
    <w:rsid w:val="007040B2"/>
    <w:rPr>
      <w:rFonts w:cs="Calibri"/>
      <w:sz w:val="18"/>
      <w:szCs w:val="18"/>
    </w:rPr>
  </w:style>
  <w:style w:type="paragraph" w:styleId="TOC1">
    <w:name w:val="toc 1"/>
    <w:basedOn w:val="a"/>
    <w:next w:val="a"/>
    <w:autoRedefine/>
    <w:uiPriority w:val="99"/>
    <w:semiHidden/>
    <w:rsid w:val="00FA2273"/>
    <w:pPr>
      <w:widowControl/>
      <w:tabs>
        <w:tab w:val="right" w:leader="dot" w:pos="8296"/>
      </w:tabs>
      <w:spacing w:after="100" w:line="276" w:lineRule="auto"/>
      <w:jc w:val="center"/>
    </w:pPr>
    <w:rPr>
      <w:rFonts w:ascii="黑体" w:eastAsia="黑体" w:cs="黑体"/>
      <w:b/>
      <w:bCs/>
      <w:kern w:val="0"/>
      <w:sz w:val="22"/>
      <w:szCs w:val="22"/>
    </w:rPr>
  </w:style>
  <w:style w:type="paragraph" w:styleId="TOC2">
    <w:name w:val="toc 2"/>
    <w:basedOn w:val="a"/>
    <w:next w:val="a"/>
    <w:autoRedefine/>
    <w:uiPriority w:val="99"/>
    <w:semiHidden/>
    <w:rsid w:val="00FA2273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ab">
    <w:name w:val="Normal (Web)"/>
    <w:basedOn w:val="a"/>
    <w:uiPriority w:val="99"/>
    <w:rsid w:val="00FA227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5">
    <w:name w:val="样式 首行缩进:  1.5 字符"/>
    <w:basedOn w:val="a"/>
    <w:uiPriority w:val="99"/>
    <w:rsid w:val="00FA2273"/>
    <w:pPr>
      <w:spacing w:line="440" w:lineRule="atLeast"/>
      <w:ind w:firstLineChars="200" w:firstLine="200"/>
    </w:pPr>
    <w:rPr>
      <w:rFonts w:ascii="Times New Roman" w:hAnsi="Times New Roman" w:cs="Times New Roman"/>
      <w:kern w:val="0"/>
      <w:sz w:val="24"/>
      <w:szCs w:val="24"/>
    </w:rPr>
  </w:style>
  <w:style w:type="paragraph" w:customStyle="1" w:styleId="11">
    <w:name w:val="正文11"/>
    <w:uiPriority w:val="99"/>
    <w:rsid w:val="00FA2273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cs="宋体"/>
      <w:sz w:val="34"/>
      <w:szCs w:val="34"/>
    </w:rPr>
  </w:style>
  <w:style w:type="paragraph" w:customStyle="1" w:styleId="12">
    <w:name w:val="正文1"/>
    <w:uiPriority w:val="99"/>
    <w:rsid w:val="00FA2273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cs="宋体"/>
      <w:sz w:val="34"/>
      <w:szCs w:val="34"/>
    </w:rPr>
  </w:style>
  <w:style w:type="paragraph" w:customStyle="1" w:styleId="41">
    <w:name w:val="标题4"/>
    <w:basedOn w:val="4"/>
    <w:next w:val="a"/>
    <w:uiPriority w:val="99"/>
    <w:rsid w:val="00FA2273"/>
  </w:style>
  <w:style w:type="paragraph" w:customStyle="1" w:styleId="51">
    <w:name w:val="标题5"/>
    <w:basedOn w:val="5"/>
    <w:next w:val="a"/>
    <w:uiPriority w:val="99"/>
    <w:rsid w:val="00FA2273"/>
  </w:style>
  <w:style w:type="character" w:styleId="ac">
    <w:name w:val="Hyperlink"/>
    <w:uiPriority w:val="99"/>
    <w:unhideWhenUsed/>
    <w:rsid w:val="000F64C0"/>
    <w:rPr>
      <w:color w:val="0000FF"/>
      <w:u w:val="single"/>
    </w:rPr>
  </w:style>
  <w:style w:type="character" w:styleId="ad">
    <w:name w:val="Unresolved Mention"/>
    <w:uiPriority w:val="99"/>
    <w:semiHidden/>
    <w:unhideWhenUsed/>
    <w:rsid w:val="000F64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19</Pages>
  <Words>958</Words>
  <Characters>5464</Characters>
  <Application>Microsoft Office Word</Application>
  <DocSecurity>0</DocSecurity>
  <Lines>45</Lines>
  <Paragraphs>12</Paragraphs>
  <ScaleCrop>false</ScaleCrop>
  <Company>芳向电脑工作室</Company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baobao</dc:creator>
  <cp:keywords/>
  <dc:description/>
  <cp:lastModifiedBy>Cui Donghao</cp:lastModifiedBy>
  <cp:revision>12</cp:revision>
  <dcterms:created xsi:type="dcterms:W3CDTF">2017-07-11T08:55:00Z</dcterms:created>
  <dcterms:modified xsi:type="dcterms:W3CDTF">2019-07-31T09:29:00Z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2052-10.1.0.6489</vt:lpwstr>
  </property>
</Properties>
</file>