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779"/>
        <w:gridCol w:w="1546"/>
        <w:gridCol w:w="568"/>
        <w:gridCol w:w="971"/>
        <w:gridCol w:w="971"/>
        <w:gridCol w:w="538"/>
        <w:gridCol w:w="1668"/>
        <w:gridCol w:w="538"/>
        <w:gridCol w:w="2706"/>
        <w:gridCol w:w="861"/>
        <w:gridCol w:w="896"/>
        <w:gridCol w:w="936"/>
      </w:tblGrid>
      <w:tr w14:paraId="51F6B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4068A6F">
            <w:pPr>
              <w:snapToGrid w:val="0"/>
              <w:jc w:val="left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附件1：</w:t>
            </w:r>
          </w:p>
          <w:p w14:paraId="49E72D1C">
            <w:pPr>
              <w:snapToGrid w:val="0"/>
              <w:jc w:val="left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</w:p>
          <w:p w14:paraId="62108E9D">
            <w:pPr>
              <w:widowControl/>
              <w:snapToGrid w:val="0"/>
              <w:jc w:val="center"/>
              <w:rPr>
                <w:rFonts w:asci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《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药品经营许可证》核发情况</w:t>
            </w:r>
          </w:p>
        </w:tc>
      </w:tr>
      <w:tr w14:paraId="2F5B3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866F9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2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3F163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6451A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经营地址</w:t>
            </w:r>
          </w:p>
        </w:tc>
        <w:tc>
          <w:tcPr>
            <w:tcW w:w="2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6F7EF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法定代表人</w:t>
            </w:r>
          </w:p>
        </w:tc>
        <w:tc>
          <w:tcPr>
            <w:tcW w:w="3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CACC5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主要负责人</w:t>
            </w:r>
          </w:p>
        </w:tc>
        <w:tc>
          <w:tcPr>
            <w:tcW w:w="3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B0967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质量负责人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79282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仓库地址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E613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许可证证号</w:t>
            </w:r>
          </w:p>
        </w:tc>
        <w:tc>
          <w:tcPr>
            <w:tcW w:w="2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53AFC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经营方式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A696C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经营范围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F2381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发证部门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2FEAD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发证日期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230F1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有效期至</w:t>
            </w:r>
          </w:p>
        </w:tc>
      </w:tr>
      <w:tr w14:paraId="184A3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F5C4F"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  <w:szCs w:val="22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54442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color w:val="333333"/>
                <w:szCs w:val="21"/>
                <w:shd w:val="clear" w:color="auto" w:fill="FBFBFB"/>
              </w:rPr>
              <w:t>天津市鑫泽大药房有限责任公司</w:t>
            </w:r>
          </w:p>
        </w:tc>
        <w:tc>
          <w:tcPr>
            <w:tcW w:w="1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64158B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天津市滨海新区滨海天津生态城鸿熙园配建五底商5号 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82ADB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吴星 </w:t>
            </w:r>
          </w:p>
        </w:tc>
        <w:tc>
          <w:tcPr>
            <w:tcW w:w="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85D15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王金艳 </w:t>
            </w:r>
          </w:p>
        </w:tc>
        <w:tc>
          <w:tcPr>
            <w:tcW w:w="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7E3EF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王金艳 </w:t>
            </w:r>
          </w:p>
        </w:tc>
        <w:tc>
          <w:tcPr>
            <w:tcW w:w="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4DCB9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无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24C08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津DA022u00021 </w:t>
            </w:r>
          </w:p>
        </w:tc>
        <w:tc>
          <w:tcPr>
            <w:tcW w:w="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06749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零售</w:t>
            </w:r>
          </w:p>
        </w:tc>
        <w:tc>
          <w:tcPr>
            <w:tcW w:w="2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E0C69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【经营类别：处方药、甲类非处方药、乙类非处方药】中药饮片（精品包装）；中成药；化学药；生物制品（不含血液制品、细胞治疗类生物制品）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11CD2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Cs/>
                <w:kern w:val="0"/>
                <w:sz w:val="22"/>
                <w:szCs w:val="22"/>
              </w:rPr>
              <w:t>中新天津生态城市场监督管理局</w:t>
            </w:r>
          </w:p>
        </w:tc>
        <w:tc>
          <w:tcPr>
            <w:tcW w:w="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40FE4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2026年04月27日 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C635B">
            <w:pPr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666666"/>
                <w:szCs w:val="21"/>
              </w:rPr>
              <w:t>2031年04月26日 </w:t>
            </w:r>
          </w:p>
        </w:tc>
      </w:tr>
    </w:tbl>
    <w:p w14:paraId="4DFE3FD9"/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E81C09"/>
    <w:rsid w:val="6F613F52"/>
    <w:rsid w:val="7768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231</Characters>
  <Lines>0</Lines>
  <Paragraphs>0</Paragraphs>
  <TotalTime>0</TotalTime>
  <ScaleCrop>false</ScaleCrop>
  <LinksUpToDate>false</LinksUpToDate>
  <CharactersWithSpaces>238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2026-06-15T08:32:00Z</dcterms:created>
  <dc:creator>GWH</dc:creator>
  <cp:lastModifiedBy>Soul Mate</cp:lastModifiedBy>
  <dcterms:modified xsi:type="dcterms:W3CDTF">2026-06-15T09:28:47Z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eyJoZGlkIjoiMjQ0YmY2MDZjN2YwNDAyZTBmZjc2NWZjNDg4OTdjNDIiLCJ1c2VySWQiOiIzMzA4MTI1NDEifQ==</vt:lpwstr>
  </property>
  <property fmtid="{D5CDD505-2E9C-101B-9397-08002B2CF9AE}" pid="4" name="ICV">
    <vt:lpwstr>608BB9F8B5BA4D7E88BF6A724B2BDCB8_12</vt:lpwstr>
  </property>
</Properties>
</file>