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8" w:lineRule="auto"/>
        <w:rPr>
          <w:rFonts w:ascii="Arial"/>
          <w:sz w:val="21"/>
        </w:rPr>
      </w:pPr>
    </w:p>
    <w:p>
      <w:pPr>
        <w:spacing w:before="185" w:line="207" w:lineRule="auto"/>
        <w:ind w:left="1905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5"/>
          <w:sz w:val="43"/>
          <w:szCs w:val="43"/>
        </w:rPr>
        <w:t>个体工商户登记 (备案) 申请</w:t>
      </w:r>
      <w:r>
        <w:rPr>
          <w:rFonts w:ascii="微软雅黑" w:hAnsi="微软雅黑" w:eastAsia="微软雅黑" w:cs="微软雅黑"/>
          <w:spacing w:val="22"/>
          <w:sz w:val="43"/>
          <w:szCs w:val="43"/>
        </w:rPr>
        <w:t>书</w:t>
      </w:r>
    </w:p>
    <w:tbl>
      <w:tblPr>
        <w:tblStyle w:val="4"/>
        <w:tblW w:w="9892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1279"/>
        <w:gridCol w:w="1601"/>
        <w:gridCol w:w="181"/>
        <w:gridCol w:w="1044"/>
        <w:gridCol w:w="1036"/>
        <w:gridCol w:w="30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892" w:type="dxa"/>
            <w:gridSpan w:val="7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86" w:line="222" w:lineRule="auto"/>
              <w:ind w:left="3581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6"/>
                <w:sz w:val="28"/>
                <w:szCs w:val="28"/>
              </w:rPr>
              <w:t>□</w:t>
            </w: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基本信息 (必填项)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69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08" w:line="300" w:lineRule="exact"/>
              <w:ind w:left="4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6"/>
                <w:sz w:val="20"/>
                <w:szCs w:val="20"/>
              </w:rPr>
              <w:t>名</w:t>
            </w:r>
            <w:r>
              <w:rPr>
                <w:rFonts w:ascii="宋体" w:hAnsi="宋体" w:eastAsia="宋体" w:cs="宋体"/>
                <w:spacing w:val="3"/>
                <w:position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6"/>
                <w:sz w:val="20"/>
                <w:szCs w:val="20"/>
              </w:rPr>
              <w:t xml:space="preserve">   称</w:t>
            </w:r>
          </w:p>
          <w:p>
            <w:pPr>
              <w:spacing w:line="227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>(选填</w:t>
            </w: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>)</w:t>
            </w:r>
          </w:p>
        </w:tc>
        <w:tc>
          <w:tcPr>
            <w:tcW w:w="3061" w:type="dxa"/>
            <w:gridSpan w:val="3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0" w:type="dxa"/>
            <w:gridSpan w:val="2"/>
            <w:vAlign w:val="top"/>
          </w:tcPr>
          <w:p>
            <w:pPr>
              <w:spacing w:before="109" w:line="274" w:lineRule="auto"/>
              <w:ind w:left="136" w:right="119" w:firstLine="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统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一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社会信用代码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设立登记不填写)</w:t>
            </w:r>
          </w:p>
        </w:tc>
        <w:tc>
          <w:tcPr>
            <w:tcW w:w="305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69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53" w:line="229" w:lineRule="auto"/>
              <w:ind w:left="4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联系电话</w:t>
            </w:r>
          </w:p>
        </w:tc>
        <w:tc>
          <w:tcPr>
            <w:tcW w:w="3061" w:type="dxa"/>
            <w:gridSpan w:val="3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0" w:type="dxa"/>
            <w:gridSpan w:val="2"/>
            <w:tcBorders>
              <w:right w:val="single" w:color="000000" w:sz="4" w:space="0"/>
            </w:tcBorders>
            <w:vAlign w:val="top"/>
          </w:tcPr>
          <w:p>
            <w:pPr>
              <w:spacing w:before="153" w:line="227" w:lineRule="auto"/>
              <w:ind w:left="6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邮</w:t>
            </w:r>
            <w:r>
              <w:rPr>
                <w:rFonts w:ascii="宋体" w:hAnsi="宋体" w:eastAsia="宋体" w:cs="宋体"/>
                <w:sz w:val="20"/>
                <w:szCs w:val="20"/>
              </w:rPr>
              <w:t>政编码</w:t>
            </w:r>
          </w:p>
        </w:tc>
        <w:tc>
          <w:tcPr>
            <w:tcW w:w="3055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4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经营场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所</w:t>
            </w:r>
          </w:p>
        </w:tc>
        <w:tc>
          <w:tcPr>
            <w:tcW w:w="8196" w:type="dxa"/>
            <w:gridSpan w:val="6"/>
            <w:tcBorders>
              <w:right w:val="single" w:color="000000" w:sz="10" w:space="0"/>
            </w:tcBorders>
            <w:vAlign w:val="top"/>
          </w:tcPr>
          <w:p>
            <w:pPr>
              <w:tabs>
                <w:tab w:val="left" w:pos="829"/>
              </w:tabs>
              <w:spacing w:before="87" w:line="293" w:lineRule="auto"/>
              <w:ind w:left="116" w:right="54" w:hanging="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:u w:val="single" w:color="auto"/>
              </w:rPr>
              <w:tab/>
            </w:r>
            <w:r>
              <w:rPr>
                <w:rFonts w:ascii="宋体" w:hAnsi="宋体" w:eastAsia="宋体" w:cs="宋体"/>
                <w:sz w:val="20"/>
                <w:szCs w:val="20"/>
                <w:u w:val="single" w:color="auto"/>
              </w:rPr>
              <w:tab/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省 (市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自治区)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:u w:val="single" w:color="auto"/>
              </w:rPr>
              <w:t xml:space="preserve">       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市 (地区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盟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自治州)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:u w:val="single" w:color="auto"/>
              </w:rPr>
              <w:t xml:space="preserve">      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县 (自治县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旗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自治旗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区 )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:u w:val="single" w:color="auto"/>
              </w:rPr>
              <w:t xml:space="preserve">      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乡 (民族乡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镇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街道)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:u w:val="single" w:color="auto"/>
              </w:rPr>
              <w:t xml:space="preserve">          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村 (路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社区)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:u w:val="single" w:color="auto"/>
              </w:rPr>
              <w:t xml:space="preserve">           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号</w:t>
            </w:r>
          </w:p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spacing w:before="58" w:line="45" w:lineRule="exact"/>
              <w:ind w:left="9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5"/>
                <w:sz w:val="20"/>
                <w:szCs w:val="20"/>
              </w:rPr>
              <w:t>____________________________________________________________</w:t>
            </w:r>
            <w:r>
              <w:rPr>
                <w:rFonts w:ascii="Times New Roman" w:hAnsi="Times New Roman" w:eastAsia="Times New Roman" w:cs="Times New Roman"/>
                <w:spacing w:val="2"/>
                <w:position w:val="5"/>
                <w:sz w:val="20"/>
                <w:szCs w:val="20"/>
              </w:rPr>
              <w:t>_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before="128" w:line="227" w:lineRule="auto"/>
              <w:ind w:left="1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电子商务经营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者</w:t>
            </w:r>
          </w:p>
        </w:tc>
        <w:tc>
          <w:tcPr>
            <w:tcW w:w="1279" w:type="dxa"/>
            <w:tcBorders>
              <w:right w:val="nil"/>
            </w:tcBorders>
            <w:vAlign w:val="top"/>
          </w:tcPr>
          <w:p>
            <w:pPr>
              <w:spacing w:before="128" w:line="222" w:lineRule="auto"/>
              <w:ind w:left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-4"/>
                <w:sz w:val="20"/>
                <w:szCs w:val="20"/>
              </w:rPr>
              <w:drawing>
                <wp:inline distT="0" distB="0" distL="0" distR="0">
                  <wp:extent cx="95885" cy="139700"/>
                  <wp:effectExtent l="0" t="0" r="0" b="0"/>
                  <wp:docPr id="3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 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53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>是</w:t>
            </w:r>
          </w:p>
        </w:tc>
        <w:tc>
          <w:tcPr>
            <w:tcW w:w="6917" w:type="dxa"/>
            <w:gridSpan w:val="5"/>
            <w:tcBorders>
              <w:left w:val="nil"/>
              <w:right w:val="single" w:color="000000" w:sz="10" w:space="0"/>
            </w:tcBorders>
            <w:vAlign w:val="top"/>
          </w:tcPr>
          <w:p>
            <w:pPr>
              <w:spacing w:before="128" w:line="222" w:lineRule="auto"/>
              <w:ind w:left="3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-4"/>
                <w:sz w:val="20"/>
                <w:szCs w:val="20"/>
              </w:rPr>
              <w:drawing>
                <wp:inline distT="0" distB="0" distL="0" distR="0">
                  <wp:extent cx="95885" cy="139700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53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27"/>
                <w:sz w:val="20"/>
                <w:szCs w:val="20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892" w:type="dxa"/>
            <w:gridSpan w:val="7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85" w:line="217" w:lineRule="auto"/>
              <w:ind w:left="3595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position w:val="-5"/>
                <w:sz w:val="28"/>
                <w:szCs w:val="28"/>
              </w:rPr>
              <w:drawing>
                <wp:inline distT="0" distB="0" distL="0" distR="0">
                  <wp:extent cx="128905" cy="187325"/>
                  <wp:effectExtent l="0" t="0" r="0" b="0"/>
                  <wp:docPr id="5" name="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08" cy="1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设</w:t>
            </w:r>
            <w:r>
              <w:rPr>
                <w:rFonts w:ascii="黑体" w:hAnsi="黑体" w:eastAsia="黑体" w:cs="黑体"/>
                <w:spacing w:val="-1"/>
                <w:sz w:val="28"/>
                <w:szCs w:val="28"/>
              </w:rPr>
              <w:t>立 (仅设立登记填写)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169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62" w:line="227" w:lineRule="auto"/>
              <w:ind w:left="4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资 额</w:t>
            </w:r>
          </w:p>
        </w:tc>
        <w:tc>
          <w:tcPr>
            <w:tcW w:w="2880" w:type="dxa"/>
            <w:gridSpan w:val="2"/>
            <w:tcBorders>
              <w:left w:val="single" w:color="000000" w:sz="4" w:space="0"/>
            </w:tcBorders>
            <w:vAlign w:val="top"/>
          </w:tcPr>
          <w:p>
            <w:pPr>
              <w:tabs>
                <w:tab w:val="left" w:pos="1291"/>
              </w:tabs>
              <w:spacing w:before="262" w:line="226" w:lineRule="auto"/>
              <w:ind w:left="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:u w:val="single" w:color="auto"/>
              </w:rPr>
              <w:tab/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万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元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(人民币)</w:t>
            </w:r>
          </w:p>
        </w:tc>
        <w:tc>
          <w:tcPr>
            <w:tcW w:w="1225" w:type="dxa"/>
            <w:gridSpan w:val="2"/>
            <w:vAlign w:val="top"/>
          </w:tcPr>
          <w:p>
            <w:pPr>
              <w:spacing w:before="262" w:line="227" w:lineRule="auto"/>
              <w:ind w:left="2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申领执照</w:t>
            </w:r>
          </w:p>
        </w:tc>
        <w:tc>
          <w:tcPr>
            <w:tcW w:w="409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spacing w:before="110" w:line="278" w:lineRule="auto"/>
              <w:ind w:left="155" w:right="35" w:firstLine="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□申领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纸质执照  其中：副本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:u w:val="single" w:color="auto"/>
              </w:rPr>
              <w:t xml:space="preserve">  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个 (电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子执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照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系统自动生成，纸质执照自行勾选)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2" w:hRule="atLeast"/>
        </w:trPr>
        <w:tc>
          <w:tcPr>
            <w:tcW w:w="169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tabs>
                <w:tab w:val="left" w:pos="231"/>
              </w:tabs>
              <w:spacing w:before="113" w:line="277" w:lineRule="auto"/>
              <w:ind w:left="127" w:right="120" w:firstLine="3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经营范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围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z w:val="20"/>
                <w:szCs w:val="20"/>
              </w:rPr>
              <w:tab/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(根据登记机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关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公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布的经营项目</w:t>
            </w:r>
          </w:p>
          <w:p>
            <w:pPr>
              <w:spacing w:line="276" w:lineRule="auto"/>
              <w:ind w:left="224" w:right="120" w:hanging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分类标准办理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营范围登记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)</w:t>
            </w:r>
          </w:p>
        </w:tc>
        <w:tc>
          <w:tcPr>
            <w:tcW w:w="8196" w:type="dxa"/>
            <w:gridSpan w:val="6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5" w:line="290" w:lineRule="auto"/>
              <w:ind w:left="102" w:right="93" w:firstLine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(涉及“多证合一 ”事项办理的，申请人须根据市场主体自身情况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填写《“多证合一 ”政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府部门共享信息项》相关内容。)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9892" w:type="dxa"/>
            <w:gridSpan w:val="7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1" w:line="217" w:lineRule="auto"/>
              <w:ind w:left="1394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position w:val="-5"/>
                <w:sz w:val="28"/>
                <w:szCs w:val="28"/>
              </w:rPr>
              <w:drawing>
                <wp:inline distT="0" distB="0" distL="0" distR="0">
                  <wp:extent cx="128905" cy="18732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08" cy="1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变更 (仅变更登记</w:t>
            </w: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填</w:t>
            </w: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写，只填写与本次申请有关的事项)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before="123" w:line="300" w:lineRule="exact"/>
              <w:ind w:left="4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6"/>
                <w:sz w:val="20"/>
                <w:szCs w:val="20"/>
              </w:rPr>
              <w:t>变</w:t>
            </w:r>
            <w:r>
              <w:rPr>
                <w:rFonts w:ascii="宋体" w:hAnsi="宋体" w:eastAsia="宋体" w:cs="宋体"/>
                <w:spacing w:val="4"/>
                <w:position w:val="6"/>
                <w:sz w:val="20"/>
                <w:szCs w:val="20"/>
              </w:rPr>
              <w:t>更事项</w:t>
            </w:r>
          </w:p>
          <w:p>
            <w:pPr>
              <w:spacing w:line="228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>可多选)</w:t>
            </w:r>
          </w:p>
        </w:tc>
        <w:tc>
          <w:tcPr>
            <w:tcW w:w="4105" w:type="dxa"/>
            <w:gridSpan w:val="4"/>
            <w:vAlign w:val="top"/>
          </w:tcPr>
          <w:p>
            <w:pPr>
              <w:spacing w:before="271" w:line="227" w:lineRule="auto"/>
              <w:ind w:left="15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原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登记内容</w:t>
            </w:r>
          </w:p>
        </w:tc>
        <w:tc>
          <w:tcPr>
            <w:tcW w:w="409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spacing w:before="271" w:line="227" w:lineRule="auto"/>
              <w:ind w:left="13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变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更后登记内容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before="137" w:line="229" w:lineRule="auto"/>
              <w:ind w:left="5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名称</w:t>
            </w:r>
          </w:p>
        </w:tc>
        <w:tc>
          <w:tcPr>
            <w:tcW w:w="4105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9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before="147" w:line="228" w:lineRule="auto"/>
              <w:ind w:left="3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□经营场所</w:t>
            </w:r>
          </w:p>
        </w:tc>
        <w:tc>
          <w:tcPr>
            <w:tcW w:w="4105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9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before="114" w:line="277" w:lineRule="auto"/>
              <w:ind w:left="119" w:right="122" w:firstLine="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□经营范围 (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根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据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登记机关公布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的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经营项目分类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标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准办理经营范</w:t>
            </w:r>
          </w:p>
          <w:p>
            <w:pPr>
              <w:spacing w:line="227" w:lineRule="auto"/>
              <w:ind w:left="44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围登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记)</w:t>
            </w:r>
          </w:p>
        </w:tc>
        <w:tc>
          <w:tcPr>
            <w:tcW w:w="4105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9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before="65" w:line="260" w:lineRule="auto"/>
              <w:ind w:left="111" w:firstLine="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(涉及“多证合一 ”事项办理的，申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请人须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根据市场主体自身情况填写《 “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多证合一 ”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政府部门共享信息项》相关内容。)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before="115" w:line="227" w:lineRule="auto"/>
              <w:ind w:left="44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z w:val="20"/>
                <w:szCs w:val="20"/>
              </w:rPr>
              <w:t>出资额</w:t>
            </w:r>
          </w:p>
        </w:tc>
        <w:tc>
          <w:tcPr>
            <w:tcW w:w="4105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9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before="122" w:line="228" w:lineRule="auto"/>
              <w:ind w:left="3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□组成形式</w:t>
            </w:r>
          </w:p>
        </w:tc>
        <w:tc>
          <w:tcPr>
            <w:tcW w:w="4105" w:type="dxa"/>
            <w:gridSpan w:val="4"/>
            <w:vAlign w:val="top"/>
          </w:tcPr>
          <w:p>
            <w:pPr>
              <w:spacing w:before="122" w:line="227" w:lineRule="auto"/>
              <w:ind w:left="1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个人经营       □家庭经营</w:t>
            </w:r>
          </w:p>
        </w:tc>
        <w:tc>
          <w:tcPr>
            <w:tcW w:w="409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spacing w:before="122" w:line="227" w:lineRule="auto"/>
              <w:ind w:left="1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□个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人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经营             □家庭经营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before="116" w:line="228" w:lineRule="auto"/>
              <w:ind w:left="44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z w:val="20"/>
                <w:szCs w:val="20"/>
              </w:rPr>
              <w:t>经营者</w:t>
            </w:r>
          </w:p>
        </w:tc>
        <w:tc>
          <w:tcPr>
            <w:tcW w:w="4105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9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696" w:type="dxa"/>
            <w:tcBorders>
              <w:left w:val="single" w:color="000000" w:sz="10" w:space="0"/>
            </w:tcBorders>
            <w:vAlign w:val="top"/>
          </w:tcPr>
          <w:p>
            <w:pPr>
              <w:spacing w:before="115" w:line="282" w:lineRule="auto"/>
              <w:ind w:left="635" w:right="157" w:hanging="4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□经营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者姓名、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住所</w:t>
            </w:r>
          </w:p>
        </w:tc>
        <w:tc>
          <w:tcPr>
            <w:tcW w:w="4105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91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45" w:line="231" w:lineRule="auto"/>
        <w:ind w:left="37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本</w:t>
      </w:r>
      <w:r>
        <w:rPr>
          <w:rFonts w:ascii="宋体" w:hAnsi="宋体" w:eastAsia="宋体" w:cs="宋体"/>
          <w:spacing w:val="5"/>
          <w:sz w:val="20"/>
          <w:szCs w:val="20"/>
        </w:rPr>
        <w:t>申请书适用个体工商户申请设立、变更、备案、注销。</w:t>
      </w:r>
    </w:p>
    <w:p>
      <w:pPr>
        <w:sectPr>
          <w:footerReference r:id="rId5" w:type="default"/>
          <w:pgSz w:w="11906" w:h="16838"/>
          <w:pgMar w:top="1389" w:right="993" w:bottom="1245" w:left="994" w:header="0" w:footer="964" w:gutter="0"/>
          <w:cols w:space="720" w:num="1"/>
        </w:sectPr>
      </w:pPr>
    </w:p>
    <w:tbl>
      <w:tblPr>
        <w:tblStyle w:val="4"/>
        <w:tblW w:w="10002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399"/>
        <w:gridCol w:w="406"/>
        <w:gridCol w:w="1041"/>
        <w:gridCol w:w="1695"/>
        <w:gridCol w:w="1547"/>
        <w:gridCol w:w="1330"/>
        <w:gridCol w:w="21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0002" w:type="dxa"/>
            <w:gridSpan w:val="8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47" w:line="224" w:lineRule="auto"/>
              <w:ind w:left="3636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6"/>
                <w:sz w:val="28"/>
                <w:szCs w:val="28"/>
              </w:rPr>
              <w:t>□</w:t>
            </w: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备案 (仅备案填写)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1838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spacing w:before="288" w:line="228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事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项</w:t>
            </w:r>
          </w:p>
        </w:tc>
        <w:tc>
          <w:tcPr>
            <w:tcW w:w="8164" w:type="dxa"/>
            <w:gridSpan w:val="6"/>
            <w:tcBorders>
              <w:right w:val="single" w:color="000000" w:sz="10" w:space="0"/>
            </w:tcBorders>
            <w:vAlign w:val="top"/>
          </w:tcPr>
          <w:p>
            <w:pPr>
              <w:spacing w:before="119" w:line="228" w:lineRule="auto"/>
              <w:ind w:left="1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□联</w:t>
            </w:r>
            <w:r>
              <w:rPr>
                <w:rFonts w:ascii="宋体" w:hAnsi="宋体" w:eastAsia="宋体" w:cs="宋体"/>
                <w:sz w:val="20"/>
                <w:szCs w:val="20"/>
              </w:rPr>
              <w:t>络员</w:t>
            </w:r>
          </w:p>
          <w:p>
            <w:pPr>
              <w:spacing w:before="52" w:line="227" w:lineRule="auto"/>
              <w:ind w:left="1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□参加家庭经营的家庭成员姓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0002" w:type="dxa"/>
            <w:gridSpan w:val="8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45" w:line="222" w:lineRule="auto"/>
              <w:ind w:left="199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8"/>
                <w:sz w:val="28"/>
                <w:szCs w:val="28"/>
              </w:rPr>
              <w:t>□经营者</w:t>
            </w: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及家庭成员信息 (设立登记必填项，变更经营者、备案家庭成员填写)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439" w:type="dxa"/>
            <w:tcBorders>
              <w:left w:val="single" w:color="000000" w:sz="10" w:space="0"/>
            </w:tcBorders>
            <w:vAlign w:val="top"/>
          </w:tcPr>
          <w:p>
            <w:pPr>
              <w:spacing w:before="242" w:line="227" w:lineRule="auto"/>
              <w:ind w:left="1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营者姓名</w:t>
            </w:r>
          </w:p>
        </w:tc>
        <w:tc>
          <w:tcPr>
            <w:tcW w:w="184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Align w:val="top"/>
          </w:tcPr>
          <w:p>
            <w:pPr>
              <w:spacing w:before="242" w:line="228" w:lineRule="auto"/>
              <w:ind w:left="3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营者性别</w:t>
            </w:r>
          </w:p>
        </w:tc>
        <w:tc>
          <w:tcPr>
            <w:tcW w:w="15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vAlign w:val="top"/>
          </w:tcPr>
          <w:p>
            <w:pPr>
              <w:spacing w:before="242" w:line="228" w:lineRule="auto"/>
              <w:ind w:left="1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营者民族</w:t>
            </w:r>
          </w:p>
        </w:tc>
        <w:tc>
          <w:tcPr>
            <w:tcW w:w="214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439" w:type="dxa"/>
            <w:tcBorders>
              <w:left w:val="single" w:color="000000" w:sz="10" w:space="0"/>
            </w:tcBorders>
            <w:vAlign w:val="top"/>
          </w:tcPr>
          <w:p>
            <w:pPr>
              <w:spacing w:before="108" w:line="252" w:lineRule="auto"/>
              <w:ind w:left="506" w:right="201" w:hanging="3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营者文化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程度</w:t>
            </w:r>
          </w:p>
        </w:tc>
        <w:tc>
          <w:tcPr>
            <w:tcW w:w="184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Align w:val="top"/>
          </w:tcPr>
          <w:p>
            <w:pPr>
              <w:spacing w:before="242" w:line="226" w:lineRule="auto"/>
              <w:ind w:left="1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营者政治面貌</w:t>
            </w:r>
          </w:p>
        </w:tc>
        <w:tc>
          <w:tcPr>
            <w:tcW w:w="15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vAlign w:val="top"/>
          </w:tcPr>
          <w:p>
            <w:pPr>
              <w:spacing w:before="108" w:line="252" w:lineRule="auto"/>
              <w:ind w:left="265" w:right="137" w:hanging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营者身份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件类型</w:t>
            </w:r>
          </w:p>
        </w:tc>
        <w:tc>
          <w:tcPr>
            <w:tcW w:w="214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439" w:type="dxa"/>
            <w:tcBorders>
              <w:left w:val="single" w:color="000000" w:sz="10" w:space="0"/>
            </w:tcBorders>
            <w:vAlign w:val="top"/>
          </w:tcPr>
          <w:p>
            <w:pPr>
              <w:spacing w:before="108" w:line="252" w:lineRule="auto"/>
              <w:ind w:left="299" w:right="201" w:hanging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营者身份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件号码</w:t>
            </w:r>
          </w:p>
        </w:tc>
        <w:tc>
          <w:tcPr>
            <w:tcW w:w="184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Align w:val="top"/>
          </w:tcPr>
          <w:p>
            <w:pPr>
              <w:spacing w:before="242" w:line="228" w:lineRule="auto"/>
              <w:ind w:left="4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固</w:t>
            </w:r>
            <w:r>
              <w:rPr>
                <w:rFonts w:ascii="宋体" w:hAnsi="宋体" w:eastAsia="宋体" w:cs="宋体"/>
                <w:sz w:val="20"/>
                <w:szCs w:val="20"/>
              </w:rPr>
              <w:t>定电话</w:t>
            </w:r>
          </w:p>
        </w:tc>
        <w:tc>
          <w:tcPr>
            <w:tcW w:w="15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0" w:type="dxa"/>
            <w:vAlign w:val="top"/>
          </w:tcPr>
          <w:p>
            <w:pPr>
              <w:spacing w:before="242" w:line="228" w:lineRule="auto"/>
              <w:ind w:left="2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移动电话</w:t>
            </w:r>
          </w:p>
        </w:tc>
        <w:tc>
          <w:tcPr>
            <w:tcW w:w="214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439" w:type="dxa"/>
            <w:tcBorders>
              <w:left w:val="single" w:color="000000" w:sz="10" w:space="0"/>
            </w:tcBorders>
            <w:vAlign w:val="top"/>
          </w:tcPr>
          <w:p>
            <w:pPr>
              <w:spacing w:before="242" w:line="227" w:lineRule="auto"/>
              <w:ind w:left="2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职业状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况</w:t>
            </w:r>
          </w:p>
        </w:tc>
        <w:tc>
          <w:tcPr>
            <w:tcW w:w="184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Align w:val="top"/>
          </w:tcPr>
          <w:p>
            <w:pPr>
              <w:spacing w:before="242" w:line="228" w:lineRule="auto"/>
              <w:ind w:left="3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营者住所</w:t>
            </w:r>
          </w:p>
        </w:tc>
        <w:tc>
          <w:tcPr>
            <w:tcW w:w="5022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439" w:type="dxa"/>
            <w:tcBorders>
              <w:left w:val="single" w:color="000000" w:sz="10" w:space="0"/>
            </w:tcBorders>
            <w:vAlign w:val="top"/>
          </w:tcPr>
          <w:p>
            <w:pPr>
              <w:spacing w:before="244" w:line="228" w:lineRule="auto"/>
              <w:ind w:left="3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组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成形式</w:t>
            </w:r>
          </w:p>
        </w:tc>
        <w:tc>
          <w:tcPr>
            <w:tcW w:w="8563" w:type="dxa"/>
            <w:gridSpan w:val="7"/>
            <w:tcBorders>
              <w:right w:val="single" w:color="000000" w:sz="10" w:space="0"/>
            </w:tcBorders>
            <w:vAlign w:val="top"/>
          </w:tcPr>
          <w:p>
            <w:pPr>
              <w:spacing w:before="243" w:line="220" w:lineRule="auto"/>
              <w:ind w:left="9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-4"/>
                <w:sz w:val="20"/>
                <w:szCs w:val="20"/>
              </w:rPr>
              <w:drawing>
                <wp:inline distT="0" distB="0" distL="0" distR="0">
                  <wp:extent cx="95885" cy="139700"/>
                  <wp:effectExtent l="0" t="0" r="0" b="0"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52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个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人经营              □家庭经营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2244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110" w:line="252" w:lineRule="auto"/>
              <w:ind w:left="907" w:right="188" w:hanging="7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参加经营的家庭成员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名</w:t>
            </w:r>
          </w:p>
        </w:tc>
        <w:tc>
          <w:tcPr>
            <w:tcW w:w="2736" w:type="dxa"/>
            <w:gridSpan w:val="2"/>
            <w:vAlign w:val="top"/>
          </w:tcPr>
          <w:p>
            <w:pPr>
              <w:spacing w:before="110" w:line="252" w:lineRule="auto"/>
              <w:ind w:left="760" w:right="435" w:hanging="3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参加经营的家庭成员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身份证件类型</w:t>
            </w:r>
          </w:p>
        </w:tc>
        <w:tc>
          <w:tcPr>
            <w:tcW w:w="2877" w:type="dxa"/>
            <w:gridSpan w:val="2"/>
            <w:vAlign w:val="top"/>
          </w:tcPr>
          <w:p>
            <w:pPr>
              <w:spacing w:before="110" w:line="252" w:lineRule="auto"/>
              <w:ind w:left="837" w:right="500" w:hanging="3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参加经营的家庭成员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身份证件号码</w:t>
            </w:r>
          </w:p>
        </w:tc>
        <w:tc>
          <w:tcPr>
            <w:tcW w:w="2145" w:type="dxa"/>
            <w:tcBorders>
              <w:right w:val="single" w:color="000000" w:sz="10" w:space="0"/>
            </w:tcBorders>
            <w:vAlign w:val="top"/>
          </w:tcPr>
          <w:p>
            <w:pPr>
              <w:spacing w:before="109" w:line="252" w:lineRule="auto"/>
              <w:ind w:left="671" w:right="124" w:hanging="5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参加经营的家庭成员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政治面貌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2244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2244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244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6" w:hRule="atLeast"/>
        </w:trPr>
        <w:tc>
          <w:tcPr>
            <w:tcW w:w="10002" w:type="dxa"/>
            <w:gridSpan w:val="8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30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(身份证件复、影印件粘贴处，可另附页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0002" w:type="dxa"/>
            <w:gridSpan w:val="8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67" w:line="222" w:lineRule="auto"/>
              <w:ind w:left="336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8"/>
                <w:sz w:val="28"/>
                <w:szCs w:val="28"/>
              </w:rPr>
              <w:t>□</w:t>
            </w: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注销 (仅注销登记填写)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2244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218" w:line="228" w:lineRule="auto"/>
              <w:ind w:left="7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注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销方式</w:t>
            </w:r>
          </w:p>
        </w:tc>
        <w:tc>
          <w:tcPr>
            <w:tcW w:w="7758" w:type="dxa"/>
            <w:gridSpan w:val="5"/>
            <w:tcBorders>
              <w:right w:val="single" w:color="000000" w:sz="10" w:space="0"/>
            </w:tcBorders>
            <w:vAlign w:val="top"/>
          </w:tcPr>
          <w:p>
            <w:pPr>
              <w:spacing w:before="218" w:line="226" w:lineRule="auto"/>
              <w:ind w:left="5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普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通注销      □简易注销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2244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219" w:line="228" w:lineRule="auto"/>
              <w:ind w:left="7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注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销原因</w:t>
            </w:r>
          </w:p>
        </w:tc>
        <w:tc>
          <w:tcPr>
            <w:tcW w:w="7758" w:type="dxa"/>
            <w:gridSpan w:val="5"/>
            <w:tcBorders>
              <w:right w:val="single" w:color="000000" w:sz="10" w:space="0"/>
            </w:tcBorders>
            <w:vAlign w:val="top"/>
          </w:tcPr>
          <w:p>
            <w:pPr>
              <w:spacing w:before="218" w:line="228" w:lineRule="auto"/>
              <w:ind w:left="5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□停止经营      □转型升级为企业      □其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他</w:t>
            </w:r>
            <w:r>
              <w:rPr>
                <w:rFonts w:ascii="宋体" w:hAnsi="宋体" w:eastAsia="宋体" w:cs="宋体"/>
                <w:sz w:val="20"/>
                <w:szCs w:val="20"/>
                <w:u w:val="single" w:color="auto"/>
              </w:rPr>
              <w:t xml:space="preserve">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244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219" w:line="228" w:lineRule="auto"/>
              <w:ind w:left="7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税情况</w:t>
            </w:r>
          </w:p>
        </w:tc>
        <w:tc>
          <w:tcPr>
            <w:tcW w:w="7758" w:type="dxa"/>
            <w:gridSpan w:val="5"/>
            <w:tcBorders>
              <w:right w:val="single" w:color="000000" w:sz="10" w:space="0"/>
            </w:tcBorders>
            <w:vAlign w:val="top"/>
          </w:tcPr>
          <w:p>
            <w:pPr>
              <w:spacing w:before="219" w:line="220" w:lineRule="auto"/>
              <w:ind w:left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-4"/>
                <w:sz w:val="20"/>
                <w:szCs w:val="20"/>
              </w:rPr>
              <w:drawing>
                <wp:inline distT="0" distB="0" distL="0" distR="0">
                  <wp:extent cx="95885" cy="139700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52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已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理完毕    □未涉及纳税义务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06" w:h="16838"/>
          <w:pgMar w:top="1361" w:right="938" w:bottom="1247" w:left="939" w:header="0" w:footer="964" w:gutter="0"/>
          <w:cols w:space="720" w:num="1"/>
        </w:sectPr>
      </w:pPr>
    </w:p>
    <w:p/>
    <w:p/>
    <w:p>
      <w:pPr>
        <w:spacing w:line="154" w:lineRule="exact"/>
      </w:pPr>
    </w:p>
    <w:tbl>
      <w:tblPr>
        <w:tblStyle w:val="4"/>
        <w:tblW w:w="10053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414"/>
        <w:gridCol w:w="1279"/>
        <w:gridCol w:w="1549"/>
        <w:gridCol w:w="2545"/>
        <w:gridCol w:w="17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053" w:type="dxa"/>
            <w:gridSpan w:val="6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27" w:line="368" w:lineRule="exact"/>
              <w:ind w:left="2675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position w:val="-4"/>
                <w:sz w:val="28"/>
                <w:szCs w:val="28"/>
              </w:rPr>
              <w:drawing>
                <wp:inline distT="0" distB="0" distL="0" distR="0">
                  <wp:extent cx="128905" cy="187325"/>
                  <wp:effectExtent l="0" t="0" r="0" b="0"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08" cy="1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黑体" w:hAnsi="黑体" w:eastAsia="黑体" w:cs="黑体"/>
                <w:spacing w:val="-4"/>
                <w:position w:val="1"/>
                <w:sz w:val="28"/>
                <w:szCs w:val="28"/>
              </w:rPr>
              <w:t>指</w:t>
            </w:r>
            <w:r>
              <w:rPr>
                <w:rFonts w:ascii="黑体" w:hAnsi="黑体" w:eastAsia="黑体" w:cs="黑体"/>
                <w:spacing w:val="-2"/>
                <w:position w:val="1"/>
                <w:sz w:val="28"/>
                <w:szCs w:val="28"/>
              </w:rPr>
              <w:t>定代表</w:t>
            </w:r>
            <w:r>
              <w:rPr>
                <w:rFonts w:ascii="Times New Roman" w:hAnsi="Times New Roman" w:eastAsia="Times New Roman" w:cs="Times New Roman"/>
                <w:spacing w:val="-2"/>
                <w:position w:val="1"/>
                <w:sz w:val="28"/>
                <w:szCs w:val="28"/>
              </w:rPr>
              <w:t>/</w:t>
            </w:r>
            <w:r>
              <w:rPr>
                <w:rFonts w:ascii="黑体" w:hAnsi="黑体" w:eastAsia="黑体" w:cs="黑体"/>
                <w:spacing w:val="-2"/>
                <w:position w:val="1"/>
                <w:sz w:val="28"/>
                <w:szCs w:val="28"/>
              </w:rPr>
              <w:t>委托代理人信息 (必填项)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 w:hRule="atLeast"/>
        </w:trPr>
        <w:tc>
          <w:tcPr>
            <w:tcW w:w="1559" w:type="dxa"/>
            <w:tcBorders>
              <w:left w:val="single" w:color="000000" w:sz="10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3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委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托权限</w:t>
            </w:r>
          </w:p>
        </w:tc>
        <w:tc>
          <w:tcPr>
            <w:tcW w:w="8494" w:type="dxa"/>
            <w:gridSpan w:val="5"/>
            <w:tcBorders>
              <w:right w:val="single" w:color="000000" w:sz="10" w:space="0"/>
            </w:tcBorders>
            <w:vAlign w:val="top"/>
          </w:tcPr>
          <w:p>
            <w:pPr>
              <w:spacing w:before="202" w:line="220" w:lineRule="auto"/>
              <w:ind w:left="5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 xml:space="preserve">1.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意</w:t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04140" cy="139700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87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不同意</w:t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04140" cy="139700"/>
                  <wp:effectExtent l="0" t="0" r="0" b="0"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88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核对登记材料中的复印件并签署核对意见；</w:t>
            </w:r>
          </w:p>
          <w:p>
            <w:pPr>
              <w:spacing w:before="61" w:line="220" w:lineRule="auto"/>
              <w:ind w:left="5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2"/>
                <w:sz w:val="20"/>
                <w:szCs w:val="20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同意</w:t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04140" cy="139700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87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不同意</w:t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04140" cy="139700"/>
                  <wp:effectExtent l="0" t="0" r="0" b="0"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88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修改企业自备文件的错误；</w:t>
            </w:r>
          </w:p>
          <w:p>
            <w:pPr>
              <w:spacing w:before="61" w:line="220" w:lineRule="auto"/>
              <w:ind w:left="5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2"/>
                <w:sz w:val="20"/>
                <w:szCs w:val="20"/>
              </w:rPr>
              <w:t>3.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同意</w:t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04140" cy="13970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87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不同意</w:t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04140" cy="139700"/>
                  <wp:effectExtent l="0" t="0" r="0" b="0"/>
                  <wp:docPr id="15" name="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 1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88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修改有关表格的填写错误；</w:t>
            </w:r>
          </w:p>
          <w:p>
            <w:pPr>
              <w:spacing w:before="61" w:line="220" w:lineRule="auto"/>
              <w:ind w:left="5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 xml:space="preserve">4. 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同意</w:t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04140" cy="139700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87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不同意</w:t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04140" cy="139700"/>
                  <wp:effectExtent l="0" t="0" r="0" b="0"/>
                  <wp:docPr id="17" name="IM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 1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88" cy="13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领取营业执照和有关文书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559" w:type="dxa"/>
            <w:tcBorders>
              <w:left w:val="single" w:color="000000" w:sz="10" w:space="0"/>
            </w:tcBorders>
            <w:vAlign w:val="top"/>
          </w:tcPr>
          <w:p>
            <w:pPr>
              <w:spacing w:before="212" w:line="228" w:lineRule="auto"/>
              <w:ind w:left="3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固</w:t>
            </w:r>
            <w:r>
              <w:rPr>
                <w:rFonts w:ascii="宋体" w:hAnsi="宋体" w:eastAsia="宋体" w:cs="宋体"/>
                <w:sz w:val="20"/>
                <w:szCs w:val="20"/>
              </w:rPr>
              <w:t>定电话</w:t>
            </w:r>
          </w:p>
        </w:tc>
        <w:tc>
          <w:tcPr>
            <w:tcW w:w="14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spacing w:before="212" w:line="228" w:lineRule="auto"/>
              <w:ind w:left="2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移动电话</w:t>
            </w:r>
          </w:p>
        </w:tc>
        <w:tc>
          <w:tcPr>
            <w:tcW w:w="15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spacing w:before="180" w:line="275" w:lineRule="exact"/>
              <w:ind w:left="2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4"/>
                <w:position w:val="1"/>
                <w:sz w:val="20"/>
                <w:szCs w:val="20"/>
              </w:rPr>
              <w:t>指</w:t>
            </w:r>
            <w:r>
              <w:rPr>
                <w:rFonts w:ascii="宋体" w:hAnsi="宋体" w:eastAsia="宋体" w:cs="宋体"/>
                <w:spacing w:val="-13"/>
                <w:position w:val="1"/>
                <w:sz w:val="20"/>
                <w:szCs w:val="20"/>
              </w:rPr>
              <w:t>定代表</w:t>
            </w:r>
            <w:r>
              <w:rPr>
                <w:rFonts w:ascii="Times New Roman" w:hAnsi="Times New Roman" w:eastAsia="Times New Roman" w:cs="Times New Roman"/>
                <w:spacing w:val="-13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-13"/>
                <w:position w:val="1"/>
                <w:sz w:val="20"/>
                <w:szCs w:val="20"/>
              </w:rPr>
              <w:t>委托代理人签字</w:t>
            </w:r>
          </w:p>
        </w:tc>
        <w:tc>
          <w:tcPr>
            <w:tcW w:w="170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1" w:hRule="atLeast"/>
        </w:trPr>
        <w:tc>
          <w:tcPr>
            <w:tcW w:w="10053" w:type="dxa"/>
            <w:gridSpan w:val="6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24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(指定代表或者委托代理人身份证件复、影印件粘贴处)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053" w:type="dxa"/>
            <w:gridSpan w:val="6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92" w:line="217" w:lineRule="auto"/>
              <w:ind w:left="3606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position w:val="-5"/>
                <w:sz w:val="28"/>
                <w:szCs w:val="28"/>
              </w:rPr>
              <w:drawing>
                <wp:inline distT="0" distB="0" distL="0" distR="0">
                  <wp:extent cx="128905" cy="187325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08" cy="1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黑体" w:hAnsi="黑体" w:eastAsia="黑体" w:cs="黑体"/>
                <w:spacing w:val="-1"/>
                <w:sz w:val="28"/>
                <w:szCs w:val="28"/>
              </w:rPr>
              <w:t>申请人签署 (必填</w:t>
            </w:r>
            <w:r>
              <w:rPr>
                <w:rFonts w:ascii="黑体" w:hAnsi="黑体" w:eastAsia="黑体" w:cs="黑体"/>
                <w:sz w:val="28"/>
                <w:szCs w:val="28"/>
              </w:rPr>
              <w:t>项)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4" w:hRule="atLeast"/>
        </w:trPr>
        <w:tc>
          <w:tcPr>
            <w:tcW w:w="10053" w:type="dxa"/>
            <w:gridSpan w:val="6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21" w:line="230" w:lineRule="auto"/>
              <w:ind w:left="7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0"/>
                <w:sz w:val="20"/>
                <w:szCs w:val="20"/>
              </w:rPr>
              <w:t>本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申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请人和签字人承诺如下，并承担相应的法律责任。</w:t>
            </w:r>
          </w:p>
          <w:p>
            <w:pPr>
              <w:spacing w:before="51" w:line="226" w:lineRule="auto"/>
              <w:ind w:left="7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(一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) 填报的信息及提交的材料真实、准确、有效、完整。</w:t>
            </w:r>
          </w:p>
          <w:p>
            <w:pPr>
              <w:spacing w:before="54" w:line="260" w:lineRule="auto"/>
              <w:ind w:left="1343" w:right="51" w:hanging="6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(二)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使用的名称符合市场主体名称有关要求，不含有损国家、社会公共利益或违背公序良俗及有其他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不良影响的内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容；名称与他人使用的名称近似侵犯他人合法权益的，依法承担法律责任；如使用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的名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称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被登记机关认定为不适宜名称，将主动配合登记机关进行纠正。</w:t>
            </w:r>
          </w:p>
          <w:p>
            <w:pPr>
              <w:spacing w:before="55" w:line="260" w:lineRule="auto"/>
              <w:ind w:left="1340" w:right="92" w:hanging="6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(三) 已依法取得住所 (经营场所) 使用权，申请登记的住所 (经营场所) 信息与实际一致。以网络经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营场所作为经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营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场所登记的，仅通过互联网开展经营活动，不擅自改变其住宅房屋用途用于从事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线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下生产经营活动。</w:t>
            </w:r>
          </w:p>
          <w:p>
            <w:pPr>
              <w:spacing w:before="55" w:line="253" w:lineRule="auto"/>
              <w:ind w:left="1356" w:right="94" w:hanging="6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(四)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经营范围涉及法律、行政法规、国务院决定规定、地方行政法规和地方规章规定，需要办理许可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的，在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取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得相关部门批准前，不从事相关经营活动。</w:t>
            </w: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before="66" w:line="227" w:lineRule="auto"/>
              <w:ind w:left="9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者签字：</w:t>
            </w:r>
          </w:p>
          <w:p>
            <w:pPr>
              <w:spacing w:before="54" w:line="227" w:lineRule="auto"/>
              <w:ind w:left="9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参加经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营的家庭成员签字 (仅家庭经营) ：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78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月    日</w:t>
            </w:r>
          </w:p>
        </w:tc>
      </w:tr>
    </w:tbl>
    <w:p>
      <w:pPr>
        <w:spacing w:before="47" w:line="258" w:lineRule="auto"/>
        <w:ind w:left="455" w:right="405" w:firstLine="2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14"/>
          <w:sz w:val="20"/>
          <w:szCs w:val="20"/>
        </w:rPr>
        <w:t>注：</w:t>
      </w:r>
      <w:r>
        <w:rPr>
          <w:rFonts w:ascii="Times New Roman" w:hAnsi="Times New Roman" w:eastAsia="Times New Roman" w:cs="Times New Roman"/>
          <w:spacing w:val="14"/>
          <w:sz w:val="20"/>
          <w:szCs w:val="20"/>
        </w:rPr>
        <w:t xml:space="preserve">1. </w:t>
      </w:r>
      <w:r>
        <w:rPr>
          <w:rFonts w:ascii="Times New Roman" w:hAnsi="Times New Roman" w:eastAsia="Times New Roman" w:cs="Times New Roman"/>
          <w:spacing w:val="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申请登记为家庭经营的，以主持经营者作为经营者登记，由全体参加经营家庭成员在“申请人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签</w:t>
      </w:r>
      <w:r>
        <w:rPr>
          <w:rFonts w:ascii="宋体" w:hAnsi="宋体" w:eastAsia="宋体" w:cs="宋体"/>
          <w:spacing w:val="5"/>
          <w:sz w:val="20"/>
          <w:szCs w:val="20"/>
        </w:rPr>
        <w:t>署”中签字予以确认。</w:t>
      </w:r>
    </w:p>
    <w:p>
      <w:pPr>
        <w:spacing w:before="1" w:line="258" w:lineRule="auto"/>
        <w:ind w:left="455" w:right="305" w:firstLine="406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10"/>
          <w:sz w:val="20"/>
          <w:szCs w:val="20"/>
        </w:rPr>
        <w:t xml:space="preserve">2.  </w:t>
      </w:r>
      <w:r>
        <w:rPr>
          <w:rFonts w:ascii="宋体" w:hAnsi="宋体" w:eastAsia="宋体" w:cs="宋体"/>
          <w:spacing w:val="6"/>
          <w:sz w:val="20"/>
          <w:szCs w:val="20"/>
        </w:rPr>
        <w:t>变</w:t>
      </w:r>
      <w:r>
        <w:rPr>
          <w:rFonts w:ascii="宋体" w:hAnsi="宋体" w:eastAsia="宋体" w:cs="宋体"/>
          <w:spacing w:val="5"/>
          <w:sz w:val="20"/>
          <w:szCs w:val="20"/>
        </w:rPr>
        <w:t>更经营者 (含家庭成员内部变更经营者、因继承变更经营者) 的，在“变更”项的“经营者”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栏填写，变更</w:t>
      </w:r>
      <w:r>
        <w:rPr>
          <w:rFonts w:ascii="宋体" w:hAnsi="宋体" w:eastAsia="宋体" w:cs="宋体"/>
          <w:spacing w:val="7"/>
          <w:sz w:val="20"/>
          <w:szCs w:val="20"/>
        </w:rPr>
        <w:t>前</w:t>
      </w:r>
      <w:r>
        <w:rPr>
          <w:rFonts w:ascii="宋体" w:hAnsi="宋体" w:eastAsia="宋体" w:cs="宋体"/>
          <w:spacing w:val="4"/>
          <w:sz w:val="20"/>
          <w:szCs w:val="20"/>
        </w:rPr>
        <w:t>后的经营者 (涉及家庭经营的，含全体家庭成员) 共同签字；仅变更原经营者姓名、住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所</w:t>
      </w:r>
      <w:r>
        <w:rPr>
          <w:rFonts w:ascii="宋体" w:hAnsi="宋体" w:eastAsia="宋体" w:cs="宋体"/>
          <w:spacing w:val="5"/>
          <w:sz w:val="20"/>
          <w:szCs w:val="20"/>
        </w:rPr>
        <w:t>的，在“经营者姓名、住所”栏填写。</w:t>
      </w:r>
    </w:p>
    <w:p>
      <w:pPr>
        <w:spacing w:before="1" w:line="273" w:lineRule="auto"/>
        <w:ind w:left="457" w:right="354" w:firstLine="410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8"/>
          <w:sz w:val="20"/>
          <w:szCs w:val="20"/>
        </w:rPr>
        <w:t xml:space="preserve">3.  </w:t>
      </w:r>
      <w:r>
        <w:rPr>
          <w:rFonts w:ascii="宋体" w:hAnsi="宋体" w:eastAsia="宋体" w:cs="宋体"/>
          <w:spacing w:val="8"/>
          <w:sz w:val="20"/>
          <w:szCs w:val="20"/>
        </w:rPr>
        <w:t>香</w:t>
      </w:r>
      <w:r>
        <w:rPr>
          <w:rFonts w:ascii="宋体" w:hAnsi="宋体" w:eastAsia="宋体" w:cs="宋体"/>
          <w:spacing w:val="5"/>
          <w:sz w:val="20"/>
          <w:szCs w:val="20"/>
        </w:rPr>
        <w:t>港</w:t>
      </w:r>
      <w:r>
        <w:rPr>
          <w:rFonts w:ascii="宋体" w:hAnsi="宋体" w:eastAsia="宋体" w:cs="宋体"/>
          <w:spacing w:val="4"/>
          <w:sz w:val="20"/>
          <w:szCs w:val="20"/>
        </w:rPr>
        <w:t>、澳门、台湾居民个体工商户或台湾农民个体工商户不填写本申请书“经营者”一栏内容，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分别</w:t>
      </w:r>
      <w:r>
        <w:rPr>
          <w:rFonts w:ascii="宋体" w:hAnsi="宋体" w:eastAsia="宋体" w:cs="宋体"/>
          <w:spacing w:val="5"/>
          <w:sz w:val="20"/>
          <w:szCs w:val="20"/>
        </w:rPr>
        <w:t>填写“个体工商户经营者(港澳居民)登记表”或“个体工商户经营者(台湾居民、农民)登记表”。</w:t>
      </w:r>
    </w:p>
    <w:p>
      <w:pPr>
        <w:sectPr>
          <w:footerReference r:id="rId7" w:type="default"/>
          <w:pgSz w:w="11906" w:h="16838"/>
          <w:pgMar w:top="1431" w:right="913" w:bottom="1245" w:left="913" w:header="0" w:footer="964" w:gutter="0"/>
          <w:cols w:space="720" w:num="1"/>
        </w:sectPr>
      </w:pPr>
    </w:p>
    <w:p>
      <w:pPr>
        <w:spacing w:line="286" w:lineRule="auto"/>
        <w:rPr>
          <w:rFonts w:ascii="Arial"/>
          <w:sz w:val="21"/>
        </w:rPr>
      </w:pPr>
    </w:p>
    <w:p>
      <w:pPr>
        <w:spacing w:before="184" w:line="186" w:lineRule="auto"/>
        <w:ind w:left="3977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联</w:t>
      </w:r>
      <w:r>
        <w:rPr>
          <w:rFonts w:ascii="微软雅黑" w:hAnsi="微软雅黑" w:eastAsia="微软雅黑" w:cs="微软雅黑"/>
          <w:spacing w:val="5"/>
          <w:sz w:val="43"/>
          <w:szCs w:val="43"/>
        </w:rPr>
        <w:t>络员信息</w:t>
      </w:r>
    </w:p>
    <w:p>
      <w:pPr>
        <w:spacing w:line="108" w:lineRule="exact"/>
      </w:pPr>
    </w:p>
    <w:tbl>
      <w:tblPr>
        <w:tblStyle w:val="4"/>
        <w:tblW w:w="1011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6"/>
        <w:gridCol w:w="2673"/>
        <w:gridCol w:w="1777"/>
        <w:gridCol w:w="25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3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11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  名</w:t>
            </w:r>
          </w:p>
        </w:tc>
        <w:tc>
          <w:tcPr>
            <w:tcW w:w="26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5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固</w:t>
            </w:r>
            <w:r>
              <w:rPr>
                <w:rFonts w:ascii="宋体" w:hAnsi="宋体" w:eastAsia="宋体" w:cs="宋体"/>
                <w:sz w:val="20"/>
                <w:szCs w:val="20"/>
              </w:rPr>
              <w:t>定电话</w:t>
            </w:r>
          </w:p>
        </w:tc>
        <w:tc>
          <w:tcPr>
            <w:tcW w:w="25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3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移动电话</w:t>
            </w:r>
          </w:p>
        </w:tc>
        <w:tc>
          <w:tcPr>
            <w:tcW w:w="267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5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电子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邮箱</w:t>
            </w:r>
          </w:p>
        </w:tc>
        <w:tc>
          <w:tcPr>
            <w:tcW w:w="2532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3136" w:type="dxa"/>
            <w:tcBorders>
              <w:left w:val="single" w:color="000000" w:sz="10" w:space="0"/>
            </w:tcBorders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9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身份证件类型</w:t>
            </w:r>
          </w:p>
        </w:tc>
        <w:tc>
          <w:tcPr>
            <w:tcW w:w="2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2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身份证件号码</w:t>
            </w:r>
          </w:p>
        </w:tc>
        <w:tc>
          <w:tcPr>
            <w:tcW w:w="25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2" w:hRule="atLeast"/>
        </w:trPr>
        <w:tc>
          <w:tcPr>
            <w:tcW w:w="10118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32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身份证件复、影印件粘贴处，可另附)</w:t>
            </w:r>
          </w:p>
        </w:tc>
      </w:tr>
    </w:tbl>
    <w:p>
      <w:pPr>
        <w:spacing w:before="44" w:line="226" w:lineRule="auto"/>
        <w:ind w:left="48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8"/>
          <w:sz w:val="20"/>
          <w:szCs w:val="20"/>
        </w:rPr>
        <w:t>注</w:t>
      </w:r>
      <w:r>
        <w:rPr>
          <w:rFonts w:ascii="Times New Roman" w:hAnsi="Times New Roman" w:eastAsia="Times New Roman" w:cs="Times New Roman"/>
          <w:spacing w:val="18"/>
          <w:sz w:val="20"/>
          <w:szCs w:val="20"/>
        </w:rPr>
        <w:t xml:space="preserve">: </w:t>
      </w:r>
      <w:r>
        <w:rPr>
          <w:rFonts w:ascii="Times New Roman" w:hAnsi="Times New Roman" w:eastAsia="Times New Roman" w:cs="Times New Roman"/>
          <w:spacing w:val="10"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.  </w:t>
      </w:r>
      <w:r>
        <w:rPr>
          <w:rFonts w:ascii="宋体" w:hAnsi="宋体" w:eastAsia="宋体" w:cs="宋体"/>
          <w:spacing w:val="9"/>
          <w:sz w:val="20"/>
          <w:szCs w:val="20"/>
        </w:rPr>
        <w:t>联络员主要负责本个体工商户与登记机关的联系沟通，以本人个人信息登录国家企业信用信息</w:t>
      </w:r>
    </w:p>
    <w:p>
      <w:pPr>
        <w:spacing w:before="36" w:line="226" w:lineRule="auto"/>
        <w:ind w:left="108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0"/>
          <w:sz w:val="20"/>
          <w:szCs w:val="20"/>
        </w:rPr>
        <w:t>公</w:t>
      </w:r>
      <w:r>
        <w:rPr>
          <w:rFonts w:ascii="宋体" w:hAnsi="宋体" w:eastAsia="宋体" w:cs="宋体"/>
          <w:spacing w:val="18"/>
          <w:sz w:val="20"/>
          <w:szCs w:val="20"/>
        </w:rPr>
        <w:t>示</w:t>
      </w:r>
      <w:r>
        <w:rPr>
          <w:rFonts w:ascii="宋体" w:hAnsi="宋体" w:eastAsia="宋体" w:cs="宋体"/>
          <w:spacing w:val="15"/>
          <w:sz w:val="20"/>
          <w:szCs w:val="20"/>
        </w:rPr>
        <w:t>系统依法向社会公示本企业有关信息等。联络员应了解企业登记相关法规和企业信息公</w:t>
      </w:r>
    </w:p>
    <w:p>
      <w:pPr>
        <w:spacing w:before="36" w:line="228" w:lineRule="auto"/>
        <w:ind w:left="108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示</w:t>
      </w:r>
      <w:r>
        <w:rPr>
          <w:rFonts w:ascii="宋体" w:hAnsi="宋体" w:eastAsia="宋体" w:cs="宋体"/>
          <w:spacing w:val="3"/>
          <w:sz w:val="20"/>
          <w:szCs w:val="20"/>
        </w:rPr>
        <w:t>有关规定。</w:t>
      </w:r>
    </w:p>
    <w:p>
      <w:pPr>
        <w:spacing w:before="31" w:line="227" w:lineRule="auto"/>
        <w:ind w:left="784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 xml:space="preserve">2.    </w:t>
      </w:r>
      <w:r>
        <w:rPr>
          <w:rFonts w:ascii="宋体" w:hAnsi="宋体" w:eastAsia="宋体" w:cs="宋体"/>
          <w:spacing w:val="-1"/>
          <w:sz w:val="20"/>
          <w:szCs w:val="20"/>
        </w:rPr>
        <w:t>《联络</w:t>
      </w:r>
      <w:r>
        <w:rPr>
          <w:rFonts w:ascii="宋体" w:hAnsi="宋体" w:eastAsia="宋体" w:cs="宋体"/>
          <w:sz w:val="20"/>
          <w:szCs w:val="20"/>
        </w:rPr>
        <w:t>员信息》未变更的不需重填。</w:t>
      </w:r>
    </w:p>
    <w:p>
      <w:pPr>
        <w:sectPr>
          <w:footerReference r:id="rId8" w:type="default"/>
          <w:pgSz w:w="11906" w:h="16838"/>
          <w:pgMar w:top="1431" w:right="881" w:bottom="1248" w:left="880" w:header="0" w:footer="964" w:gutter="0"/>
          <w:cols w:space="720" w:num="1"/>
        </w:sectPr>
      </w:pPr>
    </w:p>
    <w:p>
      <w:pPr>
        <w:spacing w:before="184" w:line="211" w:lineRule="auto"/>
        <w:ind w:left="589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bookmarkEnd w:id="0"/>
      <w:r>
        <w:rPr>
          <w:rFonts w:ascii="微软雅黑" w:hAnsi="微软雅黑" w:eastAsia="微软雅黑" w:cs="微软雅黑"/>
          <w:spacing w:val="18"/>
          <w:sz w:val="43"/>
          <w:szCs w:val="43"/>
        </w:rPr>
        <w:t>个体工商户经营者变更登记承诺书 (试行</w:t>
      </w:r>
      <w:r>
        <w:rPr>
          <w:rFonts w:ascii="微软雅黑" w:hAnsi="微软雅黑" w:eastAsia="微软雅黑" w:cs="微软雅黑"/>
          <w:spacing w:val="16"/>
          <w:sz w:val="43"/>
          <w:szCs w:val="43"/>
        </w:rPr>
        <w:t>)</w:t>
      </w:r>
    </w:p>
    <w:p>
      <w:pPr>
        <w:spacing w:line="305" w:lineRule="auto"/>
        <w:rPr>
          <w:rFonts w:ascii="Arial"/>
          <w:sz w:val="21"/>
        </w:rPr>
      </w:pPr>
    </w:p>
    <w:p>
      <w:pPr>
        <w:tabs>
          <w:tab w:val="left" w:pos="4273"/>
        </w:tabs>
        <w:spacing w:before="91" w:line="313" w:lineRule="auto"/>
        <w:ind w:firstLine="688"/>
        <w:rPr>
          <w:rFonts w:ascii="黑体" w:hAnsi="黑体" w:eastAsia="黑体" w:cs="黑体"/>
          <w:sz w:val="28"/>
          <w:szCs w:val="28"/>
        </w:rPr>
      </w:pPr>
      <w:r>
        <w:rPr>
          <w:rFonts w:ascii="楷体" w:hAnsi="楷体" w:eastAsia="楷体" w:cs="楷体"/>
          <w:sz w:val="28"/>
          <w:szCs w:val="28"/>
          <w:u w:val="single" w:color="auto"/>
        </w:rPr>
        <w:tab/>
      </w:r>
      <w:r>
        <w:rPr>
          <w:rFonts w:ascii="楷体" w:hAnsi="楷体" w:eastAsia="楷体" w:cs="楷体"/>
          <w:spacing w:val="-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"/>
          <w:sz w:val="28"/>
          <w:szCs w:val="28"/>
        </w:rPr>
        <w:t>(名称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/</w:t>
      </w:r>
      <w:r>
        <w:rPr>
          <w:rFonts w:ascii="楷体" w:hAnsi="楷体" w:eastAsia="楷体" w:cs="楷体"/>
          <w:spacing w:val="-2"/>
          <w:sz w:val="28"/>
          <w:szCs w:val="28"/>
        </w:rPr>
        <w:t xml:space="preserve">经营者姓名 )  </w:t>
      </w:r>
      <w:r>
        <w:rPr>
          <w:rFonts w:ascii="仿宋" w:hAnsi="仿宋" w:eastAsia="仿宋" w:cs="仿宋"/>
          <w:spacing w:val="-2"/>
          <w:sz w:val="28"/>
          <w:szCs w:val="28"/>
        </w:rPr>
        <w:t>( 统一社会信用代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码</w:t>
      </w:r>
      <w:r>
        <w:rPr>
          <w:rFonts w:ascii="仿宋" w:hAnsi="仿宋" w:eastAsia="仿宋" w:cs="仿宋"/>
          <w:spacing w:val="-1"/>
          <w:sz w:val="28"/>
          <w:szCs w:val="28"/>
          <w:u w:val="single" w:color="auto"/>
        </w:rPr>
        <w:t xml:space="preserve">                          </w:t>
      </w:r>
      <w:r>
        <w:rPr>
          <w:rFonts w:ascii="仿宋" w:hAnsi="仿宋" w:eastAsia="仿宋" w:cs="仿宋"/>
          <w:spacing w:val="-1"/>
          <w:sz w:val="28"/>
          <w:szCs w:val="28"/>
        </w:rPr>
        <w:t xml:space="preserve"> ) 经营权的转让</w:t>
      </w:r>
      <w:r>
        <w:rPr>
          <w:rFonts w:ascii="仿宋" w:hAnsi="仿宋" w:eastAsia="仿宋" w:cs="仿宋"/>
          <w:sz w:val="28"/>
          <w:szCs w:val="28"/>
        </w:rPr>
        <w:t>方和受让方，</w:t>
      </w:r>
      <w:r>
        <w:rPr>
          <w:rFonts w:ascii="黑体" w:hAnsi="黑体" w:eastAsia="黑体" w:cs="黑体"/>
          <w:sz w:val="28"/>
          <w:szCs w:val="28"/>
        </w:rPr>
        <w:t xml:space="preserve">已经认真阅读 </w:t>
      </w:r>
      <w:r>
        <w:rPr>
          <w:rFonts w:ascii="黑体" w:hAnsi="黑体" w:eastAsia="黑体" w:cs="黑体"/>
          <w:spacing w:val="-4"/>
          <w:sz w:val="28"/>
          <w:szCs w:val="28"/>
        </w:rPr>
        <w:t>《个体工商户变更经营者法律责任提示》，知晓并确认以下内容</w:t>
      </w:r>
      <w:r>
        <w:rPr>
          <w:rFonts w:ascii="黑体" w:hAnsi="黑体" w:eastAsia="黑体" w:cs="黑体"/>
          <w:spacing w:val="-2"/>
          <w:sz w:val="28"/>
          <w:szCs w:val="28"/>
        </w:rPr>
        <w:t>：</w:t>
      </w:r>
    </w:p>
    <w:p>
      <w:pPr>
        <w:spacing w:before="1" w:line="303" w:lineRule="auto"/>
        <w:ind w:left="143" w:right="11" w:firstLine="579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>1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.  </w:t>
      </w:r>
      <w:r>
        <w:rPr>
          <w:rFonts w:ascii="仿宋" w:hAnsi="仿宋" w:eastAsia="仿宋" w:cs="仿宋"/>
          <w:spacing w:val="-12"/>
          <w:sz w:val="28"/>
          <w:szCs w:val="28"/>
        </w:rPr>
        <w:t>双方了解《中华人民共和国民法典》《促进个体工商户发展条例》《市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场主体登记管理条例》《市场主体登记管理</w:t>
      </w:r>
      <w:r>
        <w:rPr>
          <w:rFonts w:ascii="仿宋" w:hAnsi="仿宋" w:eastAsia="仿宋" w:cs="仿宋"/>
          <w:spacing w:val="-1"/>
          <w:sz w:val="28"/>
          <w:szCs w:val="28"/>
        </w:rPr>
        <w:t>条例实施细则》等法律法规关于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债权债务和个体工商户登记监管的有关规定。</w:t>
      </w:r>
    </w:p>
    <w:p>
      <w:pPr>
        <w:spacing w:line="303" w:lineRule="auto"/>
        <w:ind w:left="143" w:right="11" w:firstLine="552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2.  </w:t>
      </w:r>
      <w:r>
        <w:rPr>
          <w:rFonts w:ascii="仿宋" w:hAnsi="仿宋" w:eastAsia="仿宋" w:cs="仿宋"/>
          <w:spacing w:val="-3"/>
          <w:sz w:val="28"/>
          <w:szCs w:val="28"/>
        </w:rPr>
        <w:t>双方申请办理经营者变更登记时，该个体工商户未被市场监管部门标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记为经营异常状态，未被列入市场监督管理</w:t>
      </w:r>
      <w:r>
        <w:rPr>
          <w:rFonts w:ascii="仿宋" w:hAnsi="仿宋" w:eastAsia="仿宋" w:cs="仿宋"/>
          <w:spacing w:val="-1"/>
          <w:sz w:val="28"/>
          <w:szCs w:val="28"/>
        </w:rPr>
        <w:t>严重违法失信名单；不存在正在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被立案调查或采取行政强制、司法协助等情</w:t>
      </w:r>
      <w:r>
        <w:rPr>
          <w:rFonts w:ascii="仿宋" w:hAnsi="仿宋" w:eastAsia="仿宋" w:cs="仿宋"/>
          <w:spacing w:val="-1"/>
          <w:sz w:val="28"/>
          <w:szCs w:val="28"/>
        </w:rPr>
        <w:t>形；不存在尚未了结的诉讼、仲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裁</w:t>
      </w:r>
      <w:r>
        <w:rPr>
          <w:rFonts w:ascii="仿宋" w:hAnsi="仿宋" w:eastAsia="仿宋" w:cs="仿宋"/>
          <w:spacing w:val="-3"/>
          <w:sz w:val="28"/>
          <w:szCs w:val="28"/>
        </w:rPr>
        <w:t>案件。</w:t>
      </w:r>
    </w:p>
    <w:p>
      <w:pPr>
        <w:spacing w:before="1" w:line="303" w:lineRule="auto"/>
        <w:ind w:left="148" w:right="12" w:firstLine="552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3.  </w:t>
      </w:r>
      <w:r>
        <w:rPr>
          <w:rFonts w:ascii="仿宋" w:hAnsi="仿宋" w:eastAsia="仿宋" w:cs="仿宋"/>
          <w:spacing w:val="-6"/>
          <w:sz w:val="28"/>
          <w:szCs w:val="28"/>
        </w:rPr>
        <w:t>双方</w:t>
      </w:r>
      <w:r>
        <w:rPr>
          <w:rFonts w:ascii="仿宋" w:hAnsi="仿宋" w:eastAsia="仿宋" w:cs="仿宋"/>
          <w:spacing w:val="-3"/>
          <w:sz w:val="28"/>
          <w:szCs w:val="28"/>
        </w:rPr>
        <w:t>申请办理经营者变更登记前，该个体工商户应依法缴纳的税款、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滞纳金、罚款等已结清，不存在涉税违法行为及其他未</w:t>
      </w:r>
      <w:r>
        <w:rPr>
          <w:rFonts w:ascii="仿宋" w:hAnsi="仿宋" w:eastAsia="仿宋" w:cs="仿宋"/>
          <w:spacing w:val="-1"/>
          <w:sz w:val="28"/>
          <w:szCs w:val="28"/>
        </w:rPr>
        <w:t>办结事项。如有，转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让</w:t>
      </w:r>
      <w:r>
        <w:rPr>
          <w:rFonts w:ascii="仿宋" w:hAnsi="仿宋" w:eastAsia="仿宋" w:cs="仿宋"/>
          <w:spacing w:val="-5"/>
          <w:sz w:val="28"/>
          <w:szCs w:val="28"/>
        </w:rPr>
        <w:t>方</w:t>
      </w:r>
      <w:r>
        <w:rPr>
          <w:rFonts w:ascii="仿宋" w:hAnsi="仿宋" w:eastAsia="仿宋" w:cs="仿宋"/>
          <w:spacing w:val="-4"/>
          <w:sz w:val="28"/>
          <w:szCs w:val="28"/>
        </w:rPr>
        <w:t>愿依法承担相应法律责任。</w:t>
      </w:r>
    </w:p>
    <w:p>
      <w:pPr>
        <w:spacing w:before="2" w:line="303" w:lineRule="auto"/>
        <w:ind w:left="146" w:right="11" w:firstLine="547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>4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.  </w:t>
      </w:r>
      <w:r>
        <w:rPr>
          <w:rFonts w:ascii="仿宋" w:hAnsi="仿宋" w:eastAsia="仿宋" w:cs="仿宋"/>
          <w:spacing w:val="-7"/>
          <w:sz w:val="28"/>
          <w:szCs w:val="28"/>
        </w:rPr>
        <w:t>双方根据《中华人民共和国民法典》规定，本着公平、 自愿原则，就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该个体工商户债权、债务 (含消费类预付费</w:t>
      </w:r>
      <w:r>
        <w:rPr>
          <w:rFonts w:ascii="仿宋" w:hAnsi="仿宋" w:eastAsia="仿宋" w:cs="仿宋"/>
          <w:spacing w:val="-1"/>
          <w:sz w:val="28"/>
          <w:szCs w:val="28"/>
        </w:rPr>
        <w:t>服务) 、知识产权、劳动用工等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8"/>
          <w:sz w:val="28"/>
          <w:szCs w:val="28"/>
        </w:rPr>
        <w:t>事宜</w:t>
      </w:r>
      <w:r>
        <w:rPr>
          <w:rFonts w:ascii="仿宋" w:hAnsi="仿宋" w:eastAsia="仿宋" w:cs="仿宋"/>
          <w:spacing w:val="-10"/>
          <w:sz w:val="28"/>
          <w:szCs w:val="28"/>
        </w:rPr>
        <w:t>，</w:t>
      </w:r>
      <w:r>
        <w:rPr>
          <w:rFonts w:ascii="仿宋" w:hAnsi="仿宋" w:eastAsia="仿宋" w:cs="仿宋"/>
          <w:spacing w:val="-9"/>
          <w:sz w:val="28"/>
          <w:szCs w:val="28"/>
        </w:rPr>
        <w:t xml:space="preserve"> 已协商一致并签订书面协议，予以妥善处理。</w:t>
      </w:r>
    </w:p>
    <w:p>
      <w:pPr>
        <w:spacing w:before="2" w:line="303" w:lineRule="auto"/>
        <w:ind w:left="145" w:right="14" w:firstLine="557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5.  </w:t>
      </w:r>
      <w:r>
        <w:rPr>
          <w:rFonts w:ascii="仿宋" w:hAnsi="仿宋" w:eastAsia="仿宋" w:cs="仿宋"/>
          <w:spacing w:val="-6"/>
          <w:sz w:val="28"/>
          <w:szCs w:val="28"/>
        </w:rPr>
        <w:t>转让方</w:t>
      </w:r>
      <w:r>
        <w:rPr>
          <w:rFonts w:ascii="仿宋" w:hAnsi="仿宋" w:eastAsia="仿宋" w:cs="仿宋"/>
          <w:spacing w:val="-4"/>
          <w:sz w:val="28"/>
          <w:szCs w:val="28"/>
        </w:rPr>
        <w:t>未</w:t>
      </w:r>
      <w:r>
        <w:rPr>
          <w:rFonts w:ascii="仿宋" w:hAnsi="仿宋" w:eastAsia="仿宋" w:cs="仿宋"/>
          <w:spacing w:val="-3"/>
          <w:sz w:val="28"/>
          <w:szCs w:val="28"/>
        </w:rPr>
        <w:t>向受让方故意隐瞒个体工商户债权债务。如有，愿依法承担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相应</w:t>
      </w:r>
      <w:r>
        <w:rPr>
          <w:rFonts w:ascii="仿宋" w:hAnsi="仿宋" w:eastAsia="仿宋" w:cs="仿宋"/>
          <w:spacing w:val="-3"/>
          <w:sz w:val="28"/>
          <w:szCs w:val="28"/>
        </w:rPr>
        <w:t>法律责任。</w:t>
      </w:r>
    </w:p>
    <w:p>
      <w:pPr>
        <w:spacing w:before="1" w:line="310" w:lineRule="auto"/>
        <w:ind w:left="145" w:right="11" w:firstLine="556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6.  </w:t>
      </w:r>
      <w:r>
        <w:rPr>
          <w:rFonts w:ascii="仿宋" w:hAnsi="仿宋" w:eastAsia="仿宋" w:cs="仿宋"/>
          <w:spacing w:val="-6"/>
          <w:sz w:val="28"/>
          <w:szCs w:val="28"/>
        </w:rPr>
        <w:t>双方</w:t>
      </w:r>
      <w:r>
        <w:rPr>
          <w:rFonts w:ascii="仿宋" w:hAnsi="仿宋" w:eastAsia="仿宋" w:cs="仿宋"/>
          <w:spacing w:val="-3"/>
          <w:sz w:val="28"/>
          <w:szCs w:val="28"/>
        </w:rPr>
        <w:t>不存在利用变更经营者逃废债务、侵害消费者合法权益、实施涉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税违法行为或从事其他违法犯罪活动的情形。如</w:t>
      </w:r>
      <w:r>
        <w:rPr>
          <w:rFonts w:ascii="仿宋" w:hAnsi="仿宋" w:eastAsia="仿宋" w:cs="仿宋"/>
          <w:spacing w:val="-1"/>
          <w:sz w:val="28"/>
          <w:szCs w:val="28"/>
        </w:rPr>
        <w:t>有，愿依法共同承担相应法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律</w:t>
      </w:r>
      <w:r>
        <w:rPr>
          <w:rFonts w:ascii="仿宋" w:hAnsi="仿宋" w:eastAsia="仿宋" w:cs="仿宋"/>
          <w:spacing w:val="-3"/>
          <w:sz w:val="28"/>
          <w:szCs w:val="28"/>
        </w:rPr>
        <w:t>责任。</w:t>
      </w:r>
    </w:p>
    <w:p/>
    <w:p>
      <w:pPr>
        <w:spacing w:line="130" w:lineRule="exact"/>
      </w:pPr>
    </w:p>
    <w:p>
      <w:pPr>
        <w:sectPr>
          <w:headerReference r:id="rId9" w:type="default"/>
          <w:footerReference r:id="rId10" w:type="default"/>
          <w:pgSz w:w="11906" w:h="16838"/>
          <w:pgMar w:top="400" w:right="1338" w:bottom="1248" w:left="1223" w:header="0" w:footer="964" w:gutter="0"/>
          <w:cols w:equalWidth="0" w:num="1">
            <w:col w:w="9345"/>
          </w:cols>
        </w:sectPr>
      </w:pPr>
    </w:p>
    <w:p>
      <w:pPr>
        <w:spacing w:before="56" w:line="460" w:lineRule="exact"/>
        <w:ind w:left="71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1"/>
          <w:position w:val="13"/>
          <w:sz w:val="28"/>
          <w:szCs w:val="28"/>
        </w:rPr>
        <w:t>转</w:t>
      </w:r>
      <w:r>
        <w:rPr>
          <w:rFonts w:ascii="仿宋" w:hAnsi="仿宋" w:eastAsia="仿宋" w:cs="仿宋"/>
          <w:spacing w:val="-6"/>
          <w:position w:val="13"/>
          <w:sz w:val="28"/>
          <w:szCs w:val="28"/>
        </w:rPr>
        <w:t>让方签字：</w:t>
      </w:r>
    </w:p>
    <w:p>
      <w:pPr>
        <w:spacing w:before="1" w:line="184" w:lineRule="auto"/>
        <w:ind w:left="71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5"/>
          <w:sz w:val="28"/>
          <w:szCs w:val="28"/>
        </w:rPr>
        <w:t>年</w:t>
      </w:r>
      <w:r>
        <w:rPr>
          <w:rFonts w:ascii="仿宋" w:hAnsi="仿宋" w:eastAsia="仿宋" w:cs="仿宋"/>
          <w:spacing w:val="3"/>
          <w:sz w:val="28"/>
          <w:szCs w:val="28"/>
        </w:rPr>
        <w:t xml:space="preserve">   月   日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54" w:line="461" w:lineRule="exact"/>
        <w:ind w:left="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position w:val="13"/>
          <w:sz w:val="28"/>
          <w:szCs w:val="28"/>
        </w:rPr>
        <w:t>受</w:t>
      </w:r>
      <w:r>
        <w:rPr>
          <w:rFonts w:ascii="仿宋" w:hAnsi="仿宋" w:eastAsia="仿宋" w:cs="仿宋"/>
          <w:spacing w:val="-6"/>
          <w:position w:val="13"/>
          <w:sz w:val="28"/>
          <w:szCs w:val="28"/>
        </w:rPr>
        <w:t>让方签字：</w:t>
      </w:r>
    </w:p>
    <w:p>
      <w:pPr>
        <w:spacing w:before="1" w:line="184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5"/>
          <w:sz w:val="28"/>
          <w:szCs w:val="28"/>
        </w:rPr>
        <w:t>年</w:t>
      </w:r>
      <w:r>
        <w:rPr>
          <w:rFonts w:ascii="仿宋" w:hAnsi="仿宋" w:eastAsia="仿宋" w:cs="仿宋"/>
          <w:spacing w:val="3"/>
          <w:sz w:val="28"/>
          <w:szCs w:val="28"/>
        </w:rPr>
        <w:t xml:space="preserve">   月   日</w:t>
      </w:r>
    </w:p>
    <w:p>
      <w:pPr>
        <w:sectPr>
          <w:type w:val="continuous"/>
          <w:pgSz w:w="11906" w:h="16838"/>
          <w:pgMar w:top="400" w:right="1338" w:bottom="1248" w:left="1223" w:header="0" w:footer="964" w:gutter="0"/>
          <w:cols w:equalWidth="0" w:num="2">
            <w:col w:w="5301" w:space="100"/>
            <w:col w:w="3944"/>
          </w:cols>
        </w:sectPr>
      </w:pPr>
    </w:p>
    <w:p>
      <w:pPr>
        <w:spacing w:before="256" w:line="275" w:lineRule="exact"/>
        <w:ind w:left="70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position w:val="1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position w:val="1"/>
          <w:sz w:val="20"/>
          <w:szCs w:val="20"/>
        </w:rPr>
        <w:t>转</w:t>
      </w:r>
      <w:r>
        <w:rPr>
          <w:rFonts w:ascii="宋体" w:hAnsi="宋体" w:eastAsia="宋体" w:cs="宋体"/>
          <w:spacing w:val="5"/>
          <w:position w:val="1"/>
          <w:sz w:val="20"/>
          <w:szCs w:val="20"/>
        </w:rPr>
        <w:t>让方和</w:t>
      </w:r>
      <w:r>
        <w:rPr>
          <w:rFonts w:ascii="Times New Roman" w:hAnsi="Times New Roman" w:eastAsia="Times New Roman" w:cs="Times New Roman"/>
          <w:spacing w:val="5"/>
          <w:position w:val="1"/>
          <w:sz w:val="20"/>
          <w:szCs w:val="20"/>
        </w:rPr>
        <w:t>/</w:t>
      </w:r>
      <w:r>
        <w:rPr>
          <w:rFonts w:ascii="宋体" w:hAnsi="宋体" w:eastAsia="宋体" w:cs="宋体"/>
          <w:spacing w:val="5"/>
          <w:position w:val="1"/>
          <w:sz w:val="20"/>
          <w:szCs w:val="20"/>
        </w:rPr>
        <w:t>或受让方是家庭经营的，参加经营的家庭成员均须签字。</w:t>
      </w:r>
    </w:p>
    <w:p>
      <w:pPr>
        <w:sectPr>
          <w:type w:val="continuous"/>
          <w:pgSz w:w="11906" w:h="16838"/>
          <w:pgMar w:top="400" w:right="1338" w:bottom="1248" w:left="1223" w:header="0" w:footer="964" w:gutter="0"/>
          <w:cols w:equalWidth="0" w:num="1">
            <w:col w:w="9345"/>
          </w:cols>
        </w:sect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185" w:line="215" w:lineRule="auto"/>
        <w:ind w:left="1239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个体工商户变更经营者法律责任提</w:t>
      </w:r>
      <w:r>
        <w:rPr>
          <w:rFonts w:ascii="微软雅黑" w:hAnsi="微软雅黑" w:eastAsia="微软雅黑" w:cs="微软雅黑"/>
          <w:spacing w:val="3"/>
          <w:sz w:val="43"/>
          <w:szCs w:val="43"/>
        </w:rPr>
        <w:t>示</w:t>
      </w:r>
    </w:p>
    <w:p>
      <w:pPr>
        <w:spacing w:line="405" w:lineRule="auto"/>
        <w:rPr>
          <w:rFonts w:ascii="Arial"/>
          <w:sz w:val="21"/>
        </w:rPr>
      </w:pPr>
    </w:p>
    <w:p>
      <w:pPr>
        <w:spacing w:before="91" w:line="214" w:lineRule="auto"/>
        <w:ind w:left="721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8"/>
          <w:sz w:val="28"/>
          <w:szCs w:val="28"/>
        </w:rPr>
        <w:t>1</w:t>
      </w:r>
      <w:r>
        <w:rPr>
          <w:rFonts w:ascii="Times New Roman" w:hAnsi="Times New Roman" w:eastAsia="Times New Roman" w:cs="Times New Roman"/>
          <w:spacing w:val="5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spacing w:val="4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4"/>
          <w:sz w:val="28"/>
          <w:szCs w:val="28"/>
        </w:rPr>
        <w:t>个体工商户经营权的转让，可以在转让方和受让方协商一致的前提</w:t>
      </w:r>
    </w:p>
    <w:p>
      <w:pPr>
        <w:spacing w:before="145" w:line="218" w:lineRule="auto"/>
        <w:ind w:left="1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下，向市场主体登记机关申请直接办理经营者变更登记。  (依据《促进个</w:t>
      </w:r>
      <w:r>
        <w:rPr>
          <w:rFonts w:ascii="仿宋" w:hAnsi="仿宋" w:eastAsia="仿宋" w:cs="仿宋"/>
          <w:spacing w:val="-5"/>
          <w:sz w:val="28"/>
          <w:szCs w:val="28"/>
        </w:rPr>
        <w:t>体</w:t>
      </w:r>
    </w:p>
    <w:p>
      <w:pPr>
        <w:spacing w:before="136" w:line="219" w:lineRule="auto"/>
        <w:ind w:left="1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工商户</w:t>
      </w:r>
      <w:r>
        <w:rPr>
          <w:rFonts w:ascii="仿宋" w:hAnsi="仿宋" w:eastAsia="仿宋" w:cs="仿宋"/>
          <w:spacing w:val="-4"/>
          <w:sz w:val="28"/>
          <w:szCs w:val="28"/>
        </w:rPr>
        <w:t>发展条例》第十三条第一款)</w:t>
      </w:r>
    </w:p>
    <w:p>
      <w:pPr>
        <w:spacing w:before="140" w:line="310" w:lineRule="auto"/>
        <w:ind w:left="147" w:firstLine="546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2.  </w:t>
      </w:r>
      <w:r>
        <w:rPr>
          <w:rFonts w:ascii="仿宋" w:hAnsi="仿宋" w:eastAsia="仿宋" w:cs="仿宋"/>
          <w:spacing w:val="-3"/>
          <w:sz w:val="28"/>
          <w:szCs w:val="28"/>
        </w:rPr>
        <w:t>个体工商户变更经营者的，应当结清依法应缴纳的税款等，对原有债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权债务作</w:t>
      </w:r>
      <w:r>
        <w:rPr>
          <w:rFonts w:ascii="仿宋" w:hAnsi="仿宋" w:eastAsia="仿宋" w:cs="仿宋"/>
          <w:spacing w:val="-7"/>
          <w:sz w:val="28"/>
          <w:szCs w:val="28"/>
        </w:rPr>
        <w:t>出</w:t>
      </w:r>
      <w:r>
        <w:rPr>
          <w:rFonts w:ascii="仿宋" w:hAnsi="仿宋" w:eastAsia="仿宋" w:cs="仿宋"/>
          <w:spacing w:val="-5"/>
          <w:sz w:val="28"/>
          <w:szCs w:val="28"/>
        </w:rPr>
        <w:t>妥善处理，不得损害他人的合法权益。  (依据《促进个体工商户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发</w:t>
      </w:r>
      <w:r>
        <w:rPr>
          <w:rFonts w:ascii="仿宋" w:hAnsi="仿宋" w:eastAsia="仿宋" w:cs="仿宋"/>
          <w:spacing w:val="-5"/>
          <w:sz w:val="28"/>
          <w:szCs w:val="28"/>
        </w:rPr>
        <w:t>展</w:t>
      </w:r>
      <w:r>
        <w:rPr>
          <w:rFonts w:ascii="仿宋" w:hAnsi="仿宋" w:eastAsia="仿宋" w:cs="仿宋"/>
          <w:spacing w:val="-4"/>
          <w:sz w:val="28"/>
          <w:szCs w:val="28"/>
        </w:rPr>
        <w:t>条例》第十三条第二款)</w:t>
      </w:r>
    </w:p>
    <w:p>
      <w:pPr>
        <w:spacing w:before="4" w:line="309" w:lineRule="auto"/>
        <w:ind w:left="150" w:firstLine="549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3.  </w:t>
      </w:r>
      <w:r>
        <w:rPr>
          <w:rFonts w:ascii="仿宋" w:hAnsi="仿宋" w:eastAsia="仿宋" w:cs="仿宋"/>
          <w:spacing w:val="-6"/>
          <w:sz w:val="28"/>
          <w:szCs w:val="28"/>
        </w:rPr>
        <w:t>转</w:t>
      </w:r>
      <w:r>
        <w:rPr>
          <w:rFonts w:ascii="仿宋" w:hAnsi="仿宋" w:eastAsia="仿宋" w:cs="仿宋"/>
          <w:spacing w:val="-5"/>
          <w:sz w:val="28"/>
          <w:szCs w:val="28"/>
        </w:rPr>
        <w:t>让</w:t>
      </w:r>
      <w:r>
        <w:rPr>
          <w:rFonts w:ascii="仿宋" w:hAnsi="仿宋" w:eastAsia="仿宋" w:cs="仿宋"/>
          <w:spacing w:val="-3"/>
          <w:sz w:val="28"/>
          <w:szCs w:val="28"/>
        </w:rPr>
        <w:t>方和受让方为了更好地区分责任，避免可能出现的法律风险，经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协商一致，也可以采取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“</w:t>
      </w:r>
      <w:r>
        <w:rPr>
          <w:rFonts w:ascii="仿宋" w:hAnsi="仿宋" w:eastAsia="仿宋" w:cs="仿宋"/>
          <w:spacing w:val="-1"/>
          <w:sz w:val="28"/>
          <w:szCs w:val="28"/>
        </w:rPr>
        <w:t>先注销、再设立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”</w:t>
      </w:r>
      <w:r>
        <w:rPr>
          <w:rFonts w:ascii="仿宋" w:hAnsi="仿宋" w:eastAsia="仿宋" w:cs="仿宋"/>
          <w:spacing w:val="-1"/>
          <w:sz w:val="28"/>
          <w:szCs w:val="28"/>
        </w:rPr>
        <w:t>的方式实现经营权的转</w:t>
      </w:r>
      <w:r>
        <w:rPr>
          <w:rFonts w:ascii="仿宋" w:hAnsi="仿宋" w:eastAsia="仿宋" w:cs="仿宋"/>
          <w:sz w:val="28"/>
          <w:szCs w:val="28"/>
        </w:rPr>
        <w:t xml:space="preserve">让，即：先 </w:t>
      </w:r>
      <w:r>
        <w:rPr>
          <w:rFonts w:ascii="仿宋" w:hAnsi="仿宋" w:eastAsia="仿宋" w:cs="仿宋"/>
          <w:spacing w:val="-6"/>
          <w:sz w:val="28"/>
          <w:szCs w:val="28"/>
        </w:rPr>
        <w:t>由转让方申请注销原个体工商户，再由受让方申请设立新的个体工商户。(</w:t>
      </w:r>
      <w:r>
        <w:rPr>
          <w:rFonts w:ascii="仿宋" w:hAnsi="仿宋" w:eastAsia="仿宋" w:cs="仿宋"/>
          <w:spacing w:val="-5"/>
          <w:sz w:val="28"/>
          <w:szCs w:val="28"/>
        </w:rPr>
        <w:t>依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据《</w:t>
      </w:r>
      <w:r>
        <w:rPr>
          <w:rFonts w:ascii="仿宋" w:hAnsi="仿宋" w:eastAsia="仿宋" w:cs="仿宋"/>
          <w:spacing w:val="-4"/>
          <w:sz w:val="28"/>
          <w:szCs w:val="28"/>
        </w:rPr>
        <w:t>市场主体登记管理条例》第二十一条、第三十一条)</w:t>
      </w:r>
    </w:p>
    <w:p>
      <w:pPr>
        <w:spacing w:before="5" w:line="309" w:lineRule="auto"/>
        <w:ind w:left="155" w:firstLine="536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4.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转让方和受让方隐瞒重要事实取得经营者变更登记的，登记机关可以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6"/>
          <w:sz w:val="28"/>
          <w:szCs w:val="28"/>
        </w:rPr>
        <w:t>责令</w:t>
      </w:r>
      <w:r>
        <w:rPr>
          <w:rFonts w:ascii="仿宋" w:hAnsi="仿宋" w:eastAsia="仿宋" w:cs="仿宋"/>
          <w:spacing w:val="-12"/>
          <w:sz w:val="28"/>
          <w:szCs w:val="28"/>
        </w:rPr>
        <w:t>改</w:t>
      </w:r>
      <w:r>
        <w:rPr>
          <w:rFonts w:ascii="仿宋" w:hAnsi="仿宋" w:eastAsia="仿宋" w:cs="仿宋"/>
          <w:spacing w:val="-8"/>
          <w:sz w:val="28"/>
          <w:szCs w:val="28"/>
        </w:rPr>
        <w:t xml:space="preserve">正，并处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5 </w:t>
      </w:r>
      <w:r>
        <w:rPr>
          <w:rFonts w:ascii="仿宋" w:hAnsi="仿宋" w:eastAsia="仿宋" w:cs="仿宋"/>
          <w:spacing w:val="-8"/>
          <w:sz w:val="28"/>
          <w:szCs w:val="28"/>
        </w:rPr>
        <w:t xml:space="preserve">万元以上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20 </w:t>
      </w:r>
      <w:r>
        <w:rPr>
          <w:rFonts w:ascii="仿宋" w:hAnsi="仿宋" w:eastAsia="仿宋" w:cs="仿宋"/>
          <w:spacing w:val="-8"/>
          <w:sz w:val="28"/>
          <w:szCs w:val="28"/>
        </w:rPr>
        <w:t>万元以下的罚款；情节严重的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,</w:t>
      </w:r>
      <w:r>
        <w:rPr>
          <w:rFonts w:ascii="仿宋" w:hAnsi="仿宋" w:eastAsia="仿宋" w:cs="仿宋"/>
          <w:spacing w:val="-8"/>
          <w:sz w:val="28"/>
          <w:szCs w:val="28"/>
        </w:rPr>
        <w:t xml:space="preserve">处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20 </w:t>
      </w:r>
      <w:r>
        <w:rPr>
          <w:rFonts w:ascii="仿宋" w:hAnsi="仿宋" w:eastAsia="仿宋" w:cs="仿宋"/>
          <w:spacing w:val="-8"/>
          <w:sz w:val="28"/>
          <w:szCs w:val="28"/>
        </w:rPr>
        <w:t>万元以上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1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00 </w:t>
      </w:r>
      <w:r>
        <w:rPr>
          <w:rFonts w:ascii="仿宋" w:hAnsi="仿宋" w:eastAsia="仿宋" w:cs="仿宋"/>
          <w:spacing w:val="-7"/>
          <w:sz w:val="28"/>
          <w:szCs w:val="28"/>
        </w:rPr>
        <w:t>万元以下的罚款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, </w:t>
      </w:r>
      <w:r>
        <w:rPr>
          <w:rFonts w:ascii="仿宋" w:hAnsi="仿宋" w:eastAsia="仿宋" w:cs="仿宋"/>
          <w:spacing w:val="-7"/>
          <w:sz w:val="28"/>
          <w:szCs w:val="28"/>
        </w:rPr>
        <w:t>吊销营业执照。  (依据《市场主体登记管理条例》第四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十</w:t>
      </w:r>
      <w:r>
        <w:rPr>
          <w:rFonts w:ascii="仿宋" w:hAnsi="仿宋" w:eastAsia="仿宋" w:cs="仿宋"/>
          <w:spacing w:val="-6"/>
          <w:sz w:val="28"/>
          <w:szCs w:val="28"/>
        </w:rPr>
        <w:t>四条)</w:t>
      </w:r>
    </w:p>
    <w:p>
      <w:pPr>
        <w:spacing w:line="310" w:lineRule="auto"/>
        <w:ind w:left="154" w:firstLine="547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5.  </w:t>
      </w:r>
      <w:r>
        <w:rPr>
          <w:rFonts w:ascii="仿宋" w:hAnsi="仿宋" w:eastAsia="仿宋" w:cs="仿宋"/>
          <w:spacing w:val="-6"/>
          <w:sz w:val="28"/>
          <w:szCs w:val="28"/>
        </w:rPr>
        <w:t>个体工</w:t>
      </w:r>
      <w:r>
        <w:rPr>
          <w:rFonts w:ascii="仿宋" w:hAnsi="仿宋" w:eastAsia="仿宋" w:cs="仿宋"/>
          <w:spacing w:val="-4"/>
          <w:sz w:val="28"/>
          <w:szCs w:val="28"/>
        </w:rPr>
        <w:t>商</w:t>
      </w:r>
      <w:r>
        <w:rPr>
          <w:rFonts w:ascii="仿宋" w:hAnsi="仿宋" w:eastAsia="仿宋" w:cs="仿宋"/>
          <w:spacing w:val="-3"/>
          <w:sz w:val="28"/>
          <w:szCs w:val="28"/>
        </w:rPr>
        <w:t>户的债务，个人经营的，以个人财产承担；家庭经营的，以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家庭财产承担；无法区分的，以家庭财产承担。  (依据《中华人民共和国</w:t>
      </w:r>
      <w:r>
        <w:rPr>
          <w:rFonts w:ascii="仿宋" w:hAnsi="仿宋" w:eastAsia="仿宋" w:cs="仿宋"/>
          <w:sz w:val="28"/>
          <w:szCs w:val="28"/>
        </w:rPr>
        <w:t xml:space="preserve">民 </w:t>
      </w:r>
      <w:r>
        <w:rPr>
          <w:rFonts w:ascii="仿宋" w:hAnsi="仿宋" w:eastAsia="仿宋" w:cs="仿宋"/>
          <w:spacing w:val="-5"/>
          <w:sz w:val="28"/>
          <w:szCs w:val="28"/>
        </w:rPr>
        <w:t>法典》第五十六条)</w:t>
      </w:r>
    </w:p>
    <w:p>
      <w:pPr>
        <w:spacing w:before="2" w:line="313" w:lineRule="auto"/>
        <w:ind w:firstLine="700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6.  </w:t>
      </w:r>
      <w:r>
        <w:rPr>
          <w:rFonts w:ascii="仿宋" w:hAnsi="仿宋" w:eastAsia="仿宋" w:cs="仿宋"/>
          <w:spacing w:val="-6"/>
          <w:sz w:val="28"/>
          <w:szCs w:val="28"/>
        </w:rPr>
        <w:t>纳税</w:t>
      </w:r>
      <w:r>
        <w:rPr>
          <w:rFonts w:ascii="仿宋" w:hAnsi="仿宋" w:eastAsia="仿宋" w:cs="仿宋"/>
          <w:spacing w:val="-3"/>
          <w:sz w:val="28"/>
          <w:szCs w:val="28"/>
        </w:rPr>
        <w:t>人伪造、变造、隐匿、擅自销毁帐簿、记帐凭证，或者在帐簿上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4"/>
          <w:sz w:val="28"/>
          <w:szCs w:val="28"/>
        </w:rPr>
        <w:t>多列支出或者不列、少列收</w:t>
      </w:r>
      <w:r>
        <w:rPr>
          <w:rFonts w:ascii="仿宋" w:hAnsi="仿宋" w:eastAsia="仿宋" w:cs="仿宋"/>
          <w:spacing w:val="2"/>
          <w:sz w:val="28"/>
          <w:szCs w:val="28"/>
        </w:rPr>
        <w:t>入，或者经税务机关通知申报而拒不申报或者进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4"/>
          <w:sz w:val="28"/>
          <w:szCs w:val="28"/>
        </w:rPr>
        <w:t>行虚假的纳税申报，不缴或</w:t>
      </w:r>
      <w:r>
        <w:rPr>
          <w:rFonts w:ascii="仿宋" w:hAnsi="仿宋" w:eastAsia="仿宋" w:cs="仿宋"/>
          <w:spacing w:val="2"/>
          <w:sz w:val="28"/>
          <w:szCs w:val="28"/>
        </w:rPr>
        <w:t>者少缴应纳税款的，是偷税。对纳税人偷税的，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4"/>
          <w:sz w:val="28"/>
          <w:szCs w:val="28"/>
        </w:rPr>
        <w:t>由税务机关追缴其不缴或者</w:t>
      </w:r>
      <w:r>
        <w:rPr>
          <w:rFonts w:ascii="仿宋" w:hAnsi="仿宋" w:eastAsia="仿宋" w:cs="仿宋"/>
          <w:spacing w:val="2"/>
          <w:sz w:val="28"/>
          <w:szCs w:val="28"/>
        </w:rPr>
        <w:t>少缴的税款、滞纳金，并处不缴或者少缴的税款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百分之五十以上五倍以下的罚款；</w:t>
      </w:r>
      <w:r>
        <w:rPr>
          <w:rFonts w:ascii="仿宋" w:hAnsi="仿宋" w:eastAsia="仿宋" w:cs="仿宋"/>
          <w:spacing w:val="-1"/>
          <w:sz w:val="28"/>
          <w:szCs w:val="28"/>
        </w:rPr>
        <w:t>构成犯罪的，依法追究刑事责任。  (依据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《中华人民共和国税收征收管理法》第六十三条</w:t>
      </w:r>
      <w:r>
        <w:rPr>
          <w:rFonts w:ascii="仿宋" w:hAnsi="仿宋" w:eastAsia="仿宋" w:cs="仿宋"/>
          <w:spacing w:val="-1"/>
          <w:sz w:val="28"/>
          <w:szCs w:val="28"/>
        </w:rPr>
        <w:t>)</w:t>
      </w:r>
    </w:p>
    <w:p>
      <w:pPr>
        <w:spacing w:line="200" w:lineRule="exact"/>
      </w:pPr>
    </w:p>
    <w:tbl>
      <w:tblPr>
        <w:tblStyle w:val="4"/>
        <w:tblW w:w="9174" w:type="dxa"/>
        <w:tblInd w:w="141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74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91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72" w:line="218" w:lineRule="auto"/>
              <w:ind w:left="39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3"/>
                <w:sz w:val="28"/>
                <w:szCs w:val="28"/>
              </w:rPr>
              <w:t>抄</w:t>
            </w: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送：  税务总局办公厅。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91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218" w:lineRule="auto"/>
              <w:ind w:left="40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市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 xml:space="preserve">场监管总局办公厅                     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2022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11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 xml:space="preserve">月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15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日印发</w:t>
            </w:r>
          </w:p>
        </w:tc>
      </w:tr>
    </w:tbl>
    <w:p>
      <w:pPr>
        <w:spacing w:before="259" w:line="189" w:lineRule="auto"/>
        <w:ind w:left="46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5"/>
          <w:sz w:val="28"/>
          <w:szCs w:val="28"/>
        </w:rPr>
        <w:t>—</w:t>
      </w:r>
      <w:r>
        <w:rPr>
          <w:rFonts w:ascii="宋体" w:hAnsi="宋体" w:eastAsia="宋体" w:cs="宋体"/>
          <w:spacing w:val="33"/>
          <w:sz w:val="28"/>
          <w:szCs w:val="28"/>
        </w:rPr>
        <w:t xml:space="preserve"> 14 —</w:t>
      </w:r>
    </w:p>
    <w:sectPr>
      <w:footerReference r:id="rId11" w:type="default"/>
      <w:pgSz w:w="11906" w:h="16838"/>
      <w:pgMar w:top="400" w:right="1350" w:bottom="400" w:left="122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5" w:lineRule="auto"/>
      <w:ind w:left="803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40"/>
        <w:sz w:val="28"/>
        <w:szCs w:val="28"/>
      </w:rPr>
      <w:t>— 5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75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41"/>
        <w:sz w:val="28"/>
        <w:szCs w:val="28"/>
      </w:rPr>
      <w:t>—</w:t>
    </w:r>
    <w:r>
      <w:rPr>
        <w:rFonts w:ascii="宋体" w:hAnsi="宋体" w:eastAsia="宋体" w:cs="宋体"/>
        <w:spacing w:val="40"/>
        <w:sz w:val="28"/>
        <w:szCs w:val="28"/>
      </w:rPr>
      <w:t xml:space="preserve"> 6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5" w:lineRule="auto"/>
      <w:ind w:left="812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40"/>
        <w:sz w:val="28"/>
        <w:szCs w:val="28"/>
      </w:rPr>
      <w:t>— 7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81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35"/>
        <w:sz w:val="28"/>
        <w:szCs w:val="28"/>
      </w:rPr>
      <w:t>—</w:t>
    </w:r>
    <w:r>
      <w:rPr>
        <w:rFonts w:ascii="宋体" w:hAnsi="宋体" w:eastAsia="宋体" w:cs="宋体"/>
        <w:spacing w:val="33"/>
        <w:sz w:val="28"/>
        <w:szCs w:val="28"/>
      </w:rPr>
      <w:t xml:space="preserve"> 10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right="352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37"/>
        <w:sz w:val="28"/>
        <w:szCs w:val="28"/>
      </w:rPr>
      <w:t>—</w:t>
    </w:r>
    <w:r>
      <w:rPr>
        <w:rFonts w:ascii="宋体" w:hAnsi="宋体" w:eastAsia="宋体" w:cs="宋体"/>
        <w:spacing w:val="33"/>
        <w:sz w:val="28"/>
        <w:szCs w:val="28"/>
      </w:rPr>
      <w:t xml:space="preserve"> 13 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k3YzFjOTEwMjQ4NWM4ZTMyMWFkODgyOGM5ZTIyYTYifQ=="/>
  </w:docVars>
  <w:rsids>
    <w:rsidRoot w:val="00000000"/>
    <w:rsid w:val="26F72A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6309</Words>
  <Characters>6480</Characters>
  <TotalTime>1</TotalTime>
  <ScaleCrop>false</ScaleCrop>
  <LinksUpToDate>false</LinksUpToDate>
  <CharactersWithSpaces>7070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2023-01-05T13:45:00Z</dcterms:created>
  <dc:creator>Administrator</dc:creator>
  <cp:lastModifiedBy>Soul Mate</cp:lastModifiedBy>
  <dcterms:modified xsi:type="dcterms:W3CDTF">2023-03-31T07:15:23Z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2023-02-10T14:56:36Z</vt:filetime>
  </property>
  <property fmtid="{D5CDD505-2E9C-101B-9397-08002B2CF9AE}" pid="4" name="UsrData">
    <vt:lpwstr>63e5ea9ba2d7b00015f832ac</vt:lpwstr>
  </property>
  <property fmtid="{D5CDD505-2E9C-101B-9397-08002B2CF9AE}" pid="5" name="KSOProductBuildVer">
    <vt:lpwstr>2052-11.1.0.13703</vt:lpwstr>
  </property>
  <property fmtid="{D5CDD505-2E9C-101B-9397-08002B2CF9AE}" pid="6" name="ICV">
    <vt:lpwstr>6190238D153F4EBABCF2A78149A7B82D</vt:lpwstr>
  </property>
</Properties>
</file>