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3" w:line="226" w:lineRule="auto"/>
        <w:ind w:firstLine="3737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-5"/>
          <w:sz w:val="35"/>
          <w:szCs w:val="35"/>
        </w:rPr>
        <w:t>说</w:t>
      </w:r>
      <w:r>
        <w:rPr>
          <w:rFonts w:ascii="黑体" w:hAnsi="黑体" w:eastAsia="黑体" w:cs="黑体"/>
          <w:spacing w:val="36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-5"/>
          <w:sz w:val="35"/>
          <w:szCs w:val="35"/>
        </w:rPr>
        <w:t>明</w:t>
      </w:r>
    </w:p>
    <w:p>
      <w:pPr>
        <w:spacing w:before="124" w:line="388" w:lineRule="auto"/>
        <w:ind w:left="23" w:right="70" w:firstLine="43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1.提交的登记申请文书与其它申请材料应当使用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A4</w:t>
      </w:r>
      <w:r>
        <w:rPr>
          <w:rFonts w:ascii="宋体" w:hAnsi="宋体" w:eastAsia="宋体" w:cs="宋体"/>
          <w:spacing w:val="-3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型白色纸张。依本表打印生成的，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使用黑色或蓝色墨水钢笔或签字笔签字；</w:t>
      </w:r>
      <w:r>
        <w:rPr>
          <w:rFonts w:ascii="宋体" w:hAnsi="宋体" w:eastAsia="宋体" w:cs="宋体"/>
          <w:spacing w:val="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手工填写的，使用黑色或蓝色墨水钢笔或签字笔工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整填写、签字。</w:t>
      </w:r>
    </w:p>
    <w:p>
      <w:pPr>
        <w:spacing w:before="2" w:line="387" w:lineRule="auto"/>
        <w:ind w:left="24" w:right="70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2.对于现场窗口提交材料的，未注明提交复印件的，应当提交原件（未注明复印件的即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为原件</w:t>
      </w:r>
      <w:r>
        <w:rPr>
          <w:rFonts w:ascii="宋体" w:hAnsi="宋体" w:eastAsia="宋体" w:cs="宋体"/>
          <w:spacing w:val="-66"/>
          <w:sz w:val="20"/>
          <w:szCs w:val="20"/>
        </w:rPr>
        <w:t>）</w:t>
      </w:r>
      <w:r>
        <w:rPr>
          <w:rFonts w:ascii="宋体" w:hAnsi="宋体" w:eastAsia="宋体" w:cs="宋体"/>
          <w:spacing w:val="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66"/>
          <w:sz w:val="20"/>
          <w:szCs w:val="20"/>
        </w:rPr>
        <w:t>；</w:t>
      </w:r>
      <w:r>
        <w:rPr>
          <w:rFonts w:ascii="宋体" w:hAnsi="宋体" w:eastAsia="宋体" w:cs="宋体"/>
          <w:spacing w:val="8"/>
          <w:sz w:val="20"/>
          <w:szCs w:val="20"/>
        </w:rPr>
        <w:t>提交复印件的，应当注明“与原件一致”并由申请人签署，或者由其指定的代表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或共同委托的代理人签字。</w:t>
      </w:r>
    </w:p>
    <w:p>
      <w:pPr>
        <w:spacing w:before="2" w:line="387" w:lineRule="auto"/>
        <w:ind w:left="28" w:right="12" w:firstLine="4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3.通过全程电子化方式申请登记注册的，主体资格证明、身份证明、批准证书、章程、</w:t>
      </w:r>
      <w:r>
        <w:rPr>
          <w:rFonts w:ascii="宋体" w:hAnsi="宋体" w:eastAsia="宋体" w:cs="宋体"/>
          <w:spacing w:val="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决议等文件可通过全程电子化登记系统提交原件影像（印）</w:t>
      </w:r>
      <w:r>
        <w:rPr>
          <w:rFonts w:ascii="宋体" w:hAnsi="宋体" w:eastAsia="宋体" w:cs="宋体"/>
          <w:spacing w:val="-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件，或通过登记业务系统设置的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申请文书格式规范生成相关材料并使用。</w:t>
      </w:r>
    </w:p>
    <w:p>
      <w:pPr>
        <w:spacing w:before="2" w:line="387" w:lineRule="auto"/>
        <w:ind w:left="21" w:right="70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4.申请人通过电子化登记系统上传的手写签名申请材料图片或影像（印）</w:t>
      </w:r>
      <w:r>
        <w:rPr>
          <w:rFonts w:ascii="宋体" w:hAnsi="宋体" w:eastAsia="宋体" w:cs="宋体"/>
          <w:spacing w:val="-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件，在登记机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关审核后，需将纸质资料送达登记注册窗口存档。电子化存档能够满足档案管理要求的，登</w:t>
      </w:r>
      <w:r>
        <w:rPr>
          <w:rFonts w:ascii="宋体" w:hAnsi="宋体" w:eastAsia="宋体" w:cs="宋体"/>
          <w:spacing w:val="1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记机关可以免除申请人提交相关纸质材料。</w:t>
      </w:r>
    </w:p>
    <w:p>
      <w:pPr>
        <w:spacing w:line="226" w:lineRule="auto"/>
        <w:ind w:firstLine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5.提交材料涉及签署，参照申请书中申请人的注释，未注明签署人的，自然人由本人签</w:t>
      </w:r>
    </w:p>
    <w:p>
      <w:pPr>
        <w:spacing w:before="174" w:line="388" w:lineRule="auto"/>
        <w:ind w:left="39" w:hanging="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字，法人和其他组织由法定代表人、负责人或有权签字人签字，并加盖公章。涉及代签文书</w:t>
      </w:r>
      <w:r>
        <w:rPr>
          <w:rFonts w:ascii="宋体" w:hAnsi="宋体" w:eastAsia="宋体" w:cs="宋体"/>
          <w:spacing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的，需提交授权人委托他人签字的授权委托书，授权委托书应为原件，且授权人应亲笔签字。</w:t>
      </w:r>
    </w:p>
    <w:p>
      <w:pPr>
        <w:spacing w:before="1" w:line="387" w:lineRule="auto"/>
        <w:ind w:left="23" w:right="68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6.提交材料、公证认证文书为为外文的，应附加盖翻译单位公章的中文翻译件，由翻译</w:t>
      </w:r>
      <w:r>
        <w:rPr>
          <w:rFonts w:ascii="宋体" w:hAnsi="宋体" w:eastAsia="宋体" w:cs="宋体"/>
          <w:spacing w:val="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单位注明“翻译准确”</w:t>
      </w:r>
      <w:r>
        <w:rPr>
          <w:rFonts w:ascii="宋体" w:hAnsi="宋体" w:eastAsia="宋体" w:cs="宋体"/>
          <w:spacing w:val="-6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，并提交翻译单位主体资格证明复印件。</w:t>
      </w:r>
    </w:p>
    <w:p>
      <w:pPr>
        <w:spacing w:before="3" w:line="387" w:lineRule="auto"/>
        <w:ind w:left="22" w:right="16" w:firstLine="4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7.提交住所使用的相关文件，各省、自治区、直辖市人民政府根据法律法规的规定和本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地区管理的实际需要，就住所、经营场所证明材料作出或授权下级人民政府作出具体规定的，</w:t>
      </w:r>
      <w:r>
        <w:rPr>
          <w:rFonts w:ascii="宋体" w:hAnsi="宋体" w:eastAsia="宋体" w:cs="宋体"/>
          <w:spacing w:val="2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从其规定。</w:t>
      </w:r>
    </w:p>
    <w:p>
      <w:pPr>
        <w:spacing w:before="2" w:line="387" w:lineRule="auto"/>
        <w:ind w:left="24" w:right="68" w:firstLine="41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8.在办理登记、备案事项时，申请人应当配合登记机关通过实名认证系统，采用人脸识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别等方式对下列人员进行实名验证。因特殊原因，当事人无法通过实名认证系统核验身份信</w:t>
      </w:r>
      <w:r>
        <w:rPr>
          <w:rFonts w:ascii="宋体" w:hAnsi="宋体" w:eastAsia="宋体" w:cs="宋体"/>
          <w:spacing w:val="1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息的，可以提交经依法公证的自然人身份证明文件，或者由本人持身份证件到现场办理。</w:t>
      </w:r>
    </w:p>
    <w:p>
      <w:pPr>
        <w:spacing w:before="1" w:line="226" w:lineRule="auto"/>
        <w:ind w:firstLine="44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9.管辖地登记机关和其他政府部门已共享身份认证信息、清税信息或电子证照等数据信</w:t>
      </w:r>
    </w:p>
    <w:p>
      <w:pPr>
        <w:spacing w:before="174" w:line="227" w:lineRule="auto"/>
        <w:ind w:firstLine="3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息，且可以在线核验、存档的，无需申请人另行提交纸质材料。</w:t>
      </w:r>
    </w:p>
    <w:p>
      <w:pPr>
        <w:spacing w:before="172" w:line="388" w:lineRule="auto"/>
        <w:ind w:left="23" w:right="68" w:firstLine="43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10.依据《中外合资经营企业法》</w:t>
      </w:r>
      <w:r>
        <w:rPr>
          <w:rFonts w:ascii="宋体" w:hAnsi="宋体" w:eastAsia="宋体" w:cs="宋体"/>
          <w:spacing w:val="4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、</w:t>
      </w:r>
      <w:r>
        <w:rPr>
          <w:rFonts w:ascii="宋体" w:hAnsi="宋体" w:eastAsia="宋体" w:cs="宋体"/>
          <w:spacing w:val="-8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《外资企业法》</w:t>
      </w:r>
      <w:r>
        <w:rPr>
          <w:rFonts w:ascii="宋体" w:hAnsi="宋体" w:eastAsia="宋体" w:cs="宋体"/>
          <w:spacing w:val="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、</w:t>
      </w:r>
      <w:r>
        <w:rPr>
          <w:rFonts w:ascii="宋体" w:hAnsi="宋体" w:eastAsia="宋体" w:cs="宋体"/>
          <w:spacing w:val="-8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《中外合作经营企业法》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等法规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设立的外商投资公司、非公司外商投资企业、外商投资公司分公司、非公司外商投资企业分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支机构，在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2020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年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1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月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1</w:t>
      </w:r>
      <w:r>
        <w:rPr>
          <w:rFonts w:ascii="宋体" w:hAnsi="宋体" w:eastAsia="宋体" w:cs="宋体"/>
          <w:spacing w:val="-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日《外商投资法》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实施后，未调整其组织形式、组织机构的，在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2024</w:t>
      </w:r>
      <w:r>
        <w:rPr>
          <w:rFonts w:ascii="宋体" w:hAnsi="宋体" w:eastAsia="宋体" w:cs="宋体"/>
          <w:spacing w:val="-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年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12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月</w:t>
      </w:r>
      <w:r>
        <w:rPr>
          <w:rFonts w:ascii="宋体" w:hAnsi="宋体" w:eastAsia="宋体" w:cs="宋体"/>
          <w:spacing w:val="-3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31</w:t>
      </w:r>
      <w:r>
        <w:rPr>
          <w:rFonts w:ascii="宋体" w:hAnsi="宋体" w:eastAsia="宋体" w:cs="宋体"/>
          <w:spacing w:val="-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日前的过渡期内申请办理变更、备案、注销登记时，继续按照《市场监管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总局关于印发＜企业登记申请文书规范</w:t>
      </w:r>
      <w:r>
        <w:rPr>
          <w:rFonts w:ascii="宋体" w:hAnsi="宋体" w:eastAsia="宋体" w:cs="宋体"/>
          <w:spacing w:val="1"/>
          <w:sz w:val="20"/>
          <w:szCs w:val="20"/>
        </w:rPr>
        <w:t>＞＜</w:t>
      </w:r>
      <w:r>
        <w:rPr>
          <w:rFonts w:ascii="宋体" w:hAnsi="宋体" w:eastAsia="宋体" w:cs="宋体"/>
          <w:spacing w:val="10"/>
          <w:sz w:val="20"/>
          <w:szCs w:val="20"/>
        </w:rPr>
        <w:t>企业登记提交材料规范＞的通知》</w:t>
      </w:r>
      <w:r>
        <w:rPr>
          <w:rFonts w:ascii="宋体" w:hAnsi="宋体" w:eastAsia="宋体" w:cs="宋体"/>
          <w:spacing w:val="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（国市监注</w:t>
      </w:r>
    </w:p>
    <w:p>
      <w:pPr>
        <w:spacing w:before="95" w:line="225" w:lineRule="auto"/>
        <w:ind w:firstLine="16"/>
        <w:outlineLvl w:val="2"/>
        <w:rPr>
          <w:rFonts w:ascii="宋体" w:hAnsi="宋体" w:eastAsia="宋体" w:cs="宋体"/>
          <w:spacing w:val="-2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〔2019〕</w:t>
      </w:r>
      <w:r>
        <w:rPr>
          <w:rFonts w:ascii="宋体" w:hAnsi="宋体" w:eastAsia="宋体" w:cs="宋体"/>
          <w:spacing w:val="6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2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号）</w:t>
      </w:r>
      <w:r>
        <w:rPr>
          <w:rFonts w:ascii="宋体" w:hAnsi="宋体" w:eastAsia="宋体" w:cs="宋体"/>
          <w:spacing w:val="4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中有关变更、备案、注销的文书和材料规范要求办理。</w:t>
      </w:r>
    </w:p>
    <w:p>
      <w:pPr>
        <w:spacing w:before="95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bookmarkStart w:id="2" w:name="_GoBack"/>
      <w:bookmarkEnd w:id="2"/>
      <w:r>
        <w:rPr>
          <w:rFonts w:ascii="宋体" w:hAnsi="宋体" w:eastAsia="宋体" w:cs="宋体"/>
          <w:spacing w:val="8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Calibri" w:hAnsi="Calibri" w:eastAsia="Calibri" w:cs="Calibri"/>
          <w:b/>
          <w:bCs/>
          <w:spacing w:val="8"/>
          <w:sz w:val="29"/>
          <w:szCs w:val="29"/>
        </w:rPr>
        <w:t>4</w:t>
      </w:r>
      <w:r>
        <w:rPr>
          <w:rFonts w:ascii="Calibri" w:hAnsi="Calibri" w:eastAsia="Calibri" w:cs="Calibri"/>
          <w:spacing w:val="-5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8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】个人独资企业分支机构设立登记提交材料规范</w:t>
      </w:r>
    </w:p>
    <w:p>
      <w:pPr>
        <w:spacing w:before="140" w:line="439" w:lineRule="exact"/>
        <w:ind w:firstLine="52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7"/>
          <w:position w:val="15"/>
          <w:sz w:val="23"/>
          <w:szCs w:val="23"/>
        </w:rPr>
        <w:t>1.《分支机构登记（备案）</w:t>
      </w:r>
      <w:r>
        <w:rPr>
          <w:rFonts w:ascii="宋体" w:hAnsi="宋体" w:eastAsia="宋体" w:cs="宋体"/>
          <w:spacing w:val="44"/>
          <w:position w:val="1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position w:val="15"/>
          <w:sz w:val="23"/>
          <w:szCs w:val="23"/>
        </w:rPr>
        <w:t>申请书》</w:t>
      </w:r>
      <w:r>
        <w:rPr>
          <w:rFonts w:ascii="宋体" w:hAnsi="宋体" w:eastAsia="宋体" w:cs="宋体"/>
          <w:spacing w:val="-14"/>
          <w:position w:val="1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position w:val="15"/>
          <w:sz w:val="23"/>
          <w:szCs w:val="23"/>
        </w:rPr>
        <w:t>。</w:t>
      </w:r>
    </w:p>
    <w:p>
      <w:pPr>
        <w:spacing w:line="227" w:lineRule="auto"/>
        <w:ind w:firstLine="50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2.经营场所使用相关文件。</w:t>
      </w:r>
    </w:p>
    <w:p>
      <w:pPr>
        <w:spacing w:before="155" w:line="354" w:lineRule="auto"/>
        <w:ind w:left="29" w:right="13" w:firstLine="47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3.投资人委派分支机构负责人的委托书及身份证件复印件（在申请书中粘贴</w:t>
      </w:r>
      <w:r>
        <w:rPr>
          <w:rFonts w:ascii="宋体" w:hAnsi="宋体" w:eastAsia="宋体" w:cs="宋体"/>
          <w:spacing w:val="1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身份证复印件和签署委派信息即可)。</w:t>
      </w:r>
    </w:p>
    <w:p>
      <w:pPr>
        <w:spacing w:before="1" w:line="353" w:lineRule="auto"/>
        <w:ind w:left="24" w:right="13" w:firstLine="478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4.法律、行政法规和国务院决定规定在登记前须报经批准的或申请登记的经</w:t>
      </w:r>
      <w:r>
        <w:rPr>
          <w:rFonts w:ascii="宋体" w:hAnsi="宋体" w:eastAsia="宋体" w:cs="宋体"/>
          <w:spacing w:val="2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营范围中有法律、行政法规和国务院决定规定须在登记前报经批准的项目，提交</w:t>
      </w:r>
      <w:r>
        <w:rPr>
          <w:rFonts w:ascii="宋体" w:hAnsi="宋体" w:eastAsia="宋体" w:cs="宋体"/>
          <w:spacing w:val="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有关批准文件或者许可证件的复印件。</w:t>
      </w:r>
    </w:p>
    <w:p>
      <w:pPr>
        <w:spacing w:before="1" w:line="353" w:lineRule="auto"/>
        <w:ind w:left="24" w:right="13" w:firstLine="478"/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5.信用承诺书</w:t>
      </w:r>
    </w:p>
    <w:p>
      <w:pPr>
        <w:spacing w:before="1" w:line="353" w:lineRule="auto"/>
        <w:ind w:left="24" w:right="13" w:firstLine="478"/>
        <w:rPr>
          <w:rFonts w:hint="default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6.企业名称申请承诺书</w:t>
      </w:r>
    </w:p>
    <w:p>
      <w:pPr>
        <w:spacing w:before="1" w:line="361" w:lineRule="auto"/>
        <w:ind w:left="27" w:right="13" w:firstLine="47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spacing w:val="-1"/>
          <w:sz w:val="23"/>
          <w:szCs w:val="23"/>
        </w:rPr>
        <w:t>依照《个人独资企业法》</w:t>
      </w:r>
      <w:r>
        <w:rPr>
          <w:rFonts w:ascii="宋体" w:hAnsi="宋体" w:eastAsia="宋体" w:cs="宋体"/>
          <w:spacing w:val="2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、《市场主体登记管理条例》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、原《个人独资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企业登记管理办法》</w:t>
      </w:r>
      <w:r>
        <w:rPr>
          <w:rFonts w:ascii="宋体" w:hAnsi="宋体" w:eastAsia="宋体" w:cs="宋体"/>
          <w:spacing w:val="3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设立的个人独资企业分支机构申请设立登记适用本规范。</w:t>
      </w:r>
    </w:p>
    <w:p>
      <w:pPr>
        <w:sectPr>
          <w:footerReference r:id="rId5" w:type="default"/>
          <w:pgSz w:w="11906" w:h="16839"/>
          <w:pgMar w:top="1431" w:right="1785" w:bottom="1378" w:left="1785" w:header="0" w:footer="1259" w:gutter="0"/>
          <w:cols w:space="720" w:num="1"/>
        </w:sectPr>
      </w:pPr>
    </w:p>
    <w:p>
      <w:pPr>
        <w:spacing w:before="104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bookmarkStart w:id="0" w:name="_bookmark36"/>
      <w:bookmarkEnd w:id="0"/>
      <w:r>
        <w:rPr>
          <w:rFonts w:ascii="宋体" w:hAnsi="宋体" w:eastAsia="宋体" w:cs="宋体"/>
          <w:spacing w:val="3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Calibri" w:hAnsi="Calibri" w:eastAsia="Calibri" w:cs="Calibri"/>
          <w:b/>
          <w:bCs/>
          <w:spacing w:val="3"/>
          <w:sz w:val="29"/>
          <w:szCs w:val="29"/>
        </w:rPr>
        <w:t>5</w:t>
      </w:r>
      <w:r>
        <w:rPr>
          <w:rFonts w:ascii="Calibri" w:hAnsi="Calibri" w:eastAsia="Calibri" w:cs="Calibri"/>
          <w:spacing w:val="-3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3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】个人独资企业分支机构变更登记（备案）</w:t>
      </w:r>
      <w:r>
        <w:rPr>
          <w:rFonts w:ascii="宋体" w:hAnsi="宋体" w:eastAsia="宋体" w:cs="宋体"/>
          <w:spacing w:val="1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3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提交材料规范</w:t>
      </w:r>
    </w:p>
    <w:p>
      <w:pPr>
        <w:spacing w:before="136" w:line="227" w:lineRule="auto"/>
        <w:ind w:firstLine="52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7"/>
          <w:sz w:val="23"/>
          <w:szCs w:val="23"/>
        </w:rPr>
        <w:t>1.《分支机构登记（备案）</w:t>
      </w:r>
      <w:r>
        <w:rPr>
          <w:rFonts w:ascii="宋体" w:hAnsi="宋体" w:eastAsia="宋体" w:cs="宋体"/>
          <w:spacing w:val="4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申请书》</w:t>
      </w:r>
      <w:r>
        <w:rPr>
          <w:rFonts w:ascii="宋体" w:hAnsi="宋体" w:eastAsia="宋体" w:cs="宋体"/>
          <w:spacing w:val="-1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。</w:t>
      </w:r>
    </w:p>
    <w:p>
      <w:pPr>
        <w:spacing w:before="157" w:line="227" w:lineRule="auto"/>
        <w:ind w:firstLine="50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2．变更事项相关证明文件。</w:t>
      </w:r>
    </w:p>
    <w:p>
      <w:pPr>
        <w:spacing w:before="157" w:line="353" w:lineRule="auto"/>
        <w:ind w:left="21" w:right="13" w:firstLine="49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◆变更名称的，应当向有管辖权的登记机关提出申请。因企业名称变更而申</w:t>
      </w:r>
      <w:r>
        <w:rPr>
          <w:rFonts w:ascii="宋体" w:hAnsi="宋体" w:eastAsia="宋体" w:cs="宋体"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请变更分支机构名称的，提交变更后企业营业执照复印件。</w:t>
      </w:r>
    </w:p>
    <w:p>
      <w:pPr>
        <w:spacing w:line="227" w:lineRule="auto"/>
        <w:ind w:firstLine="51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◆变更经营场所的，提交变更后的经营场所使用相关文件。</w:t>
      </w:r>
    </w:p>
    <w:p>
      <w:pPr>
        <w:spacing w:before="160" w:line="353" w:lineRule="auto"/>
        <w:ind w:left="22" w:right="11" w:firstLine="49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◆变更负责人的，应当向登记机关提出申请（使用纸质材料办理登记的，在</w:t>
      </w:r>
      <w:r>
        <w:rPr>
          <w:rFonts w:ascii="宋体" w:hAnsi="宋体" w:eastAsia="宋体" w:cs="宋体"/>
          <w:spacing w:val="1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申请书中粘贴新任分支机构负责人的身份证复印件，由分支机构隶属个人独资企</w:t>
      </w:r>
      <w:r>
        <w:rPr>
          <w:rFonts w:ascii="宋体" w:hAnsi="宋体" w:eastAsia="宋体" w:cs="宋体"/>
          <w:spacing w:val="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0"/>
          <w:sz w:val="23"/>
          <w:szCs w:val="23"/>
        </w:rPr>
        <w:t xml:space="preserve">业的投资人在申请书中签署确认分支机构负责人的任职信息)。负责人更改姓名 </w:t>
      </w:r>
      <w:r>
        <w:rPr>
          <w:rFonts w:ascii="宋体" w:hAnsi="宋体" w:eastAsia="宋体" w:cs="宋体"/>
          <w:spacing w:val="7"/>
          <w:sz w:val="23"/>
          <w:szCs w:val="23"/>
        </w:rPr>
        <w:t>的，提交公安部门出具的证明变更后的身份证明复印件（自然人更改姓名后，其</w:t>
      </w:r>
      <w:r>
        <w:rPr>
          <w:rFonts w:ascii="宋体" w:hAnsi="宋体" w:eastAsia="宋体" w:cs="宋体"/>
          <w:spacing w:val="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身份证号码与更改姓名前一致的，无需提交公安部门证明，只需提交新的身份证</w:t>
      </w:r>
      <w:r>
        <w:rPr>
          <w:rFonts w:ascii="宋体" w:hAnsi="宋体" w:eastAsia="宋体" w:cs="宋体"/>
          <w:spacing w:val="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6"/>
          <w:sz w:val="23"/>
          <w:szCs w:val="23"/>
        </w:rPr>
        <w:t>件复印件）</w:t>
      </w:r>
      <w:r>
        <w:rPr>
          <w:rFonts w:ascii="宋体" w:hAnsi="宋体" w:eastAsia="宋体" w:cs="宋体"/>
          <w:spacing w:val="2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6"/>
          <w:sz w:val="23"/>
          <w:szCs w:val="23"/>
        </w:rPr>
        <w:t>。</w:t>
      </w:r>
    </w:p>
    <w:p>
      <w:pPr>
        <w:spacing w:before="1" w:line="352" w:lineRule="auto"/>
        <w:ind w:left="27" w:right="13" w:firstLine="49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◆变更经营范围的，变更后经营范围涉及法律、行政法规和国务院决定规定</w:t>
      </w:r>
      <w:r>
        <w:rPr>
          <w:rFonts w:ascii="宋体" w:hAnsi="宋体" w:eastAsia="宋体" w:cs="宋体"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必须在登记前报经批准的项目，提交有关批准文件或者许可证件的复印件。</w:t>
      </w:r>
    </w:p>
    <w:p>
      <w:pPr>
        <w:spacing w:before="1" w:line="353" w:lineRule="auto"/>
        <w:ind w:left="23" w:right="13" w:firstLine="49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◆变更投资人姓名和居所的，提交投资人姓名和居所变更证明，变更后的身</w:t>
      </w:r>
      <w:r>
        <w:rPr>
          <w:rFonts w:ascii="宋体" w:hAnsi="宋体" w:eastAsia="宋体" w:cs="宋体"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份证明复印件（自然人更改姓名后，其身份证号码与更改姓名前一致的，无需提</w:t>
      </w:r>
      <w:r>
        <w:rPr>
          <w:rFonts w:ascii="宋体" w:hAnsi="宋体" w:eastAsia="宋体" w:cs="宋体"/>
          <w:spacing w:val="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交公安部门证明，只需提交新的身份证件复印件）</w:t>
      </w:r>
      <w:r>
        <w:rPr>
          <w:rFonts w:ascii="宋体" w:hAnsi="宋体" w:eastAsia="宋体" w:cs="宋体"/>
          <w:spacing w:val="2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。</w:t>
      </w:r>
    </w:p>
    <w:p>
      <w:pPr>
        <w:spacing w:before="1" w:line="353" w:lineRule="auto"/>
        <w:ind w:left="22" w:right="11" w:firstLine="483"/>
        <w:rPr>
          <w:rFonts w:ascii="宋体" w:hAnsi="宋体" w:eastAsia="宋体" w:cs="宋体"/>
          <w:sz w:val="23"/>
          <w:szCs w:val="23"/>
        </w:rPr>
      </w:pPr>
      <w:r>
        <w:rPr>
          <w:rFonts w:ascii="Calibri" w:hAnsi="Calibri" w:eastAsia="Calibri" w:cs="Calibri"/>
          <w:spacing w:val="6"/>
          <w:w w:val="101"/>
          <w:sz w:val="23"/>
          <w:szCs w:val="23"/>
        </w:rPr>
        <w:t>3.</w:t>
      </w:r>
      <w:r>
        <w:rPr>
          <w:rFonts w:ascii="宋体" w:hAnsi="宋体" w:eastAsia="宋体" w:cs="宋体"/>
          <w:spacing w:val="6"/>
          <w:w w:val="101"/>
          <w:sz w:val="23"/>
          <w:szCs w:val="23"/>
        </w:rPr>
        <w:t>法律、行政法规规定分支机构变更登记事项必须报经批准的，提交有关的</w:t>
      </w:r>
      <w:r>
        <w:rPr>
          <w:rFonts w:ascii="宋体" w:hAnsi="宋体" w:eastAsia="宋体" w:cs="宋体"/>
          <w:spacing w:val="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批准文件或者许可证件复印件。</w:t>
      </w:r>
    </w:p>
    <w:p>
      <w:pPr>
        <w:spacing w:before="1" w:line="227" w:lineRule="auto"/>
        <w:ind w:firstLine="50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4.备案事项证明文件。</w:t>
      </w:r>
    </w:p>
    <w:p>
      <w:pPr>
        <w:spacing w:before="154" w:line="354" w:lineRule="auto"/>
        <w:ind w:left="34" w:right="13" w:firstLine="48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3"/>
          <w:sz w:val="23"/>
          <w:szCs w:val="23"/>
        </w:rPr>
        <w:t>◆更换登记联络员，填写《联络员信息表》</w:t>
      </w:r>
      <w:r>
        <w:rPr>
          <w:rFonts w:ascii="宋体" w:hAnsi="宋体" w:eastAsia="宋体" w:cs="宋体"/>
          <w:spacing w:val="-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，提交联络员的身份证明复印件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（使用纸质材料办理登记的，直接在申请书中粘贴身份证复印件)。</w:t>
      </w:r>
    </w:p>
    <w:p>
      <w:pPr>
        <w:numPr>
          <w:ilvl w:val="0"/>
          <w:numId w:val="1"/>
        </w:numPr>
        <w:spacing w:before="1" w:line="226" w:lineRule="auto"/>
        <w:ind w:firstLine="508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办理变更登记的，已领取纸质版营业执照的缴回营业执照正、副本。</w:t>
      </w:r>
    </w:p>
    <w:p>
      <w:pPr>
        <w:numPr>
          <w:ilvl w:val="0"/>
          <w:numId w:val="1"/>
        </w:numPr>
        <w:spacing w:before="1" w:line="226" w:lineRule="auto"/>
        <w:ind w:firstLine="508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信用承诺书</w:t>
      </w:r>
    </w:p>
    <w:p>
      <w:pPr>
        <w:numPr>
          <w:ilvl w:val="0"/>
          <w:numId w:val="1"/>
        </w:numPr>
        <w:spacing w:before="1" w:line="226" w:lineRule="auto"/>
        <w:ind w:firstLine="508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企业名称变更承诺书（仅限名称变更）</w:t>
      </w:r>
    </w:p>
    <w:p>
      <w:pPr>
        <w:spacing w:before="158" w:line="361" w:lineRule="auto"/>
        <w:ind w:left="27" w:right="13" w:firstLine="47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spacing w:val="-1"/>
          <w:sz w:val="23"/>
          <w:szCs w:val="23"/>
        </w:rPr>
        <w:t>依照《个人独资企业法》</w:t>
      </w:r>
      <w:r>
        <w:rPr>
          <w:rFonts w:ascii="宋体" w:hAnsi="宋体" w:eastAsia="宋体" w:cs="宋体"/>
          <w:spacing w:val="2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、《市场主体登记管理条例》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、原《个人独资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企业登记管理办法》</w:t>
      </w:r>
      <w:r>
        <w:rPr>
          <w:rFonts w:ascii="宋体" w:hAnsi="宋体" w:eastAsia="宋体" w:cs="宋体"/>
          <w:spacing w:val="-1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设立的个人独资企业分支机构申请变更登记、备案适用本规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范。</w:t>
      </w:r>
    </w:p>
    <w:p>
      <w:pPr>
        <w:spacing w:line="264" w:lineRule="auto"/>
        <w:rPr>
          <w:rFonts w:ascii="Arial"/>
          <w:sz w:val="21"/>
        </w:rPr>
      </w:pPr>
    </w:p>
    <w:p>
      <w:pPr>
        <w:spacing w:before="94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bookmarkStart w:id="1" w:name="_bookmark37"/>
      <w:bookmarkEnd w:id="1"/>
      <w:r>
        <w:rPr>
          <w:rFonts w:ascii="宋体" w:hAnsi="宋体" w:eastAsia="宋体" w:cs="宋体"/>
          <w:spacing w:val="8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Calibri" w:hAnsi="Calibri" w:eastAsia="Calibri" w:cs="Calibri"/>
          <w:b/>
          <w:bCs/>
          <w:spacing w:val="8"/>
          <w:sz w:val="29"/>
          <w:szCs w:val="29"/>
        </w:rPr>
        <w:t>6</w:t>
      </w:r>
      <w:r>
        <w:rPr>
          <w:rFonts w:ascii="Calibri" w:hAnsi="Calibri" w:eastAsia="Calibri" w:cs="Calibri"/>
          <w:spacing w:val="-5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8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】个人独资企业分支机构注销登记提交材料规范</w:t>
      </w:r>
    </w:p>
    <w:p>
      <w:pPr>
        <w:spacing w:before="137" w:line="440" w:lineRule="exact"/>
        <w:ind w:firstLine="52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7"/>
          <w:position w:val="15"/>
          <w:sz w:val="23"/>
          <w:szCs w:val="23"/>
        </w:rPr>
        <w:t>1.《分支机构登记（备案）</w:t>
      </w:r>
      <w:r>
        <w:rPr>
          <w:rFonts w:ascii="宋体" w:hAnsi="宋体" w:eastAsia="宋体" w:cs="宋体"/>
          <w:spacing w:val="44"/>
          <w:position w:val="1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position w:val="15"/>
          <w:sz w:val="23"/>
          <w:szCs w:val="23"/>
        </w:rPr>
        <w:t>申请书》</w:t>
      </w:r>
      <w:r>
        <w:rPr>
          <w:rFonts w:ascii="宋体" w:hAnsi="宋体" w:eastAsia="宋体" w:cs="宋体"/>
          <w:spacing w:val="-14"/>
          <w:position w:val="1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position w:val="15"/>
          <w:sz w:val="23"/>
          <w:szCs w:val="23"/>
        </w:rPr>
        <w:t>。</w:t>
      </w:r>
    </w:p>
    <w:p>
      <w:pPr>
        <w:spacing w:line="226" w:lineRule="auto"/>
        <w:ind w:firstLine="50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2.清税证明材料。</w:t>
      </w:r>
    </w:p>
    <w:p>
      <w:pPr>
        <w:spacing w:before="160" w:line="227" w:lineRule="auto"/>
        <w:ind w:firstLine="50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3.清算人申请注销登记的，应提交人民法院指定其为清算人的证明。</w:t>
      </w:r>
    </w:p>
    <w:p>
      <w:pPr>
        <w:sectPr>
          <w:footerReference r:id="rId6" w:type="default"/>
          <w:pgSz w:w="11906" w:h="16839"/>
          <w:pgMar w:top="1431" w:right="1785" w:bottom="1378" w:left="1785" w:header="0" w:footer="1259" w:gutter="0"/>
          <w:cols w:space="720" w:num="1"/>
        </w:sectPr>
      </w:pPr>
    </w:p>
    <w:p>
      <w:pPr>
        <w:spacing w:before="155" w:line="353" w:lineRule="auto"/>
        <w:ind w:left="24" w:right="146" w:firstLine="47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4.法律、行政法规或者国务院规定注销个人独资企业分支机构须经批准的，</w:t>
      </w:r>
      <w:r>
        <w:rPr>
          <w:rFonts w:ascii="宋体" w:hAnsi="宋体" w:eastAsia="宋体" w:cs="宋体"/>
          <w:spacing w:val="2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提交有关批准文件复印件。</w:t>
      </w:r>
    </w:p>
    <w:p>
      <w:pPr>
        <w:spacing w:line="226" w:lineRule="auto"/>
        <w:ind w:firstLine="508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5.已领取纸质版营业执照的缴回营业执照正、副本。</w:t>
      </w:r>
    </w:p>
    <w:p>
      <w:pPr>
        <w:spacing w:line="226" w:lineRule="auto"/>
        <w:ind w:firstLine="508"/>
        <w:rPr>
          <w:rFonts w:hint="default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6.信用承诺书</w:t>
      </w:r>
    </w:p>
    <w:p>
      <w:pPr>
        <w:spacing w:before="158" w:line="353" w:lineRule="auto"/>
        <w:ind w:left="33" w:right="176" w:firstLine="46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sz w:val="23"/>
          <w:szCs w:val="23"/>
        </w:rPr>
        <w:t>1.依照《个人独资企业法》</w:t>
      </w:r>
      <w:r>
        <w:rPr>
          <w:rFonts w:ascii="宋体" w:hAnsi="宋体" w:eastAsia="宋体" w:cs="宋体"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z w:val="23"/>
          <w:szCs w:val="23"/>
        </w:rPr>
        <w:t>、《市场主体登记管理条例》</w:t>
      </w:r>
      <w:r>
        <w:rPr>
          <w:rFonts w:ascii="宋体" w:hAnsi="宋体" w:eastAsia="宋体" w:cs="宋体"/>
          <w:spacing w:val="-12"/>
          <w:sz w:val="23"/>
          <w:szCs w:val="23"/>
        </w:rPr>
        <w:t xml:space="preserve"> </w:t>
      </w:r>
      <w:r>
        <w:rPr>
          <w:rFonts w:ascii="宋体" w:hAnsi="宋体" w:eastAsia="宋体" w:cs="宋体"/>
          <w:sz w:val="23"/>
          <w:szCs w:val="23"/>
        </w:rPr>
        <w:t xml:space="preserve">设立的个人独 </w:t>
      </w:r>
      <w:r>
        <w:rPr>
          <w:rFonts w:ascii="宋体" w:hAnsi="宋体" w:eastAsia="宋体" w:cs="宋体"/>
          <w:spacing w:val="8"/>
          <w:sz w:val="23"/>
          <w:szCs w:val="23"/>
        </w:rPr>
        <w:t>资企业分支机构办理注销登记适用本规范。</w:t>
      </w:r>
    </w:p>
    <w:p>
      <w:pPr>
        <w:spacing w:before="1" w:line="353" w:lineRule="auto"/>
        <w:ind w:left="23" w:right="181" w:firstLine="48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3"/>
          <w:sz w:val="23"/>
          <w:szCs w:val="23"/>
        </w:rPr>
        <w:t>2.申请简易注销登记的，提交《简易注销全体投资人承诺书》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，提交此规范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第</w:t>
      </w:r>
      <w:r>
        <w:rPr>
          <w:rFonts w:ascii="宋体" w:hAnsi="宋体" w:eastAsia="宋体" w:cs="宋体"/>
          <w:spacing w:val="-2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1、5</w:t>
      </w:r>
      <w:r>
        <w:rPr>
          <w:rFonts w:ascii="宋体" w:hAnsi="宋体" w:eastAsia="宋体" w:cs="宋体"/>
          <w:spacing w:val="-4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项材料。</w:t>
      </w:r>
    </w:p>
    <w:p>
      <w:pPr>
        <w:spacing w:line="353" w:lineRule="auto"/>
        <w:ind w:left="23" w:right="181" w:firstLine="48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3.个人独资企业分支机构注销登记免于提交依法作出注销的决议、决定，或</w:t>
      </w:r>
      <w:r>
        <w:rPr>
          <w:rFonts w:ascii="宋体" w:hAnsi="宋体" w:eastAsia="宋体" w:cs="宋体"/>
          <w:spacing w:val="1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者被行政机关吊销营业执照、责令关闭、撤销的文件。免于提交清算报告、负责</w:t>
      </w:r>
      <w:r>
        <w:rPr>
          <w:rFonts w:ascii="宋体" w:hAnsi="宋体" w:eastAsia="宋体" w:cs="宋体"/>
          <w:spacing w:val="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清理债权债务的文件或者清理债务完结的证明。</w:t>
      </w:r>
    </w:p>
    <w:p>
      <w:pPr>
        <w:spacing w:before="2" w:line="359" w:lineRule="auto"/>
        <w:ind w:left="24" w:right="181" w:firstLine="47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4.企业经人民法院裁定强制清算程序终结，分支机构办理注销登记的，提交</w:t>
      </w:r>
      <w:r>
        <w:rPr>
          <w:rFonts w:ascii="宋体" w:hAnsi="宋体" w:eastAsia="宋体" w:cs="宋体"/>
          <w:spacing w:val="2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此规范第</w:t>
      </w:r>
      <w:r>
        <w:rPr>
          <w:rFonts w:ascii="宋体" w:hAnsi="宋体" w:eastAsia="宋体" w:cs="宋体"/>
          <w:spacing w:val="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1、3、5</w:t>
      </w:r>
      <w:r>
        <w:rPr>
          <w:rFonts w:ascii="宋体" w:hAnsi="宋体" w:eastAsia="宋体" w:cs="宋体"/>
          <w:spacing w:val="-1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以及人民法院终结强制清算程序的裁定书原件（包括以无法清</w:t>
      </w:r>
      <w:r>
        <w:rPr>
          <w:rFonts w:ascii="宋体" w:hAnsi="宋体" w:eastAsia="宋体" w:cs="宋体"/>
          <w:sz w:val="23"/>
          <w:szCs w:val="23"/>
        </w:rPr>
        <w:t xml:space="preserve"> 算或无法全面清算为由作出的裁定）</w:t>
      </w:r>
      <w:r>
        <w:rPr>
          <w:rFonts w:ascii="宋体" w:hAnsi="宋体" w:eastAsia="宋体" w:cs="宋体"/>
          <w:spacing w:val="36"/>
          <w:sz w:val="23"/>
          <w:szCs w:val="23"/>
        </w:rPr>
        <w:t xml:space="preserve"> </w:t>
      </w:r>
      <w:r>
        <w:rPr>
          <w:rFonts w:ascii="宋体" w:hAnsi="宋体" w:eastAsia="宋体" w:cs="宋体"/>
          <w:sz w:val="23"/>
          <w:szCs w:val="23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18" w:lineRule="exact"/>
      <w:ind w:firstLine="4084"/>
      <w:rPr>
        <w:rFonts w:ascii="Calibri" w:hAnsi="Calibri" w:eastAsia="Calibri" w:cs="Calibri"/>
        <w:sz w:val="17"/>
        <w:szCs w:val="17"/>
      </w:rPr>
    </w:pPr>
    <w:r>
      <w:rPr>
        <w:rFonts w:ascii="Calibri" w:hAnsi="Calibri" w:eastAsia="Calibri" w:cs="Calibri"/>
        <w:spacing w:val="-1"/>
        <w:position w:val="-2"/>
        <w:sz w:val="17"/>
        <w:szCs w:val="17"/>
      </w:rPr>
      <w:t>25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18" w:lineRule="exact"/>
      <w:ind w:firstLine="4084"/>
      <w:rPr>
        <w:rFonts w:ascii="Calibri" w:hAnsi="Calibri" w:eastAsia="Calibri" w:cs="Calibri"/>
        <w:sz w:val="17"/>
        <w:szCs w:val="17"/>
      </w:rPr>
    </w:pPr>
    <w:r>
      <w:rPr>
        <w:rFonts w:ascii="Calibri" w:hAnsi="Calibri" w:eastAsia="Calibri" w:cs="Calibri"/>
        <w:spacing w:val="-1"/>
        <w:position w:val="-2"/>
        <w:sz w:val="17"/>
        <w:szCs w:val="17"/>
      </w:rPr>
      <w:t>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6A1B4A"/>
    <w:multiLevelType w:val="singleLevel"/>
    <w:tmpl w:val="D36A1B4A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AE62F8"/>
    <w:rsid w:val="3A6D3632"/>
    <w:rsid w:val="64A9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2022-03-17T06:36:38Z</dcterms:created>
  <dc:creator>123</dc:creator>
  <cp:lastModifiedBy>小豆豆的~大狗熊</cp:lastModifiedBy>
  <dcterms:modified xsi:type="dcterms:W3CDTF">2022-03-17T06:39:02Z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BA7C0CC124AE4CF6AB399A1822678EB2</vt:lpwstr>
  </property>
</Properties>
</file>